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8F" w:rsidRPr="00D97C8F" w:rsidRDefault="00D97C8F" w:rsidP="00D97C8F">
      <w:pPr>
        <w:suppressAutoHyphens/>
        <w:jc w:val="center"/>
        <w:rPr>
          <w:rFonts w:eastAsia="SimSun"/>
          <w:b/>
          <w:bCs/>
          <w:kern w:val="1"/>
          <w:sz w:val="24"/>
          <w:szCs w:val="24"/>
          <w:lang w:val="en" w:eastAsia="hi-IN" w:bidi="hi-IN"/>
        </w:rPr>
      </w:pPr>
      <w:r w:rsidRPr="00D97C8F">
        <w:rPr>
          <w:rFonts w:eastAsia="SimSun"/>
          <w:b/>
          <w:bCs/>
          <w:kern w:val="1"/>
          <w:sz w:val="24"/>
          <w:szCs w:val="24"/>
          <w:lang w:val="en-US" w:eastAsia="hi-IN" w:bidi="hi-IN"/>
        </w:rPr>
        <w:t xml:space="preserve">Curriculum Vitae </w:t>
      </w:r>
    </w:p>
    <w:p w:rsidR="00D97C8F" w:rsidRPr="00D97C8F" w:rsidRDefault="00D97C8F" w:rsidP="00D97C8F">
      <w:pPr>
        <w:suppressAutoHyphens/>
        <w:jc w:val="center"/>
        <w:rPr>
          <w:rFonts w:eastAsia="SimSun"/>
          <w:b/>
          <w:bCs/>
          <w:color w:val="000000"/>
          <w:kern w:val="1"/>
          <w:sz w:val="24"/>
          <w:szCs w:val="24"/>
          <w:lang w:val="en" w:eastAsia="hi-IN" w:bidi="hi-IN"/>
        </w:rPr>
      </w:pPr>
      <w:r w:rsidRPr="00D97C8F">
        <w:rPr>
          <w:rFonts w:eastAsia="SimSun"/>
          <w:b/>
          <w:bCs/>
          <w:color w:val="000000"/>
          <w:kern w:val="1"/>
          <w:sz w:val="24"/>
          <w:szCs w:val="24"/>
          <w:lang w:val="en" w:eastAsia="hi-IN" w:bidi="hi-IN"/>
        </w:rPr>
        <w:t>Diamantopoulos George</w:t>
      </w:r>
    </w:p>
    <w:p w:rsidR="00D97C8F" w:rsidRPr="00DC238A" w:rsidRDefault="00D97C8F" w:rsidP="00D97C8F">
      <w:pPr>
        <w:suppressAutoHyphens/>
        <w:rPr>
          <w:rFonts w:eastAsia="SimSun"/>
          <w:b/>
          <w:bCs/>
          <w:color w:val="000000"/>
          <w:kern w:val="1"/>
          <w:sz w:val="24"/>
          <w:szCs w:val="24"/>
          <w:lang w:val="en" w:eastAsia="hi-IN" w:bidi="hi-IN"/>
        </w:rPr>
      </w:pPr>
    </w:p>
    <w:p w:rsidR="00D97C8F" w:rsidRPr="00D97C8F" w:rsidRDefault="00D97C8F" w:rsidP="00D97C8F">
      <w:pPr>
        <w:suppressAutoHyphens/>
        <w:rPr>
          <w:rFonts w:eastAsia="SimSun"/>
          <w:b/>
          <w:bCs/>
          <w:color w:val="000000"/>
          <w:kern w:val="1"/>
          <w:sz w:val="24"/>
          <w:szCs w:val="24"/>
          <w:lang w:val="en" w:eastAsia="hi-IN" w:bidi="hi-IN"/>
        </w:rPr>
      </w:pPr>
      <w:r w:rsidRPr="00D97C8F">
        <w:rPr>
          <w:rFonts w:eastAsia="SimSun"/>
          <w:b/>
          <w:bCs/>
          <w:color w:val="000000"/>
          <w:kern w:val="1"/>
          <w:sz w:val="24"/>
          <w:szCs w:val="24"/>
          <w:lang w:val="en" w:eastAsia="hi-IN" w:bidi="hi-IN"/>
        </w:rPr>
        <w:t>Personal information</w:t>
      </w:r>
    </w:p>
    <w:p w:rsidR="00D97C8F" w:rsidRPr="00D97C8F" w:rsidRDefault="00D97C8F" w:rsidP="00D97C8F">
      <w:pPr>
        <w:suppressAutoHyphens/>
        <w:rPr>
          <w:rFonts w:eastAsia="SimSun"/>
          <w:color w:val="000000"/>
          <w:kern w:val="1"/>
          <w:sz w:val="24"/>
          <w:szCs w:val="24"/>
          <w:lang w:val="en" w:eastAsia="hi-IN" w:bidi="hi-IN"/>
        </w:rPr>
      </w:pPr>
      <w:r w:rsidRPr="00D97C8F">
        <w:rPr>
          <w:rFonts w:eastAsia="SimSun"/>
          <w:color w:val="000000"/>
          <w:kern w:val="1"/>
          <w:sz w:val="24"/>
          <w:szCs w:val="24"/>
          <w:lang w:val="en" w:eastAsia="hi-IN" w:bidi="hi-IN"/>
        </w:rPr>
        <w:t>Date of birth: 03-01-1974</w:t>
      </w:r>
    </w:p>
    <w:p w:rsidR="00D97C8F" w:rsidRPr="00D97C8F" w:rsidRDefault="00D97C8F" w:rsidP="00D97C8F">
      <w:pPr>
        <w:suppressAutoHyphens/>
        <w:rPr>
          <w:rFonts w:eastAsia="SimSun"/>
          <w:color w:val="000000"/>
          <w:kern w:val="1"/>
          <w:sz w:val="24"/>
          <w:szCs w:val="24"/>
          <w:lang w:val="en-US" w:eastAsia="hi-IN" w:bidi="hi-IN"/>
        </w:rPr>
      </w:pPr>
      <w:r w:rsidRPr="00D97C8F">
        <w:rPr>
          <w:rFonts w:eastAsia="SimSun"/>
          <w:color w:val="000000"/>
          <w:kern w:val="1"/>
          <w:sz w:val="24"/>
          <w:szCs w:val="24"/>
          <w:lang w:val="en" w:eastAsia="hi-IN" w:bidi="hi-IN"/>
        </w:rPr>
        <w:t>Marital status: married (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>with 2 children</w:t>
      </w:r>
      <w:r w:rsidRPr="00D97C8F">
        <w:rPr>
          <w:rFonts w:eastAsia="SimSun"/>
          <w:color w:val="000000"/>
          <w:kern w:val="1"/>
          <w:sz w:val="24"/>
          <w:szCs w:val="24"/>
          <w:lang w:val="en-US" w:eastAsia="hi-IN" w:bidi="hi-IN"/>
        </w:rPr>
        <w:t>)</w:t>
      </w:r>
    </w:p>
    <w:p w:rsidR="00D97C8F" w:rsidRPr="00D97C8F" w:rsidRDefault="00D97C8F" w:rsidP="00D97C8F">
      <w:pPr>
        <w:suppressAutoHyphens/>
        <w:rPr>
          <w:rFonts w:eastAsia="SimSun"/>
          <w:kern w:val="1"/>
          <w:sz w:val="24"/>
          <w:szCs w:val="24"/>
          <w:lang w:val="en-US" w:eastAsia="hi-IN" w:bidi="hi-IN"/>
        </w:rPr>
      </w:pPr>
      <w:r w:rsidRPr="00D97C8F">
        <w:rPr>
          <w:rFonts w:eastAsia="SimSun"/>
          <w:color w:val="000000"/>
          <w:kern w:val="1"/>
          <w:sz w:val="24"/>
          <w:szCs w:val="24"/>
          <w:lang w:val="en" w:eastAsia="hi-IN" w:bidi="hi-IN"/>
        </w:rPr>
        <w:t>Place of residence:</w:t>
      </w:r>
      <w:r w:rsidRPr="00D97C8F">
        <w:rPr>
          <w:rFonts w:eastAsia="SimSun"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D97C8F">
        <w:rPr>
          <w:rFonts w:eastAsia="SimSun"/>
          <w:kern w:val="1"/>
          <w:sz w:val="24"/>
          <w:szCs w:val="24"/>
          <w:lang w:val="en" w:eastAsia="hi-IN" w:bidi="hi-IN"/>
        </w:rPr>
        <w:t>Kappadokias</w:t>
      </w:r>
      <w:proofErr w:type="spellEnd"/>
      <w:r w:rsidRPr="00D97C8F">
        <w:rPr>
          <w:rFonts w:eastAsia="SimSun"/>
          <w:kern w:val="1"/>
          <w:sz w:val="24"/>
          <w:szCs w:val="24"/>
          <w:lang w:val="en" w:eastAsia="hi-IN" w:bidi="hi-IN"/>
        </w:rPr>
        <w:t xml:space="preserve"> 19a N. </w:t>
      </w:r>
      <w:proofErr w:type="spellStart"/>
      <w:r w:rsidRPr="00D97C8F">
        <w:rPr>
          <w:rFonts w:eastAsia="SimSun"/>
          <w:kern w:val="1"/>
          <w:sz w:val="24"/>
          <w:szCs w:val="24"/>
          <w:lang w:val="en" w:eastAsia="hi-IN" w:bidi="hi-IN"/>
        </w:rPr>
        <w:t>Pendeli</w:t>
      </w:r>
      <w:proofErr w:type="spellEnd"/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>Attiki</w:t>
      </w:r>
      <w:proofErr w:type="spellEnd"/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>, 15236, Greece</w:t>
      </w:r>
    </w:p>
    <w:p w:rsidR="00D97C8F" w:rsidRPr="00D97C8F" w:rsidRDefault="00D97C8F" w:rsidP="00D97C8F">
      <w:pPr>
        <w:suppressAutoHyphens/>
        <w:rPr>
          <w:rFonts w:eastAsia="SimSun"/>
          <w:color w:val="000000"/>
          <w:kern w:val="1"/>
          <w:sz w:val="24"/>
          <w:szCs w:val="24"/>
          <w:lang w:val="en" w:eastAsia="hi-IN" w:bidi="hi-IN"/>
        </w:rPr>
      </w:pPr>
      <w:proofErr w:type="gramStart"/>
      <w:r w:rsidRPr="00D97C8F">
        <w:rPr>
          <w:rFonts w:eastAsia="SimSun"/>
          <w:color w:val="000000"/>
          <w:kern w:val="1"/>
          <w:sz w:val="24"/>
          <w:szCs w:val="24"/>
          <w:lang w:val="en" w:eastAsia="hi-IN" w:bidi="hi-IN"/>
        </w:rPr>
        <w:t>Tel. +302106503305 and mob.</w:t>
      </w:r>
      <w:proofErr w:type="gramEnd"/>
      <w:r w:rsidRPr="00D97C8F">
        <w:rPr>
          <w:rFonts w:eastAsia="SimSun"/>
          <w:color w:val="000000"/>
          <w:kern w:val="1"/>
          <w:sz w:val="24"/>
          <w:szCs w:val="24"/>
          <w:lang w:val="en" w:eastAsia="hi-IN" w:bidi="hi-IN"/>
        </w:rPr>
        <w:t xml:space="preserve"> +306972840355</w:t>
      </w:r>
    </w:p>
    <w:p w:rsidR="00D97C8F" w:rsidRPr="00D97C8F" w:rsidRDefault="00D97C8F" w:rsidP="00D97C8F">
      <w:pPr>
        <w:suppressAutoHyphens/>
        <w:rPr>
          <w:rFonts w:eastAsia="SimSun"/>
          <w:kern w:val="1"/>
          <w:sz w:val="24"/>
          <w:szCs w:val="24"/>
          <w:lang w:val="en-US" w:eastAsia="hi-IN" w:bidi="hi-IN"/>
        </w:rPr>
      </w:pPr>
      <w:r w:rsidRPr="00D97C8F">
        <w:rPr>
          <w:rFonts w:eastAsia="Arial"/>
          <w:kern w:val="1"/>
          <w:sz w:val="24"/>
          <w:szCs w:val="24"/>
          <w:lang w:val="en"/>
        </w:rPr>
        <w:t>E-mail:</w:t>
      </w:r>
      <w:r w:rsidR="00C75D92" w:rsidRPr="00DC238A">
        <w:rPr>
          <w:rFonts w:eastAsia="Arial"/>
          <w:kern w:val="1"/>
          <w:sz w:val="24"/>
          <w:szCs w:val="24"/>
          <w:lang w:val="en"/>
        </w:rPr>
        <w:t xml:space="preserve"> </w:t>
      </w:r>
      <w:hyperlink r:id="rId8" w:history="1">
        <w:r w:rsidRPr="00DC238A">
          <w:rPr>
            <w:rFonts w:eastAsia="SimSun"/>
            <w:color w:val="000080"/>
            <w:kern w:val="1"/>
            <w:sz w:val="24"/>
            <w:szCs w:val="24"/>
            <w:u w:val="single"/>
            <w:lang w:val="en" w:eastAsia="hi-IN" w:bidi="hi-IN"/>
          </w:rPr>
          <w:t>gior15@live.com</w:t>
        </w:r>
      </w:hyperlink>
      <w:r w:rsidR="00C75D92" w:rsidRPr="00DC238A">
        <w:rPr>
          <w:rFonts w:eastAsia="SimSun"/>
          <w:kern w:val="1"/>
          <w:sz w:val="24"/>
          <w:szCs w:val="24"/>
          <w:lang w:val="en" w:eastAsia="hi-IN" w:bidi="hi-IN"/>
        </w:rPr>
        <w:t>,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 g.diamantopoulos@inn.demokritos.gr</w:t>
      </w:r>
    </w:p>
    <w:p w:rsidR="00D97C8F" w:rsidRPr="00D97C8F" w:rsidRDefault="00D97C8F" w:rsidP="00D97C8F">
      <w:pPr>
        <w:suppressAutoHyphens/>
        <w:rPr>
          <w:rFonts w:eastAsia="SimSun"/>
          <w:bCs/>
          <w:color w:val="000000"/>
          <w:kern w:val="1"/>
          <w:sz w:val="24"/>
          <w:szCs w:val="24"/>
          <w:lang w:eastAsia="hi-IN" w:bidi="hi-IN"/>
        </w:rPr>
      </w:pPr>
      <w:r w:rsidRPr="00D97C8F">
        <w:rPr>
          <w:rFonts w:eastAsia="SimSun"/>
          <w:bCs/>
          <w:color w:val="000000"/>
          <w:kern w:val="1"/>
          <w:sz w:val="24"/>
          <w:szCs w:val="24"/>
          <w:lang w:eastAsia="hi-IN" w:bidi="hi-IN"/>
        </w:rPr>
        <w:t xml:space="preserve">Research ID: B-6216-2018, Scopus Author ID: 6701747193, </w:t>
      </w:r>
      <w:proofErr w:type="spellStart"/>
      <w:r w:rsidRPr="00D97C8F">
        <w:rPr>
          <w:rFonts w:eastAsia="SimSun"/>
          <w:bCs/>
          <w:color w:val="000000"/>
          <w:kern w:val="1"/>
          <w:sz w:val="24"/>
          <w:szCs w:val="24"/>
          <w:lang w:eastAsia="hi-IN" w:bidi="hi-IN"/>
        </w:rPr>
        <w:t>Orcid</w:t>
      </w:r>
      <w:proofErr w:type="spellEnd"/>
      <w:r w:rsidRPr="00D97C8F">
        <w:rPr>
          <w:rFonts w:eastAsia="SimSun"/>
          <w:bCs/>
          <w:color w:val="000000"/>
          <w:kern w:val="1"/>
          <w:sz w:val="24"/>
          <w:szCs w:val="24"/>
          <w:lang w:eastAsia="hi-IN" w:bidi="hi-IN"/>
        </w:rPr>
        <w:t xml:space="preserve">: </w:t>
      </w:r>
      <w:hyperlink r:id="rId9" w:history="1">
        <w:r w:rsidRPr="00DC238A">
          <w:rPr>
            <w:rFonts w:eastAsia="SimSun"/>
            <w:bCs/>
            <w:color w:val="000080"/>
            <w:kern w:val="1"/>
            <w:sz w:val="24"/>
            <w:szCs w:val="24"/>
            <w:u w:val="single"/>
            <w:lang w:eastAsia="hi-IN" w:bidi="hi-IN"/>
          </w:rPr>
          <w:t>http://orcid.org/0000-0002-8876-3883</w:t>
        </w:r>
      </w:hyperlink>
    </w:p>
    <w:p w:rsidR="00D97C8F" w:rsidRPr="00D97C8F" w:rsidRDefault="00D97C8F" w:rsidP="00D97C8F">
      <w:pPr>
        <w:suppressAutoHyphens/>
        <w:rPr>
          <w:rFonts w:eastAsia="SimSun"/>
          <w:b/>
          <w:bCs/>
          <w:color w:val="000000"/>
          <w:kern w:val="1"/>
          <w:sz w:val="24"/>
          <w:szCs w:val="24"/>
          <w:lang w:val="en" w:eastAsia="hi-IN" w:bidi="hi-IN"/>
        </w:rPr>
      </w:pPr>
      <w:r w:rsidRPr="00D97C8F">
        <w:rPr>
          <w:rFonts w:eastAsia="SimSun"/>
          <w:b/>
          <w:bCs/>
          <w:color w:val="000000"/>
          <w:kern w:val="1"/>
          <w:sz w:val="24"/>
          <w:szCs w:val="24"/>
          <w:lang w:val="en" w:eastAsia="hi-IN" w:bidi="hi-IN"/>
        </w:rPr>
        <w:t>Studies</w:t>
      </w:r>
    </w:p>
    <w:p w:rsidR="00D97C8F" w:rsidRPr="00D97C8F" w:rsidRDefault="00D97C8F" w:rsidP="00D97C8F">
      <w:pPr>
        <w:suppressAutoHyphens/>
        <w:ind w:left="1433" w:hanging="1433"/>
        <w:jc w:val="both"/>
        <w:rPr>
          <w:rFonts w:eastAsia="SimSun"/>
          <w:kern w:val="1"/>
          <w:sz w:val="24"/>
          <w:szCs w:val="24"/>
          <w:lang w:val="en-US" w:eastAsia="hi-IN" w:bidi="hi-IN"/>
        </w:rPr>
      </w:pPr>
      <w:proofErr w:type="gramStart"/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>1999 – 2003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ab/>
        <w:t>Physics Department of the National Technical University of Athens.</w:t>
      </w:r>
      <w:proofErr w:type="gramEnd"/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 Research work </w:t>
      </w:r>
      <w:r w:rsidR="0017340D" w:rsidRPr="00DC238A">
        <w:rPr>
          <w:rFonts w:eastAsia="SimSun"/>
          <w:kern w:val="1"/>
          <w:sz w:val="24"/>
          <w:szCs w:val="24"/>
          <w:lang w:val="en-US" w:eastAsia="hi-IN" w:bidi="hi-IN"/>
        </w:rPr>
        <w:t>conducted at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 the NMR </w:t>
      </w:r>
      <w:r w:rsidR="0017340D" w:rsidRPr="00DC238A">
        <w:rPr>
          <w:rFonts w:eastAsia="SimSun"/>
          <w:kern w:val="1"/>
          <w:sz w:val="24"/>
          <w:szCs w:val="24"/>
          <w:lang w:val="en-US" w:eastAsia="hi-IN" w:bidi="hi-IN"/>
        </w:rPr>
        <w:t xml:space="preserve">lab 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of the Institute of Material Science in NCSR “Demokritos” </w:t>
      </w:r>
      <w:r w:rsidRPr="00D97C8F">
        <w:rPr>
          <w:rFonts w:eastAsia="SimSun"/>
          <w:kern w:val="1"/>
          <w:sz w:val="24"/>
          <w:szCs w:val="24"/>
          <w:u w:val="single"/>
          <w:lang w:val="en-US" w:eastAsia="hi-IN" w:bidi="hi-IN"/>
        </w:rPr>
        <w:t>Thesis Title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 ‘Study of molecular magnets with nuclear magnetic spectroscopy NMR’</w:t>
      </w:r>
    </w:p>
    <w:p w:rsidR="00D97C8F" w:rsidRPr="00D97C8F" w:rsidRDefault="00D97C8F" w:rsidP="0017340D">
      <w:pPr>
        <w:suppressAutoHyphens/>
        <w:spacing w:before="120"/>
        <w:ind w:left="1433" w:hanging="1433"/>
        <w:jc w:val="both"/>
        <w:rPr>
          <w:rFonts w:eastAsia="SimSun"/>
          <w:kern w:val="1"/>
          <w:sz w:val="24"/>
          <w:szCs w:val="24"/>
          <w:lang w:val="en-US" w:eastAsia="hi-IN" w:bidi="hi-IN"/>
        </w:rPr>
      </w:pPr>
      <w:proofErr w:type="gramStart"/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>1997 – 1999</w:t>
      </w:r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ab/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>National Technical University of Athens</w:t>
      </w:r>
      <w:r w:rsidR="0017340D" w:rsidRPr="00DC238A">
        <w:rPr>
          <w:rFonts w:eastAsia="SimSun"/>
          <w:kern w:val="1"/>
          <w:sz w:val="24"/>
          <w:szCs w:val="24"/>
          <w:lang w:val="en-US" w:eastAsia="hi-IN" w:bidi="hi-IN"/>
        </w:rPr>
        <w:t xml:space="preserve">, 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>MSc in Applied Physics</w:t>
      </w:r>
      <w:r w:rsidR="0017340D" w:rsidRPr="00DC238A">
        <w:rPr>
          <w:rFonts w:eastAsia="SimSun"/>
          <w:kern w:val="1"/>
          <w:sz w:val="24"/>
          <w:szCs w:val="24"/>
          <w:lang w:val="en-US" w:eastAsia="hi-IN" w:bidi="hi-IN"/>
        </w:rPr>
        <w:t>.</w:t>
      </w:r>
      <w:proofErr w:type="gramEnd"/>
    </w:p>
    <w:p w:rsidR="00D97C8F" w:rsidRPr="00D97C8F" w:rsidRDefault="00D97C8F" w:rsidP="00D97C8F">
      <w:pPr>
        <w:suppressAutoHyphens/>
        <w:ind w:left="1433" w:hanging="1433"/>
        <w:jc w:val="both"/>
        <w:rPr>
          <w:rFonts w:eastAsia="SimSun"/>
          <w:kern w:val="1"/>
          <w:sz w:val="24"/>
          <w:szCs w:val="24"/>
          <w:lang w:val="en-US" w:eastAsia="hi-IN" w:bidi="hi-IN"/>
        </w:rPr>
      </w:pPr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>1991 – 1996</w:t>
      </w:r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ab/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Diploma </w:t>
      </w:r>
      <w:proofErr w:type="gramStart"/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>thesis</w:t>
      </w:r>
      <w:proofErr w:type="gramEnd"/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 in the department of Physics University of </w:t>
      </w:r>
      <w:proofErr w:type="spellStart"/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>Ioannina</w:t>
      </w:r>
      <w:proofErr w:type="spellEnd"/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. Thesis title: ‘Analysis of thermal </w:t>
      </w:r>
      <w:proofErr w:type="spellStart"/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>dissorption</w:t>
      </w:r>
      <w:proofErr w:type="spellEnd"/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 experiments (TDS) with Auger electron spectroscopy (AES).’</w:t>
      </w:r>
      <w:r w:rsidR="0017340D" w:rsidRPr="00DC238A">
        <w:rPr>
          <w:rFonts w:eastAsia="SimSun"/>
          <w:kern w:val="1"/>
          <w:sz w:val="24"/>
          <w:szCs w:val="24"/>
          <w:lang w:val="en-US" w:eastAsia="hi-IN" w:bidi="hi-IN"/>
        </w:rPr>
        <w:t xml:space="preserve"> with Dr. </w:t>
      </w:r>
      <w:proofErr w:type="spellStart"/>
      <w:r w:rsidR="0017340D" w:rsidRPr="00DC238A">
        <w:rPr>
          <w:rFonts w:eastAsia="SimSun"/>
          <w:kern w:val="1"/>
          <w:sz w:val="24"/>
          <w:szCs w:val="24"/>
          <w:lang w:val="en-US" w:eastAsia="hi-IN" w:bidi="hi-IN"/>
        </w:rPr>
        <w:t>Foulias</w:t>
      </w:r>
      <w:proofErr w:type="spellEnd"/>
      <w:r w:rsidR="0017340D" w:rsidRPr="00DC238A">
        <w:rPr>
          <w:rFonts w:eastAsia="SimSun"/>
          <w:kern w:val="1"/>
          <w:sz w:val="24"/>
          <w:szCs w:val="24"/>
          <w:lang w:val="en-US" w:eastAsia="hi-IN" w:bidi="hi-IN"/>
        </w:rPr>
        <w:t>.</w:t>
      </w:r>
    </w:p>
    <w:p w:rsidR="00D97C8F" w:rsidRPr="00D97C8F" w:rsidRDefault="00D97C8F" w:rsidP="00D97C8F">
      <w:pPr>
        <w:suppressAutoHyphens/>
        <w:spacing w:before="120"/>
        <w:ind w:left="1440" w:hanging="1440"/>
        <w:jc w:val="both"/>
        <w:rPr>
          <w:rFonts w:eastAsia="SimSun"/>
          <w:kern w:val="1"/>
          <w:sz w:val="24"/>
          <w:szCs w:val="24"/>
          <w:lang w:val="en-US" w:eastAsia="hi-IN" w:bidi="hi-IN"/>
        </w:rPr>
      </w:pPr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>Awards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ab/>
        <w:t xml:space="preserve">Four-year scholarship </w:t>
      </w:r>
      <w:r w:rsidR="00740012">
        <w:rPr>
          <w:rFonts w:eastAsia="SimSun"/>
          <w:kern w:val="1"/>
          <w:sz w:val="24"/>
          <w:szCs w:val="24"/>
          <w:lang w:val="en-US" w:eastAsia="hi-IN" w:bidi="hi-IN"/>
        </w:rPr>
        <w:t xml:space="preserve">(1999-2003) 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>at the National Center of Scientific Research “Demokritos”, awarded after examination.</w:t>
      </w:r>
    </w:p>
    <w:p w:rsidR="00D97C8F" w:rsidRPr="00D97C8F" w:rsidRDefault="00D97C8F" w:rsidP="00D97C8F">
      <w:pPr>
        <w:suppressAutoHyphens/>
        <w:rPr>
          <w:rFonts w:eastAsia="SimSun"/>
          <w:b/>
          <w:bCs/>
          <w:color w:val="000000"/>
          <w:kern w:val="1"/>
          <w:sz w:val="24"/>
          <w:szCs w:val="24"/>
          <w:lang w:val="en" w:eastAsia="hi-IN" w:bidi="hi-IN"/>
        </w:rPr>
      </w:pPr>
    </w:p>
    <w:p w:rsidR="00D97C8F" w:rsidRPr="00D97C8F" w:rsidRDefault="00D97C8F" w:rsidP="00D97C8F">
      <w:pPr>
        <w:suppressAutoHyphens/>
        <w:rPr>
          <w:rFonts w:eastAsia="SimSun"/>
          <w:b/>
          <w:bCs/>
          <w:color w:val="000000"/>
          <w:kern w:val="1"/>
          <w:sz w:val="24"/>
          <w:szCs w:val="24"/>
          <w:lang w:val="en" w:eastAsia="hi-IN" w:bidi="hi-IN"/>
        </w:rPr>
      </w:pPr>
      <w:r w:rsidRPr="00D97C8F">
        <w:rPr>
          <w:rFonts w:eastAsia="SimSun"/>
          <w:b/>
          <w:bCs/>
          <w:color w:val="000000"/>
          <w:kern w:val="1"/>
          <w:sz w:val="24"/>
          <w:szCs w:val="24"/>
          <w:lang w:val="en" w:eastAsia="hi-IN" w:bidi="hi-IN"/>
        </w:rPr>
        <w:t>Professional experience</w:t>
      </w:r>
    </w:p>
    <w:p w:rsidR="00D97C8F" w:rsidRPr="00D97C8F" w:rsidRDefault="007472D1" w:rsidP="00D97C8F">
      <w:pPr>
        <w:suppressAutoHyphens/>
        <w:spacing w:before="120"/>
        <w:ind w:left="1440" w:hanging="1440"/>
        <w:jc w:val="both"/>
        <w:rPr>
          <w:rFonts w:eastAsia="SimSun"/>
          <w:b/>
          <w:kern w:val="1"/>
          <w:sz w:val="24"/>
          <w:szCs w:val="24"/>
          <w:lang w:val="en-US" w:eastAsia="hi-IN" w:bidi="hi-IN"/>
        </w:rPr>
      </w:pPr>
      <w:r>
        <w:rPr>
          <w:rFonts w:eastAsia="SimSun"/>
          <w:b/>
          <w:kern w:val="1"/>
          <w:sz w:val="24"/>
          <w:szCs w:val="24"/>
          <w:lang w:val="en-US" w:eastAsia="hi-IN" w:bidi="hi-IN"/>
        </w:rPr>
        <w:t xml:space="preserve">2017- Present </w:t>
      </w:r>
      <w:r w:rsidR="00D97C8F"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 xml:space="preserve">Research associate </w:t>
      </w:r>
      <w:r w:rsidR="00D97C8F"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at the Stable Isotope Unit, Institute of </w:t>
      </w:r>
      <w:r w:rsidR="0017340D" w:rsidRPr="00DC238A">
        <w:rPr>
          <w:rFonts w:eastAsia="SimSun"/>
          <w:kern w:val="1"/>
          <w:sz w:val="24"/>
          <w:szCs w:val="24"/>
          <w:lang w:val="en-US" w:eastAsia="hi-IN" w:bidi="hi-IN"/>
        </w:rPr>
        <w:t>N</w:t>
      </w:r>
      <w:r w:rsidR="00D97C8F"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anotechnology and </w:t>
      </w:r>
      <w:proofErr w:type="spellStart"/>
      <w:r w:rsidR="0017340D" w:rsidRPr="00DC238A">
        <w:rPr>
          <w:rFonts w:eastAsia="SimSun"/>
          <w:kern w:val="1"/>
          <w:sz w:val="24"/>
          <w:szCs w:val="24"/>
          <w:lang w:val="en-US" w:eastAsia="hi-IN" w:bidi="hi-IN"/>
        </w:rPr>
        <w:t>N</w:t>
      </w:r>
      <w:r w:rsidR="00D97C8F" w:rsidRPr="00D97C8F">
        <w:rPr>
          <w:rFonts w:eastAsia="SimSun"/>
          <w:kern w:val="1"/>
          <w:sz w:val="24"/>
          <w:szCs w:val="24"/>
          <w:lang w:val="en-US" w:eastAsia="hi-IN" w:bidi="hi-IN"/>
        </w:rPr>
        <w:t>anomaterials</w:t>
      </w:r>
      <w:proofErr w:type="spellEnd"/>
      <w:r w:rsidR="00D97C8F" w:rsidRPr="00D97C8F">
        <w:rPr>
          <w:rFonts w:eastAsia="SimSun"/>
          <w:kern w:val="1"/>
          <w:sz w:val="24"/>
          <w:szCs w:val="24"/>
          <w:lang w:val="en-US" w:eastAsia="hi-IN" w:bidi="hi-IN"/>
        </w:rPr>
        <w:t>, of the National Center for Scientific Research “Demokritos”.</w:t>
      </w:r>
    </w:p>
    <w:p w:rsidR="00D97C8F" w:rsidRPr="00D97C8F" w:rsidRDefault="00D97C8F" w:rsidP="00D97C8F">
      <w:pPr>
        <w:suppressAutoHyphens/>
        <w:spacing w:before="120"/>
        <w:ind w:left="1440" w:hanging="1440"/>
        <w:jc w:val="both"/>
        <w:rPr>
          <w:rFonts w:eastAsia="SimSun"/>
          <w:b/>
          <w:kern w:val="1"/>
          <w:sz w:val="24"/>
          <w:szCs w:val="24"/>
          <w:lang w:val="en-US" w:eastAsia="hi-IN" w:bidi="hi-IN"/>
        </w:rPr>
      </w:pPr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>2015 -  2017</w:t>
      </w:r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ab/>
        <w:t xml:space="preserve">Post Doc 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at </w:t>
      </w:r>
      <w:proofErr w:type="spellStart"/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>Khalifa</w:t>
      </w:r>
      <w:proofErr w:type="spellEnd"/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 University of Science Technology and Research, Research &amp; Graduate Studies Office, Abu Dhabi, UAE</w:t>
      </w:r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>.</w:t>
      </w:r>
    </w:p>
    <w:p w:rsidR="00D97C8F" w:rsidRPr="00D97C8F" w:rsidRDefault="00D97C8F" w:rsidP="00D97C8F">
      <w:pPr>
        <w:suppressAutoHyphens/>
        <w:spacing w:before="120"/>
        <w:ind w:left="1440" w:hanging="1440"/>
        <w:jc w:val="both"/>
        <w:rPr>
          <w:rFonts w:eastAsia="SimSun"/>
          <w:kern w:val="1"/>
          <w:sz w:val="24"/>
          <w:szCs w:val="24"/>
          <w:lang w:val="en-US" w:eastAsia="hi-IN" w:bidi="hi-IN"/>
        </w:rPr>
      </w:pPr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 xml:space="preserve">2012 – 2014 </w:t>
      </w:r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ab/>
        <w:t>Research associate at ENDITECH S.A.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 ENDITECH is a spin-off company of the National Center of Scientific Research “Demokritos” and specializes in non-destructive testing in concrete and metallic structures.  </w:t>
      </w:r>
    </w:p>
    <w:p w:rsidR="00D97C8F" w:rsidRPr="00D97C8F" w:rsidRDefault="00D97C8F" w:rsidP="00D97C8F">
      <w:pPr>
        <w:suppressAutoHyphens/>
        <w:spacing w:before="120"/>
        <w:ind w:left="1440" w:hanging="1440"/>
        <w:jc w:val="both"/>
        <w:rPr>
          <w:rFonts w:eastAsia="SimSun"/>
          <w:kern w:val="1"/>
          <w:sz w:val="24"/>
          <w:szCs w:val="24"/>
          <w:lang w:val="en-US" w:eastAsia="hi-IN" w:bidi="hi-IN"/>
        </w:rPr>
      </w:pPr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>2008 – 2011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ab/>
      </w:r>
      <w:r w:rsidR="0017340D" w:rsidRPr="00DC238A">
        <w:rPr>
          <w:rFonts w:eastAsia="SimSun"/>
          <w:b/>
          <w:kern w:val="1"/>
          <w:sz w:val="24"/>
          <w:szCs w:val="24"/>
          <w:lang w:val="en-US" w:eastAsia="hi-IN" w:bidi="hi-IN"/>
        </w:rPr>
        <w:t xml:space="preserve">Post </w:t>
      </w:r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 xml:space="preserve">Doc 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>at the National Center of Scientific Research “Demokritos” in the I</w:t>
      </w:r>
      <w:r w:rsidRPr="00D97C8F">
        <w:rPr>
          <w:rFonts w:eastAsia="SimSun"/>
          <w:bCs/>
          <w:iCs/>
          <w:kern w:val="1"/>
          <w:sz w:val="24"/>
          <w:szCs w:val="24"/>
          <w:lang w:val="en-US" w:eastAsia="hi-IN" w:bidi="hi-IN"/>
        </w:rPr>
        <w:t>nstitute for Advanced Materials, Physicochemical Processes, Nanotechnology &amp; Microsystems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. </w:t>
      </w:r>
    </w:p>
    <w:p w:rsidR="00D97C8F" w:rsidRPr="00D97C8F" w:rsidRDefault="00D97C8F" w:rsidP="00D97C8F">
      <w:pPr>
        <w:suppressAutoHyphens/>
        <w:spacing w:before="120"/>
        <w:ind w:left="1440" w:hanging="1440"/>
        <w:jc w:val="both"/>
        <w:rPr>
          <w:rFonts w:eastAsia="SimSun"/>
          <w:kern w:val="1"/>
          <w:sz w:val="24"/>
          <w:szCs w:val="24"/>
          <w:lang w:val="en-US" w:eastAsia="hi-IN" w:bidi="hi-IN"/>
        </w:rPr>
      </w:pPr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>2004 - 2008</w:t>
      </w:r>
      <w:r w:rsidRPr="00D97C8F">
        <w:rPr>
          <w:rFonts w:eastAsia="SimSun"/>
          <w:b/>
          <w:kern w:val="1"/>
          <w:sz w:val="24"/>
          <w:szCs w:val="24"/>
          <w:lang w:val="en-US" w:eastAsia="hi-IN" w:bidi="hi-IN"/>
        </w:rPr>
        <w:tab/>
        <w:t xml:space="preserve">Research associate 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>at the National Center of Scientific Research “Demokritos” in the I</w:t>
      </w:r>
      <w:r w:rsidRPr="00D97C8F">
        <w:rPr>
          <w:rFonts w:eastAsia="SimSun"/>
          <w:bCs/>
          <w:iCs/>
          <w:kern w:val="1"/>
          <w:sz w:val="24"/>
          <w:szCs w:val="24"/>
          <w:lang w:val="en-US" w:eastAsia="hi-IN" w:bidi="hi-IN"/>
        </w:rPr>
        <w:t xml:space="preserve">nstitute Materials </w:t>
      </w:r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Science. The scientific activities were mainly focused on magnetic induction heating and NMR in </w:t>
      </w:r>
      <w:proofErr w:type="spellStart"/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>ferrofluids</w:t>
      </w:r>
      <w:proofErr w:type="spellEnd"/>
      <w:r w:rsidRPr="00D97C8F">
        <w:rPr>
          <w:rFonts w:eastAsia="SimSun"/>
          <w:kern w:val="1"/>
          <w:sz w:val="24"/>
          <w:szCs w:val="24"/>
          <w:lang w:val="en-US" w:eastAsia="hi-IN" w:bidi="hi-IN"/>
        </w:rPr>
        <w:t xml:space="preserve"> and NMR in porous materials. </w:t>
      </w:r>
    </w:p>
    <w:p w:rsidR="00D97C8F" w:rsidRPr="00D97C8F" w:rsidRDefault="00D97C8F" w:rsidP="00D97C8F">
      <w:pPr>
        <w:widowControl/>
        <w:spacing w:before="120"/>
        <w:ind w:left="1440" w:hanging="1440"/>
        <w:jc w:val="both"/>
        <w:rPr>
          <w:sz w:val="24"/>
          <w:szCs w:val="24"/>
        </w:rPr>
      </w:pPr>
      <w:proofErr w:type="gramStart"/>
      <w:r w:rsidRPr="00D97C8F">
        <w:rPr>
          <w:b/>
          <w:sz w:val="24"/>
          <w:szCs w:val="24"/>
        </w:rPr>
        <w:t>1998 – 2008</w:t>
      </w:r>
      <w:r w:rsidRPr="00D97C8F">
        <w:rPr>
          <w:b/>
          <w:sz w:val="24"/>
          <w:szCs w:val="24"/>
        </w:rPr>
        <w:tab/>
        <w:t>Teacher, translator of scientific papers and books.</w:t>
      </w:r>
      <w:proofErr w:type="gramEnd"/>
      <w:r w:rsidRPr="00D97C8F">
        <w:rPr>
          <w:b/>
          <w:sz w:val="24"/>
          <w:szCs w:val="24"/>
        </w:rPr>
        <w:t xml:space="preserve"> </w:t>
      </w:r>
      <w:proofErr w:type="gramStart"/>
      <w:r w:rsidRPr="00D97C8F">
        <w:rPr>
          <w:sz w:val="24"/>
          <w:szCs w:val="24"/>
        </w:rPr>
        <w:t>Teacher of the physics class in numerous private and national departments.</w:t>
      </w:r>
      <w:proofErr w:type="gramEnd"/>
      <w:r w:rsidRPr="00D97C8F">
        <w:rPr>
          <w:sz w:val="24"/>
          <w:szCs w:val="24"/>
        </w:rPr>
        <w:t xml:space="preserve"> </w:t>
      </w:r>
      <w:proofErr w:type="gramStart"/>
      <w:r w:rsidRPr="00D97C8F">
        <w:rPr>
          <w:sz w:val="24"/>
          <w:szCs w:val="24"/>
        </w:rPr>
        <w:t xml:space="preserve">Translator of the </w:t>
      </w:r>
      <w:proofErr w:type="spellStart"/>
      <w:r w:rsidRPr="00D97C8F">
        <w:rPr>
          <w:sz w:val="24"/>
          <w:szCs w:val="24"/>
          <w:lang w:val="en-US"/>
        </w:rPr>
        <w:t>Halliday</w:t>
      </w:r>
      <w:proofErr w:type="spellEnd"/>
      <w:r w:rsidR="004F0C23">
        <w:rPr>
          <w:sz w:val="24"/>
          <w:szCs w:val="24"/>
          <w:lang w:val="en-US"/>
        </w:rPr>
        <w:t xml:space="preserve"> </w:t>
      </w:r>
      <w:r w:rsidRPr="00D97C8F">
        <w:rPr>
          <w:sz w:val="24"/>
          <w:szCs w:val="24"/>
        </w:rPr>
        <w:t>&amp;</w:t>
      </w:r>
      <w:r w:rsidR="004F0C23">
        <w:rPr>
          <w:sz w:val="24"/>
          <w:szCs w:val="24"/>
        </w:rPr>
        <w:t xml:space="preserve"> </w:t>
      </w:r>
      <w:proofErr w:type="spellStart"/>
      <w:r w:rsidRPr="00D97C8F">
        <w:rPr>
          <w:sz w:val="24"/>
          <w:szCs w:val="24"/>
          <w:lang w:val="en-US"/>
        </w:rPr>
        <w:t>Resnick</w:t>
      </w:r>
      <w:proofErr w:type="spellEnd"/>
      <w:r w:rsidRPr="00D97C8F">
        <w:rPr>
          <w:sz w:val="24"/>
          <w:szCs w:val="24"/>
          <w:lang w:val="en-US"/>
        </w:rPr>
        <w:t xml:space="preserve"> &amp; </w:t>
      </w:r>
      <w:proofErr w:type="spellStart"/>
      <w:r w:rsidRPr="00D97C8F">
        <w:rPr>
          <w:sz w:val="24"/>
          <w:szCs w:val="24"/>
          <w:lang w:val="en-US"/>
        </w:rPr>
        <w:t>Krane</w:t>
      </w:r>
      <w:proofErr w:type="spellEnd"/>
      <w:r w:rsidRPr="00D97C8F">
        <w:rPr>
          <w:sz w:val="24"/>
          <w:szCs w:val="24"/>
          <w:lang w:val="en-US"/>
        </w:rPr>
        <w:t xml:space="preserve"> “PHYSICS” 4rth edition, A and B </w:t>
      </w:r>
      <w:r w:rsidR="00B75C86">
        <w:rPr>
          <w:sz w:val="24"/>
          <w:szCs w:val="24"/>
          <w:lang w:val="en-US"/>
        </w:rPr>
        <w:t>volumes</w:t>
      </w:r>
      <w:r w:rsidRPr="00D97C8F">
        <w:rPr>
          <w:sz w:val="24"/>
          <w:szCs w:val="24"/>
          <w:lang w:val="en-US"/>
        </w:rPr>
        <w:t>.</w:t>
      </w:r>
      <w:proofErr w:type="gramEnd"/>
    </w:p>
    <w:p w:rsidR="00D97C8F" w:rsidRPr="00D97C8F" w:rsidRDefault="00D97C8F" w:rsidP="00D97C8F">
      <w:pPr>
        <w:suppressAutoHyphens/>
        <w:jc w:val="both"/>
        <w:rPr>
          <w:rFonts w:eastAsia="SimSun"/>
          <w:b/>
          <w:kern w:val="1"/>
          <w:sz w:val="24"/>
          <w:szCs w:val="24"/>
          <w:lang w:val="en-US" w:eastAsia="hi-IN" w:bidi="hi-IN"/>
        </w:rPr>
      </w:pPr>
    </w:p>
    <w:p w:rsidR="0068065B" w:rsidRPr="00DC238A" w:rsidRDefault="0068065B" w:rsidP="00BE522D">
      <w:pPr>
        <w:jc w:val="both"/>
        <w:rPr>
          <w:b/>
          <w:color w:val="000000"/>
          <w:sz w:val="24"/>
          <w:szCs w:val="24"/>
          <w:lang w:val="en-US"/>
        </w:rPr>
      </w:pPr>
      <w:r w:rsidRPr="00DC238A">
        <w:rPr>
          <w:b/>
          <w:color w:val="000000"/>
          <w:sz w:val="24"/>
          <w:szCs w:val="24"/>
          <w:lang w:val="en-US"/>
        </w:rPr>
        <w:t xml:space="preserve">Scientific Interests </w:t>
      </w:r>
    </w:p>
    <w:p w:rsidR="00D97C8F" w:rsidRPr="00DC238A" w:rsidRDefault="00D97C8F" w:rsidP="00D97C8F">
      <w:pPr>
        <w:jc w:val="both"/>
        <w:rPr>
          <w:rFonts w:eastAsia="Calibri"/>
          <w:sz w:val="24"/>
          <w:szCs w:val="24"/>
        </w:rPr>
      </w:pPr>
      <w:proofErr w:type="gramStart"/>
      <w:r w:rsidRPr="00DC238A">
        <w:rPr>
          <w:rFonts w:eastAsia="Calibri"/>
          <w:sz w:val="24"/>
          <w:szCs w:val="24"/>
        </w:rPr>
        <w:t>Strong interest in basic and applied research on stable isotopes and correlation with NMR, ultrasound, XRF non-destructive methods.</w:t>
      </w:r>
      <w:proofErr w:type="gramEnd"/>
      <w:r w:rsidRPr="00DC238A">
        <w:rPr>
          <w:rFonts w:eastAsia="Calibri"/>
          <w:sz w:val="24"/>
          <w:szCs w:val="24"/>
        </w:rPr>
        <w:t xml:space="preserve"> </w:t>
      </w:r>
      <w:proofErr w:type="gramStart"/>
      <w:r w:rsidRPr="00DC238A">
        <w:rPr>
          <w:rFonts w:eastAsia="Calibri"/>
          <w:sz w:val="24"/>
          <w:szCs w:val="24"/>
        </w:rPr>
        <w:t>Applied in Bio-geo / cultural heritage and porous materials.</w:t>
      </w:r>
      <w:proofErr w:type="gramEnd"/>
    </w:p>
    <w:p w:rsidR="00183340" w:rsidRPr="00DC238A" w:rsidRDefault="00183340" w:rsidP="00A41EDB">
      <w:pPr>
        <w:widowControl/>
        <w:numPr>
          <w:ilvl w:val="0"/>
          <w:numId w:val="1"/>
        </w:numPr>
        <w:tabs>
          <w:tab w:val="clear" w:pos="720"/>
        </w:tabs>
        <w:ind w:left="464" w:hanging="426"/>
        <w:jc w:val="both"/>
        <w:rPr>
          <w:sz w:val="24"/>
          <w:szCs w:val="24"/>
        </w:rPr>
      </w:pPr>
      <w:r w:rsidRPr="00DC238A">
        <w:rPr>
          <w:sz w:val="24"/>
          <w:szCs w:val="24"/>
        </w:rPr>
        <w:t>Stable Isotopes</w:t>
      </w:r>
      <w:r w:rsidR="00D97C8F" w:rsidRPr="00DC238A">
        <w:rPr>
          <w:sz w:val="24"/>
          <w:szCs w:val="24"/>
        </w:rPr>
        <w:t xml:space="preserve"> analysis in bones for </w:t>
      </w:r>
      <w:proofErr w:type="spellStart"/>
      <w:r w:rsidR="00D97C8F" w:rsidRPr="00DC238A">
        <w:rPr>
          <w:sz w:val="24"/>
          <w:szCs w:val="24"/>
        </w:rPr>
        <w:t>palaeodiet</w:t>
      </w:r>
      <w:proofErr w:type="spellEnd"/>
      <w:r w:rsidR="00D97C8F" w:rsidRPr="00DC238A">
        <w:rPr>
          <w:sz w:val="24"/>
          <w:szCs w:val="24"/>
        </w:rPr>
        <w:t xml:space="preserve"> and </w:t>
      </w:r>
      <w:proofErr w:type="spellStart"/>
      <w:r w:rsidR="00D97C8F" w:rsidRPr="00DC238A">
        <w:rPr>
          <w:sz w:val="24"/>
          <w:szCs w:val="24"/>
        </w:rPr>
        <w:t>palaeniviroment</w:t>
      </w:r>
      <w:proofErr w:type="spellEnd"/>
      <w:r w:rsidR="00D97C8F" w:rsidRPr="00DC238A">
        <w:rPr>
          <w:sz w:val="24"/>
          <w:szCs w:val="24"/>
        </w:rPr>
        <w:t xml:space="preserve"> reconstruction</w:t>
      </w:r>
      <w:r w:rsidR="00F370F4" w:rsidRPr="00DC238A">
        <w:rPr>
          <w:sz w:val="24"/>
          <w:szCs w:val="24"/>
        </w:rPr>
        <w:t>.</w:t>
      </w:r>
    </w:p>
    <w:p w:rsidR="00D97C8F" w:rsidRPr="00DC238A" w:rsidRDefault="00D97C8F" w:rsidP="00A41EDB">
      <w:pPr>
        <w:widowControl/>
        <w:numPr>
          <w:ilvl w:val="0"/>
          <w:numId w:val="1"/>
        </w:numPr>
        <w:tabs>
          <w:tab w:val="clear" w:pos="720"/>
        </w:tabs>
        <w:ind w:left="464" w:hanging="426"/>
        <w:jc w:val="both"/>
        <w:rPr>
          <w:sz w:val="24"/>
          <w:szCs w:val="24"/>
        </w:rPr>
      </w:pPr>
      <w:r w:rsidRPr="00DC238A">
        <w:rPr>
          <w:sz w:val="24"/>
          <w:szCs w:val="24"/>
        </w:rPr>
        <w:lastRenderedPageBreak/>
        <w:t>Stable Isotopes analysis in ancient glass artefacts and mortars</w:t>
      </w:r>
      <w:r w:rsidR="00F370F4" w:rsidRPr="00DC238A">
        <w:rPr>
          <w:sz w:val="24"/>
          <w:szCs w:val="24"/>
        </w:rPr>
        <w:t>.</w:t>
      </w:r>
    </w:p>
    <w:p w:rsidR="00D97C8F" w:rsidRPr="00DC238A" w:rsidRDefault="00D97C8F" w:rsidP="00A41EDB">
      <w:pPr>
        <w:widowControl/>
        <w:numPr>
          <w:ilvl w:val="0"/>
          <w:numId w:val="1"/>
        </w:numPr>
        <w:tabs>
          <w:tab w:val="clear" w:pos="720"/>
        </w:tabs>
        <w:ind w:left="464" w:hanging="426"/>
        <w:jc w:val="both"/>
        <w:rPr>
          <w:sz w:val="24"/>
          <w:szCs w:val="24"/>
        </w:rPr>
      </w:pPr>
      <w:r w:rsidRPr="00DC238A">
        <w:rPr>
          <w:sz w:val="24"/>
          <w:szCs w:val="24"/>
        </w:rPr>
        <w:t>Stables Isotopes analysis in food for provenance and alteration</w:t>
      </w:r>
      <w:r w:rsidR="009E7CF6" w:rsidRPr="00DC238A">
        <w:rPr>
          <w:sz w:val="24"/>
          <w:szCs w:val="24"/>
        </w:rPr>
        <w:t xml:space="preserve"> detection</w:t>
      </w:r>
      <w:r w:rsidR="00F370F4" w:rsidRPr="00DC238A">
        <w:rPr>
          <w:sz w:val="24"/>
          <w:szCs w:val="24"/>
        </w:rPr>
        <w:t>.</w:t>
      </w:r>
    </w:p>
    <w:p w:rsidR="00F370F4" w:rsidRPr="00DC238A" w:rsidRDefault="00F370F4" w:rsidP="00A41EDB">
      <w:pPr>
        <w:widowControl/>
        <w:numPr>
          <w:ilvl w:val="0"/>
          <w:numId w:val="1"/>
        </w:numPr>
        <w:tabs>
          <w:tab w:val="clear" w:pos="720"/>
        </w:tabs>
        <w:ind w:left="464" w:hanging="426"/>
        <w:jc w:val="both"/>
        <w:rPr>
          <w:sz w:val="24"/>
          <w:szCs w:val="24"/>
        </w:rPr>
      </w:pPr>
      <w:r w:rsidRPr="00DC238A">
        <w:rPr>
          <w:sz w:val="24"/>
          <w:szCs w:val="24"/>
        </w:rPr>
        <w:t>XRF in glass and metallic artefacts.</w:t>
      </w:r>
    </w:p>
    <w:p w:rsidR="0068065B" w:rsidRPr="00DC238A" w:rsidRDefault="0068065B" w:rsidP="00A41EDB">
      <w:pPr>
        <w:widowControl/>
        <w:numPr>
          <w:ilvl w:val="0"/>
          <w:numId w:val="1"/>
        </w:numPr>
        <w:tabs>
          <w:tab w:val="clear" w:pos="720"/>
        </w:tabs>
        <w:ind w:left="464" w:hanging="426"/>
        <w:jc w:val="both"/>
        <w:rPr>
          <w:sz w:val="24"/>
          <w:szCs w:val="24"/>
        </w:rPr>
      </w:pPr>
      <w:r w:rsidRPr="00DC238A">
        <w:rPr>
          <w:sz w:val="24"/>
          <w:szCs w:val="24"/>
        </w:rPr>
        <w:t>Nuclear Magnetic Resonance (NMR)</w:t>
      </w:r>
    </w:p>
    <w:p w:rsidR="0068065B" w:rsidRPr="00DC238A" w:rsidRDefault="0068065B" w:rsidP="00A41EDB">
      <w:pPr>
        <w:widowControl/>
        <w:numPr>
          <w:ilvl w:val="0"/>
          <w:numId w:val="1"/>
        </w:numPr>
        <w:tabs>
          <w:tab w:val="clear" w:pos="720"/>
        </w:tabs>
        <w:ind w:left="464" w:hanging="426"/>
        <w:jc w:val="both"/>
        <w:rPr>
          <w:sz w:val="24"/>
          <w:szCs w:val="24"/>
        </w:rPr>
      </w:pPr>
      <w:r w:rsidRPr="00DC238A">
        <w:rPr>
          <w:sz w:val="24"/>
          <w:szCs w:val="24"/>
        </w:rPr>
        <w:t xml:space="preserve">Magnetic induction heating and NMR in </w:t>
      </w:r>
      <w:proofErr w:type="spellStart"/>
      <w:r w:rsidRPr="00DC238A">
        <w:rPr>
          <w:sz w:val="24"/>
          <w:szCs w:val="24"/>
        </w:rPr>
        <w:t>ferrofluids</w:t>
      </w:r>
      <w:proofErr w:type="spellEnd"/>
    </w:p>
    <w:p w:rsidR="0068065B" w:rsidRPr="00DC238A" w:rsidRDefault="0068065B" w:rsidP="00A41EDB">
      <w:pPr>
        <w:widowControl/>
        <w:numPr>
          <w:ilvl w:val="0"/>
          <w:numId w:val="1"/>
        </w:numPr>
        <w:tabs>
          <w:tab w:val="clear" w:pos="720"/>
        </w:tabs>
        <w:ind w:left="464" w:hanging="426"/>
        <w:jc w:val="both"/>
        <w:rPr>
          <w:sz w:val="24"/>
          <w:szCs w:val="24"/>
        </w:rPr>
      </w:pPr>
      <w:r w:rsidRPr="00DC238A">
        <w:rPr>
          <w:sz w:val="24"/>
          <w:szCs w:val="24"/>
        </w:rPr>
        <w:t xml:space="preserve">NMR in fluids confined in </w:t>
      </w:r>
      <w:proofErr w:type="spellStart"/>
      <w:r w:rsidRPr="00DC238A">
        <w:rPr>
          <w:sz w:val="24"/>
          <w:szCs w:val="24"/>
        </w:rPr>
        <w:t>nanoporous</w:t>
      </w:r>
      <w:proofErr w:type="spellEnd"/>
      <w:r w:rsidRPr="00DC238A">
        <w:rPr>
          <w:sz w:val="24"/>
          <w:szCs w:val="24"/>
        </w:rPr>
        <w:t xml:space="preserve"> materials</w:t>
      </w:r>
    </w:p>
    <w:p w:rsidR="0068065B" w:rsidRPr="00DC238A" w:rsidRDefault="0068065B" w:rsidP="00A41EDB">
      <w:pPr>
        <w:widowControl/>
        <w:numPr>
          <w:ilvl w:val="0"/>
          <w:numId w:val="1"/>
        </w:numPr>
        <w:tabs>
          <w:tab w:val="clear" w:pos="720"/>
        </w:tabs>
        <w:ind w:left="464" w:hanging="426"/>
        <w:jc w:val="both"/>
        <w:rPr>
          <w:sz w:val="24"/>
          <w:szCs w:val="24"/>
        </w:rPr>
      </w:pPr>
      <w:r w:rsidRPr="00DC238A">
        <w:rPr>
          <w:sz w:val="24"/>
          <w:szCs w:val="24"/>
        </w:rPr>
        <w:t>Ultrasonic,</w:t>
      </w:r>
      <w:r w:rsidR="00BE522D" w:rsidRPr="00DC238A">
        <w:rPr>
          <w:sz w:val="24"/>
          <w:szCs w:val="24"/>
        </w:rPr>
        <w:t xml:space="preserve"> </w:t>
      </w:r>
      <w:r w:rsidRPr="00DC238A">
        <w:rPr>
          <w:sz w:val="24"/>
          <w:szCs w:val="24"/>
        </w:rPr>
        <w:t xml:space="preserve">acoustic and  </w:t>
      </w:r>
      <w:proofErr w:type="spellStart"/>
      <w:r w:rsidRPr="00DC238A">
        <w:rPr>
          <w:sz w:val="24"/>
          <w:szCs w:val="24"/>
        </w:rPr>
        <w:t>microseismic</w:t>
      </w:r>
      <w:proofErr w:type="spellEnd"/>
      <w:r w:rsidRPr="00DC238A">
        <w:rPr>
          <w:sz w:val="24"/>
          <w:szCs w:val="24"/>
        </w:rPr>
        <w:t xml:space="preserve"> </w:t>
      </w:r>
      <w:r w:rsidR="001E6978" w:rsidRPr="00DC238A">
        <w:rPr>
          <w:sz w:val="24"/>
          <w:szCs w:val="24"/>
        </w:rPr>
        <w:t>non-destructive</w:t>
      </w:r>
      <w:r w:rsidR="00BE522D" w:rsidRPr="00DC238A">
        <w:rPr>
          <w:sz w:val="24"/>
          <w:szCs w:val="24"/>
        </w:rPr>
        <w:t xml:space="preserve"> </w:t>
      </w:r>
      <w:r w:rsidRPr="00DC238A">
        <w:rPr>
          <w:sz w:val="24"/>
          <w:szCs w:val="24"/>
        </w:rPr>
        <w:t xml:space="preserve">methods in porous and metallic materials </w:t>
      </w:r>
    </w:p>
    <w:p w:rsidR="000578F1" w:rsidRPr="00DC238A" w:rsidRDefault="000578F1" w:rsidP="00BE522D">
      <w:pPr>
        <w:jc w:val="both"/>
        <w:rPr>
          <w:sz w:val="24"/>
          <w:szCs w:val="24"/>
        </w:rPr>
      </w:pPr>
    </w:p>
    <w:p w:rsidR="00C41A7A" w:rsidRPr="00DC238A" w:rsidRDefault="009B723B" w:rsidP="00BE522D">
      <w:pPr>
        <w:jc w:val="both"/>
        <w:rPr>
          <w:b/>
          <w:sz w:val="24"/>
          <w:szCs w:val="24"/>
        </w:rPr>
      </w:pPr>
      <w:r w:rsidRPr="00DC238A">
        <w:rPr>
          <w:b/>
          <w:sz w:val="24"/>
          <w:szCs w:val="24"/>
        </w:rPr>
        <w:t>Key Skills</w:t>
      </w:r>
    </w:p>
    <w:p w:rsidR="005A2167" w:rsidRPr="00DC238A" w:rsidRDefault="005A2167" w:rsidP="00BE522D">
      <w:pPr>
        <w:pStyle w:val="BodyText2"/>
        <w:rPr>
          <w:szCs w:val="24"/>
        </w:rPr>
      </w:pPr>
      <w:r w:rsidRPr="00DC238A">
        <w:rPr>
          <w:szCs w:val="24"/>
        </w:rPr>
        <w:t xml:space="preserve">Experimental:  </w:t>
      </w:r>
    </w:p>
    <w:p w:rsidR="005A2167" w:rsidRPr="00DC238A" w:rsidRDefault="005A2167" w:rsidP="00BE522D">
      <w:pPr>
        <w:pStyle w:val="BodyText2"/>
        <w:rPr>
          <w:b w:val="0"/>
          <w:szCs w:val="24"/>
        </w:rPr>
      </w:pPr>
      <w:r w:rsidRPr="00DC238A">
        <w:rPr>
          <w:szCs w:val="24"/>
        </w:rPr>
        <w:tab/>
      </w:r>
    </w:p>
    <w:p w:rsidR="005A2167" w:rsidRPr="00DC238A" w:rsidRDefault="004330C9" w:rsidP="00A41EDB">
      <w:pPr>
        <w:pStyle w:val="BodyText2"/>
        <w:numPr>
          <w:ilvl w:val="0"/>
          <w:numId w:val="3"/>
        </w:numPr>
        <w:ind w:left="714" w:hanging="357"/>
        <w:rPr>
          <w:b w:val="0"/>
          <w:szCs w:val="24"/>
          <w:lang w:val="en-US"/>
        </w:rPr>
      </w:pPr>
      <w:r w:rsidRPr="00DC238A">
        <w:rPr>
          <w:b w:val="0"/>
          <w:szCs w:val="24"/>
          <w:lang w:val="en-US"/>
        </w:rPr>
        <w:t>Working</w:t>
      </w:r>
      <w:r w:rsidR="00BE522D" w:rsidRPr="00DC238A">
        <w:rPr>
          <w:b w:val="0"/>
          <w:szCs w:val="24"/>
          <w:lang w:val="en-US"/>
        </w:rPr>
        <w:t xml:space="preserve"> </w:t>
      </w:r>
      <w:r w:rsidRPr="00DC238A">
        <w:rPr>
          <w:b w:val="0"/>
          <w:szCs w:val="24"/>
          <w:lang w:val="en-US"/>
        </w:rPr>
        <w:t>experience</w:t>
      </w:r>
      <w:r w:rsidR="00BE522D" w:rsidRPr="00DC238A">
        <w:rPr>
          <w:b w:val="0"/>
          <w:szCs w:val="24"/>
          <w:lang w:val="en-US"/>
        </w:rPr>
        <w:t xml:space="preserve"> </w:t>
      </w:r>
      <w:r w:rsidRPr="00DC238A">
        <w:rPr>
          <w:b w:val="0"/>
          <w:szCs w:val="24"/>
          <w:lang w:val="en-US"/>
        </w:rPr>
        <w:t>in</w:t>
      </w:r>
      <w:r w:rsidR="00BE522D" w:rsidRPr="00DC238A">
        <w:rPr>
          <w:b w:val="0"/>
          <w:szCs w:val="24"/>
          <w:lang w:val="en-US"/>
        </w:rPr>
        <w:t xml:space="preserve"> </w:t>
      </w:r>
      <w:r w:rsidRPr="00DC238A">
        <w:rPr>
          <w:b w:val="0"/>
          <w:szCs w:val="24"/>
          <w:lang w:val="en-US"/>
        </w:rPr>
        <w:t xml:space="preserve">methodologies of </w:t>
      </w:r>
      <w:r w:rsidR="001E6978" w:rsidRPr="00DC238A">
        <w:rPr>
          <w:b w:val="0"/>
          <w:szCs w:val="24"/>
          <w:lang w:val="en-US"/>
        </w:rPr>
        <w:t>non-destructing</w:t>
      </w:r>
      <w:r w:rsidRPr="00DC238A">
        <w:rPr>
          <w:b w:val="0"/>
          <w:szCs w:val="24"/>
          <w:lang w:val="en-US"/>
        </w:rPr>
        <w:t xml:space="preserve"> testing- ultrasound, eddy currents</w:t>
      </w:r>
      <w:r w:rsidR="00183340" w:rsidRPr="00DC238A">
        <w:rPr>
          <w:b w:val="0"/>
          <w:szCs w:val="24"/>
          <w:lang w:val="en-US"/>
        </w:rPr>
        <w:t>, XRF, Stable Isotopes</w:t>
      </w:r>
      <w:r w:rsidRPr="00DC238A">
        <w:rPr>
          <w:b w:val="0"/>
          <w:szCs w:val="24"/>
          <w:lang w:val="en-US"/>
        </w:rPr>
        <w:t xml:space="preserve"> and in methodologies of solid state Nuclear Magnetic Resonance with superconducting magnets of </w:t>
      </w:r>
      <w:r w:rsidR="005A2167" w:rsidRPr="00DC238A">
        <w:rPr>
          <w:b w:val="0"/>
          <w:szCs w:val="24"/>
          <w:lang w:val="en-US"/>
        </w:rPr>
        <w:t xml:space="preserve">2.35 </w:t>
      </w:r>
      <w:r w:rsidR="005A2167" w:rsidRPr="00DC238A">
        <w:rPr>
          <w:b w:val="0"/>
          <w:szCs w:val="24"/>
        </w:rPr>
        <w:t>T</w:t>
      </w:r>
      <w:r w:rsidR="005A2167" w:rsidRPr="00DC238A">
        <w:rPr>
          <w:b w:val="0"/>
          <w:szCs w:val="24"/>
          <w:lang w:val="en-US"/>
        </w:rPr>
        <w:t xml:space="preserve">, 4.7 </w:t>
      </w:r>
      <w:r w:rsidR="005A2167" w:rsidRPr="00DC238A">
        <w:rPr>
          <w:b w:val="0"/>
          <w:szCs w:val="24"/>
        </w:rPr>
        <w:t>T</w:t>
      </w:r>
      <w:r w:rsidR="002F5C6B" w:rsidRPr="00DC238A">
        <w:rPr>
          <w:b w:val="0"/>
          <w:szCs w:val="24"/>
        </w:rPr>
        <w:t xml:space="preserve"> </w:t>
      </w:r>
      <w:r w:rsidRPr="00DC238A">
        <w:rPr>
          <w:b w:val="0"/>
          <w:szCs w:val="24"/>
          <w:lang w:val="en-US"/>
        </w:rPr>
        <w:t>and</w:t>
      </w:r>
      <w:r w:rsidR="005A2167" w:rsidRPr="00DC238A">
        <w:rPr>
          <w:b w:val="0"/>
          <w:szCs w:val="24"/>
          <w:lang w:val="en-US"/>
        </w:rPr>
        <w:t xml:space="preserve"> 9.4 </w:t>
      </w:r>
      <w:r w:rsidR="005A2167" w:rsidRPr="00DC238A">
        <w:rPr>
          <w:b w:val="0"/>
          <w:szCs w:val="24"/>
        </w:rPr>
        <w:t>T</w:t>
      </w:r>
      <w:r w:rsidR="005A2167" w:rsidRPr="00DC238A">
        <w:rPr>
          <w:b w:val="0"/>
          <w:szCs w:val="24"/>
          <w:lang w:val="en-US"/>
        </w:rPr>
        <w:t xml:space="preserve">. </w:t>
      </w:r>
    </w:p>
    <w:p w:rsidR="005A2167" w:rsidRPr="00DC238A" w:rsidRDefault="004330C9" w:rsidP="00A41EDB">
      <w:pPr>
        <w:pStyle w:val="BodyText2"/>
        <w:numPr>
          <w:ilvl w:val="0"/>
          <w:numId w:val="3"/>
        </w:numPr>
        <w:spacing w:before="60"/>
        <w:ind w:left="714" w:hanging="357"/>
        <w:rPr>
          <w:b w:val="0"/>
          <w:szCs w:val="24"/>
          <w:lang w:val="en-US"/>
        </w:rPr>
      </w:pPr>
      <w:r w:rsidRPr="00DC238A">
        <w:rPr>
          <w:b w:val="0"/>
          <w:szCs w:val="24"/>
          <w:lang w:val="en-US"/>
        </w:rPr>
        <w:t xml:space="preserve">Development of a portable NMR device based on </w:t>
      </w:r>
      <w:proofErr w:type="spellStart"/>
      <w:r w:rsidRPr="00DC238A">
        <w:rPr>
          <w:b w:val="0"/>
          <w:szCs w:val="24"/>
          <w:lang w:val="en-US"/>
        </w:rPr>
        <w:t>halbach</w:t>
      </w:r>
      <w:proofErr w:type="spellEnd"/>
      <w:r w:rsidRPr="00DC238A">
        <w:rPr>
          <w:b w:val="0"/>
          <w:szCs w:val="24"/>
          <w:lang w:val="en-US"/>
        </w:rPr>
        <w:t xml:space="preserve"> magnets. </w:t>
      </w:r>
    </w:p>
    <w:p w:rsidR="003C7EA3" w:rsidRPr="002D2036" w:rsidRDefault="004330C9" w:rsidP="002D2036">
      <w:pPr>
        <w:pStyle w:val="BodyText2"/>
        <w:numPr>
          <w:ilvl w:val="0"/>
          <w:numId w:val="3"/>
        </w:numPr>
        <w:spacing w:before="60"/>
        <w:ind w:left="714" w:hanging="357"/>
        <w:rPr>
          <w:b w:val="0"/>
          <w:szCs w:val="24"/>
          <w:lang w:val="en-US"/>
        </w:rPr>
      </w:pPr>
      <w:r w:rsidRPr="00DC238A">
        <w:rPr>
          <w:b w:val="0"/>
          <w:szCs w:val="24"/>
          <w:lang w:val="en-US"/>
        </w:rPr>
        <w:t>Development</w:t>
      </w:r>
      <w:r w:rsidR="00BE522D" w:rsidRPr="00DC238A">
        <w:rPr>
          <w:b w:val="0"/>
          <w:szCs w:val="24"/>
          <w:lang w:val="en-US"/>
        </w:rPr>
        <w:t xml:space="preserve"> </w:t>
      </w:r>
      <w:r w:rsidRPr="00DC238A">
        <w:rPr>
          <w:b w:val="0"/>
          <w:szCs w:val="24"/>
          <w:lang w:val="en-US"/>
        </w:rPr>
        <w:t>of</w:t>
      </w:r>
      <w:r w:rsidR="00BE522D" w:rsidRPr="00DC238A">
        <w:rPr>
          <w:b w:val="0"/>
          <w:szCs w:val="24"/>
          <w:lang w:val="en-US"/>
        </w:rPr>
        <w:t xml:space="preserve"> </w:t>
      </w:r>
      <w:r w:rsidR="00A7674D" w:rsidRPr="00DC238A">
        <w:rPr>
          <w:b w:val="0"/>
          <w:szCs w:val="24"/>
          <w:lang w:val="en-US"/>
        </w:rPr>
        <w:t xml:space="preserve">a home-build </w:t>
      </w:r>
      <w:r w:rsidRPr="00DC238A">
        <w:rPr>
          <w:b w:val="0"/>
          <w:szCs w:val="24"/>
          <w:lang w:val="en-US"/>
        </w:rPr>
        <w:t>NMR</w:t>
      </w:r>
      <w:r w:rsidR="00BE522D" w:rsidRPr="00DC238A">
        <w:rPr>
          <w:b w:val="0"/>
          <w:szCs w:val="24"/>
          <w:lang w:val="en-US"/>
        </w:rPr>
        <w:t xml:space="preserve"> </w:t>
      </w:r>
      <w:r w:rsidR="00025044" w:rsidRPr="00DC238A">
        <w:rPr>
          <w:b w:val="0"/>
          <w:szCs w:val="24"/>
          <w:lang w:val="en-US"/>
        </w:rPr>
        <w:t>spectro</w:t>
      </w:r>
      <w:r w:rsidRPr="00DC238A">
        <w:rPr>
          <w:b w:val="0"/>
          <w:szCs w:val="24"/>
          <w:lang w:val="en-US"/>
        </w:rPr>
        <w:t xml:space="preserve">meter at </w:t>
      </w:r>
      <w:r w:rsidR="00A7674D" w:rsidRPr="00DC238A">
        <w:rPr>
          <w:b w:val="0"/>
          <w:szCs w:val="24"/>
          <w:lang w:val="en-US"/>
        </w:rPr>
        <w:t xml:space="preserve">the </w:t>
      </w:r>
      <w:r w:rsidRPr="00DC238A">
        <w:rPr>
          <w:b w:val="0"/>
          <w:szCs w:val="24"/>
          <w:lang w:val="en-US"/>
        </w:rPr>
        <w:t xml:space="preserve">frequency range of </w:t>
      </w:r>
      <w:r w:rsidR="005A2167" w:rsidRPr="00DC238A">
        <w:rPr>
          <w:b w:val="0"/>
          <w:szCs w:val="24"/>
          <w:lang w:val="en-US"/>
        </w:rPr>
        <w:t xml:space="preserve">1 – 100 </w:t>
      </w:r>
      <w:r w:rsidR="005A2167" w:rsidRPr="00DC238A">
        <w:rPr>
          <w:b w:val="0"/>
          <w:szCs w:val="24"/>
        </w:rPr>
        <w:t>MHz</w:t>
      </w:r>
      <w:r w:rsidRPr="00DC238A">
        <w:rPr>
          <w:b w:val="0"/>
          <w:szCs w:val="24"/>
        </w:rPr>
        <w:t xml:space="preserve"> that operates in </w:t>
      </w:r>
      <w:r w:rsidR="00A7674D" w:rsidRPr="00DC238A">
        <w:rPr>
          <w:b w:val="0"/>
          <w:szCs w:val="24"/>
        </w:rPr>
        <w:t>conjunction</w:t>
      </w:r>
      <w:r w:rsidRPr="00DC238A">
        <w:rPr>
          <w:b w:val="0"/>
          <w:szCs w:val="24"/>
        </w:rPr>
        <w:t xml:space="preserve"> with a superconducting magnet of 2.35 T. </w:t>
      </w:r>
      <w:r w:rsidR="00914E13" w:rsidRPr="002D2036">
        <w:rPr>
          <w:b w:val="0"/>
          <w:szCs w:val="24"/>
          <w:lang w:val="en-US"/>
        </w:rPr>
        <w:t xml:space="preserve">Operation and adaptation of the </w:t>
      </w:r>
      <w:r w:rsidR="00025044" w:rsidRPr="002D2036">
        <w:rPr>
          <w:b w:val="0"/>
          <w:szCs w:val="24"/>
          <w:lang w:val="en-US"/>
        </w:rPr>
        <w:t>spectrometer</w:t>
      </w:r>
      <w:r w:rsidR="00914E13" w:rsidRPr="002D2036">
        <w:rPr>
          <w:b w:val="0"/>
          <w:szCs w:val="24"/>
          <w:lang w:val="en-US"/>
        </w:rPr>
        <w:t xml:space="preserve"> with a 2 T electromagnet. </w:t>
      </w:r>
      <w:r w:rsidR="00E330F1" w:rsidRPr="002D2036">
        <w:rPr>
          <w:b w:val="0"/>
          <w:szCs w:val="24"/>
          <w:lang w:val="en-US"/>
        </w:rPr>
        <w:t>Optimization</w:t>
      </w:r>
      <w:r w:rsidR="00914E13" w:rsidRPr="002D2036">
        <w:rPr>
          <w:b w:val="0"/>
          <w:szCs w:val="24"/>
          <w:lang w:val="en-US"/>
        </w:rPr>
        <w:t xml:space="preserve"> of the noise to signal ratio for conducting low field NMR experiments. Modifications of the cryostat in order to fit the electromagnet</w:t>
      </w:r>
      <w:r w:rsidR="005A2167" w:rsidRPr="002D2036">
        <w:rPr>
          <w:b w:val="0"/>
          <w:szCs w:val="24"/>
          <w:lang w:val="en-US"/>
        </w:rPr>
        <w:t xml:space="preserve">. </w:t>
      </w:r>
    </w:p>
    <w:p w:rsidR="00914E13" w:rsidRPr="00DC238A" w:rsidRDefault="00914E13" w:rsidP="00A41EDB">
      <w:pPr>
        <w:pStyle w:val="BodyText2"/>
        <w:numPr>
          <w:ilvl w:val="0"/>
          <w:numId w:val="3"/>
        </w:numPr>
        <w:spacing w:before="60"/>
        <w:ind w:left="714" w:hanging="357"/>
        <w:rPr>
          <w:b w:val="0"/>
          <w:szCs w:val="24"/>
          <w:lang w:val="en-US"/>
        </w:rPr>
      </w:pPr>
      <w:r w:rsidRPr="00DC238A">
        <w:rPr>
          <w:b w:val="0"/>
          <w:szCs w:val="24"/>
          <w:lang w:val="en-US"/>
        </w:rPr>
        <w:t>Development of low temperature probe (liquid Helium temperatures) with mounted variable capacitors that can be operated with rods outside the probe in room temperature.</w:t>
      </w:r>
      <w:r w:rsidR="00E330F1" w:rsidRPr="00DC238A">
        <w:rPr>
          <w:b w:val="0"/>
          <w:szCs w:val="24"/>
          <w:lang w:val="en-US"/>
        </w:rPr>
        <w:t xml:space="preserve"> Development of probes and other devices for conducting </w:t>
      </w:r>
      <w:proofErr w:type="spellStart"/>
      <w:r w:rsidR="00E330F1" w:rsidRPr="00DC238A">
        <w:rPr>
          <w:b w:val="0"/>
          <w:szCs w:val="24"/>
          <w:lang w:val="en-US"/>
        </w:rPr>
        <w:t>lineshape</w:t>
      </w:r>
      <w:proofErr w:type="spellEnd"/>
      <w:r w:rsidR="00E330F1" w:rsidRPr="00DC238A">
        <w:rPr>
          <w:b w:val="0"/>
          <w:szCs w:val="24"/>
          <w:lang w:val="en-US"/>
        </w:rPr>
        <w:t xml:space="preserve"> experiments for magnetic material with extremely large frequency range (10 – 100 MHz), in absence of external magnetic field. Development of probe for conducting high temperature NMR experiments (up to 700 °C). </w:t>
      </w:r>
    </w:p>
    <w:p w:rsidR="005A2167" w:rsidRPr="00DC238A" w:rsidRDefault="00E330F1" w:rsidP="00A41EDB">
      <w:pPr>
        <w:pStyle w:val="BodyText2"/>
        <w:numPr>
          <w:ilvl w:val="0"/>
          <w:numId w:val="3"/>
        </w:numPr>
        <w:ind w:left="714" w:hanging="357"/>
        <w:rPr>
          <w:b w:val="0"/>
          <w:szCs w:val="24"/>
          <w:lang w:val="en-US"/>
        </w:rPr>
      </w:pPr>
      <w:r w:rsidRPr="00DC238A">
        <w:rPr>
          <w:b w:val="0"/>
          <w:szCs w:val="24"/>
          <w:lang w:val="en-US"/>
        </w:rPr>
        <w:t>Operation of low temperature helium fl</w:t>
      </w:r>
      <w:r w:rsidR="002D2036">
        <w:rPr>
          <w:b w:val="0"/>
          <w:szCs w:val="24"/>
          <w:lang w:val="en-US"/>
        </w:rPr>
        <w:t>ow cryostats and vacuum systems and helium pot down to 2K temperature.</w:t>
      </w:r>
    </w:p>
    <w:p w:rsidR="005A2167" w:rsidRPr="00DC238A" w:rsidRDefault="00E330F1" w:rsidP="00A41EDB">
      <w:pPr>
        <w:pStyle w:val="BodyText2"/>
        <w:numPr>
          <w:ilvl w:val="0"/>
          <w:numId w:val="3"/>
        </w:numPr>
        <w:ind w:left="714" w:hanging="357"/>
        <w:rPr>
          <w:b w:val="0"/>
          <w:szCs w:val="24"/>
          <w:lang w:val="en-US"/>
        </w:rPr>
      </w:pPr>
      <w:r w:rsidRPr="00DC238A">
        <w:rPr>
          <w:b w:val="0"/>
          <w:szCs w:val="24"/>
          <w:lang w:val="en-US"/>
        </w:rPr>
        <w:t xml:space="preserve">Transfer of superconducting magnets. Deactivation/activation of three superconductive magnets of </w:t>
      </w:r>
      <w:r w:rsidR="005A2167" w:rsidRPr="00DC238A">
        <w:rPr>
          <w:b w:val="0"/>
          <w:szCs w:val="24"/>
          <w:lang w:val="en-US"/>
        </w:rPr>
        <w:t xml:space="preserve">9.4, 4.7 </w:t>
      </w:r>
      <w:r w:rsidRPr="00DC238A">
        <w:rPr>
          <w:b w:val="0"/>
          <w:szCs w:val="24"/>
          <w:lang w:val="en-US"/>
        </w:rPr>
        <w:t>and</w:t>
      </w:r>
      <w:r w:rsidR="005A2167" w:rsidRPr="00DC238A">
        <w:rPr>
          <w:b w:val="0"/>
          <w:szCs w:val="24"/>
          <w:lang w:val="en-US"/>
        </w:rPr>
        <w:t xml:space="preserve"> 2.4 Tesla. </w:t>
      </w:r>
      <w:r w:rsidR="003C7EA3" w:rsidRPr="00DC238A">
        <w:rPr>
          <w:b w:val="0"/>
          <w:szCs w:val="24"/>
          <w:lang w:val="en-US"/>
        </w:rPr>
        <w:t>Development of a homebuilt superconducting magnet with variant field up to 8 Tesla with a low temperature cryostat.</w:t>
      </w:r>
    </w:p>
    <w:p w:rsidR="005A2167" w:rsidRPr="00DC238A" w:rsidRDefault="003C7EA3" w:rsidP="00A41EDB">
      <w:pPr>
        <w:pStyle w:val="BodyText2"/>
        <w:numPr>
          <w:ilvl w:val="0"/>
          <w:numId w:val="3"/>
        </w:numPr>
        <w:ind w:left="714" w:hanging="357"/>
        <w:rPr>
          <w:b w:val="0"/>
          <w:szCs w:val="24"/>
          <w:lang w:val="en-US"/>
        </w:rPr>
      </w:pPr>
      <w:r w:rsidRPr="00DC238A">
        <w:rPr>
          <w:b w:val="0"/>
          <w:szCs w:val="24"/>
          <w:lang w:val="en-US"/>
        </w:rPr>
        <w:t xml:space="preserve">Development of ultrasonic device </w:t>
      </w:r>
      <w:r w:rsidR="002D2036">
        <w:rPr>
          <w:b w:val="0"/>
          <w:szCs w:val="24"/>
          <w:lang w:val="en-US"/>
        </w:rPr>
        <w:t>(</w:t>
      </w:r>
      <w:r w:rsidR="00077197">
        <w:rPr>
          <w:b w:val="0"/>
          <w:szCs w:val="24"/>
          <w:lang w:val="en-US"/>
        </w:rPr>
        <w:t>emission</w:t>
      </w:r>
      <w:r w:rsidR="002D2036">
        <w:rPr>
          <w:b w:val="0"/>
          <w:szCs w:val="24"/>
          <w:lang w:val="en-US"/>
        </w:rPr>
        <w:t xml:space="preserve"> and reception) </w:t>
      </w:r>
      <w:r w:rsidR="00077197">
        <w:rPr>
          <w:b w:val="0"/>
          <w:szCs w:val="24"/>
          <w:lang w:val="en-US"/>
        </w:rPr>
        <w:t xml:space="preserve">and adaptation to </w:t>
      </w:r>
      <w:r w:rsidR="002D2036">
        <w:rPr>
          <w:b w:val="0"/>
          <w:szCs w:val="24"/>
          <w:lang w:val="en-US"/>
        </w:rPr>
        <w:t xml:space="preserve">probe </w:t>
      </w:r>
      <w:r w:rsidRPr="00DC238A">
        <w:rPr>
          <w:b w:val="0"/>
          <w:szCs w:val="24"/>
          <w:lang w:val="en-US"/>
        </w:rPr>
        <w:t xml:space="preserve">on a </w:t>
      </w:r>
      <w:r w:rsidR="002D2036">
        <w:rPr>
          <w:b w:val="0"/>
          <w:szCs w:val="24"/>
          <w:lang w:val="en-US"/>
        </w:rPr>
        <w:t>flow-</w:t>
      </w:r>
      <w:r w:rsidRPr="00DC238A">
        <w:rPr>
          <w:b w:val="0"/>
          <w:szCs w:val="24"/>
          <w:lang w:val="en-US"/>
        </w:rPr>
        <w:t>cryostat</w:t>
      </w:r>
      <w:r w:rsidR="002D2036">
        <w:rPr>
          <w:b w:val="0"/>
          <w:szCs w:val="24"/>
          <w:lang w:val="en-US"/>
        </w:rPr>
        <w:t xml:space="preserve"> </w:t>
      </w:r>
      <w:r w:rsidR="00077197">
        <w:rPr>
          <w:b w:val="0"/>
          <w:szCs w:val="24"/>
          <w:lang w:val="en-US"/>
        </w:rPr>
        <w:t>in order to perform measurements of ultrasonic velocity versus temperature</w:t>
      </w:r>
      <w:r w:rsidRPr="00DC238A">
        <w:rPr>
          <w:b w:val="0"/>
          <w:szCs w:val="24"/>
          <w:lang w:val="en-US"/>
        </w:rPr>
        <w:t xml:space="preserve">. </w:t>
      </w:r>
    </w:p>
    <w:p w:rsidR="005A2167" w:rsidRDefault="003E74B2" w:rsidP="00A41EDB">
      <w:pPr>
        <w:pStyle w:val="BodyText2"/>
        <w:numPr>
          <w:ilvl w:val="0"/>
          <w:numId w:val="3"/>
        </w:numPr>
        <w:spacing w:before="60"/>
        <w:ind w:hanging="357"/>
        <w:rPr>
          <w:b w:val="0"/>
          <w:szCs w:val="24"/>
          <w:lang w:val="en-US"/>
        </w:rPr>
      </w:pPr>
      <w:r w:rsidRPr="00DC238A">
        <w:rPr>
          <w:b w:val="0"/>
          <w:szCs w:val="24"/>
          <w:lang w:val="en-US"/>
        </w:rPr>
        <w:t>Development of recording and producing device of Lamb surface waves w</w:t>
      </w:r>
      <w:r w:rsidR="004C3A82" w:rsidRPr="00DC238A">
        <w:rPr>
          <w:b w:val="0"/>
          <w:szCs w:val="24"/>
          <w:lang w:val="en-US"/>
        </w:rPr>
        <w:t xml:space="preserve">ith accelerometers, </w:t>
      </w:r>
      <w:proofErr w:type="spellStart"/>
      <w:r w:rsidR="004C3A82" w:rsidRPr="00DC238A">
        <w:rPr>
          <w:b w:val="0"/>
          <w:szCs w:val="24"/>
          <w:lang w:val="en-US"/>
        </w:rPr>
        <w:t>piezocrysta</w:t>
      </w:r>
      <w:r w:rsidRPr="00DC238A">
        <w:rPr>
          <w:b w:val="0"/>
          <w:szCs w:val="24"/>
          <w:lang w:val="en-US"/>
        </w:rPr>
        <w:t>ls</w:t>
      </w:r>
      <w:proofErr w:type="spellEnd"/>
      <w:r w:rsidRPr="00DC238A">
        <w:rPr>
          <w:b w:val="0"/>
          <w:szCs w:val="24"/>
          <w:lang w:val="en-US"/>
        </w:rPr>
        <w:t xml:space="preserve"> and MFC patches at frequency range </w:t>
      </w:r>
      <w:r w:rsidR="005A2167" w:rsidRPr="00DC238A">
        <w:rPr>
          <w:b w:val="0"/>
          <w:szCs w:val="24"/>
          <w:lang w:val="en-US"/>
        </w:rPr>
        <w:t xml:space="preserve">5 kHz </w:t>
      </w:r>
      <w:r w:rsidRPr="00DC238A">
        <w:rPr>
          <w:b w:val="0"/>
          <w:szCs w:val="24"/>
          <w:lang w:val="en-US"/>
        </w:rPr>
        <w:t>to</w:t>
      </w:r>
      <w:r w:rsidR="005A2167" w:rsidRPr="00DC238A">
        <w:rPr>
          <w:b w:val="0"/>
          <w:szCs w:val="24"/>
          <w:lang w:val="en-US"/>
        </w:rPr>
        <w:t xml:space="preserve"> 2 </w:t>
      </w:r>
      <w:r w:rsidR="005A2167" w:rsidRPr="00DC238A">
        <w:rPr>
          <w:b w:val="0"/>
          <w:szCs w:val="24"/>
          <w:lang w:val="el-GR"/>
        </w:rPr>
        <w:t>Μ</w:t>
      </w:r>
      <w:r w:rsidR="005A2167" w:rsidRPr="00DC238A">
        <w:rPr>
          <w:b w:val="0"/>
          <w:szCs w:val="24"/>
          <w:lang w:val="en-US"/>
        </w:rPr>
        <w:t xml:space="preserve">Hz. </w:t>
      </w:r>
    </w:p>
    <w:p w:rsidR="00077197" w:rsidRPr="00077197" w:rsidRDefault="00077197" w:rsidP="00180C15">
      <w:pPr>
        <w:pStyle w:val="BodyText2"/>
        <w:numPr>
          <w:ilvl w:val="0"/>
          <w:numId w:val="3"/>
        </w:numPr>
        <w:spacing w:before="60"/>
        <w:rPr>
          <w:b w:val="0"/>
          <w:szCs w:val="24"/>
          <w:lang w:val="en-US"/>
        </w:rPr>
      </w:pPr>
      <w:r w:rsidRPr="00077197">
        <w:rPr>
          <w:b w:val="0"/>
          <w:szCs w:val="24"/>
          <w:lang w:val="en-US"/>
        </w:rPr>
        <w:t>Operation of RF heating devices and construction of coils for irradiation of samples at different frequencies and intensities with simulta</w:t>
      </w:r>
      <w:r>
        <w:rPr>
          <w:b w:val="0"/>
          <w:szCs w:val="24"/>
          <w:lang w:val="en-US"/>
        </w:rPr>
        <w:t>n</w:t>
      </w:r>
      <w:r w:rsidRPr="00077197">
        <w:rPr>
          <w:b w:val="0"/>
          <w:szCs w:val="24"/>
          <w:lang w:val="en-US"/>
        </w:rPr>
        <w:t xml:space="preserve">eous recording of the temperature with thermocouples that are not affected by </w:t>
      </w:r>
      <w:r>
        <w:rPr>
          <w:b w:val="0"/>
          <w:szCs w:val="24"/>
          <w:lang w:val="en-US"/>
        </w:rPr>
        <w:t xml:space="preserve">the </w:t>
      </w:r>
      <w:r w:rsidRPr="00077197">
        <w:rPr>
          <w:b w:val="0"/>
          <w:szCs w:val="24"/>
          <w:lang w:val="en-US"/>
        </w:rPr>
        <w:t xml:space="preserve">RF fields. </w:t>
      </w:r>
    </w:p>
    <w:p w:rsidR="005A2167" w:rsidRPr="00077197" w:rsidRDefault="004C3A82" w:rsidP="00A41EDB">
      <w:pPr>
        <w:pStyle w:val="BodyText2"/>
        <w:numPr>
          <w:ilvl w:val="0"/>
          <w:numId w:val="3"/>
        </w:numPr>
        <w:ind w:hanging="357"/>
        <w:rPr>
          <w:b w:val="0"/>
          <w:szCs w:val="24"/>
          <w:lang w:val="en-US"/>
        </w:rPr>
      </w:pPr>
      <w:r w:rsidRPr="00DC238A">
        <w:rPr>
          <w:b w:val="0"/>
          <w:szCs w:val="24"/>
          <w:lang w:val="en-US"/>
        </w:rPr>
        <w:t xml:space="preserve">Repair of NMR </w:t>
      </w:r>
      <w:r w:rsidR="00025044" w:rsidRPr="00DC238A">
        <w:rPr>
          <w:b w:val="0"/>
          <w:szCs w:val="24"/>
          <w:lang w:val="en-US"/>
        </w:rPr>
        <w:t>spectrometer</w:t>
      </w:r>
      <w:r w:rsidRPr="00DC238A">
        <w:rPr>
          <w:b w:val="0"/>
          <w:szCs w:val="24"/>
          <w:lang w:val="en-US"/>
        </w:rPr>
        <w:t xml:space="preserve"> and devices, like preamplifiers, amplifiers and development of devices like pulse inverters. Development </w:t>
      </w:r>
      <w:proofErr w:type="gramStart"/>
      <w:r w:rsidRPr="00DC238A">
        <w:rPr>
          <w:b w:val="0"/>
          <w:szCs w:val="24"/>
          <w:lang w:val="en-US"/>
        </w:rPr>
        <w:t xml:space="preserve">of two new </w:t>
      </w:r>
      <w:r w:rsidR="00025044" w:rsidRPr="00DC238A">
        <w:rPr>
          <w:b w:val="0"/>
          <w:szCs w:val="24"/>
          <w:lang w:val="en-US"/>
        </w:rPr>
        <w:t>spectrometer</w:t>
      </w:r>
      <w:r w:rsidRPr="00DC238A">
        <w:rPr>
          <w:b w:val="0"/>
          <w:szCs w:val="24"/>
          <w:lang w:val="en-US"/>
        </w:rPr>
        <w:t xml:space="preserve"> with frequency</w:t>
      </w:r>
      <w:proofErr w:type="gramEnd"/>
      <w:r w:rsidRPr="00DC238A">
        <w:rPr>
          <w:b w:val="0"/>
          <w:szCs w:val="24"/>
          <w:lang w:val="en-US"/>
        </w:rPr>
        <w:t xml:space="preserve"> range </w:t>
      </w:r>
      <w:r w:rsidRPr="00DC238A">
        <w:rPr>
          <w:b w:val="0"/>
          <w:szCs w:val="24"/>
          <w:lang w:val="en-US"/>
        </w:rPr>
        <w:tab/>
      </w:r>
      <w:r w:rsidR="005A2167" w:rsidRPr="00077197">
        <w:rPr>
          <w:b w:val="0"/>
          <w:szCs w:val="24"/>
          <w:lang w:val="en-US"/>
        </w:rPr>
        <w:t xml:space="preserve">5-800 </w:t>
      </w:r>
      <w:r w:rsidR="005A2167" w:rsidRPr="00DC238A">
        <w:rPr>
          <w:b w:val="0"/>
          <w:szCs w:val="24"/>
          <w:lang w:val="en-US"/>
        </w:rPr>
        <w:t>MHZ</w:t>
      </w:r>
      <w:r w:rsidR="005A2167" w:rsidRPr="00077197">
        <w:rPr>
          <w:b w:val="0"/>
          <w:szCs w:val="24"/>
          <w:lang w:val="en-US"/>
        </w:rPr>
        <w:t>.</w:t>
      </w:r>
    </w:p>
    <w:p w:rsidR="00C41A7A" w:rsidRPr="00DC238A" w:rsidRDefault="00C41A7A" w:rsidP="007634CB">
      <w:pPr>
        <w:spacing w:before="120"/>
        <w:ind w:left="1620" w:hanging="1620"/>
        <w:jc w:val="both"/>
        <w:rPr>
          <w:sz w:val="24"/>
          <w:szCs w:val="24"/>
          <w:lang w:val="en-US"/>
        </w:rPr>
      </w:pPr>
      <w:r w:rsidRPr="00DC238A">
        <w:rPr>
          <w:b/>
          <w:sz w:val="24"/>
          <w:szCs w:val="24"/>
        </w:rPr>
        <w:t>Data Analysis:</w:t>
      </w:r>
      <w:r w:rsidR="00BE522D" w:rsidRPr="00DC238A">
        <w:rPr>
          <w:b/>
          <w:sz w:val="24"/>
          <w:szCs w:val="24"/>
        </w:rPr>
        <w:t xml:space="preserve"> </w:t>
      </w:r>
      <w:r w:rsidRPr="00DC238A">
        <w:rPr>
          <w:sz w:val="24"/>
          <w:szCs w:val="24"/>
        </w:rPr>
        <w:t xml:space="preserve">Use of data acquisition and processing tools i.e. </w:t>
      </w:r>
      <w:r w:rsidR="005A2167" w:rsidRPr="00DC238A">
        <w:rPr>
          <w:sz w:val="24"/>
          <w:szCs w:val="24"/>
          <w:lang w:val="en-US"/>
        </w:rPr>
        <w:t>Origin</w:t>
      </w:r>
      <w:r w:rsidR="005A2167" w:rsidRPr="00DC238A">
        <w:rPr>
          <w:sz w:val="24"/>
          <w:szCs w:val="24"/>
        </w:rPr>
        <w:t xml:space="preserve">, </w:t>
      </w:r>
      <w:r w:rsidR="005A2167" w:rsidRPr="00DC238A">
        <w:rPr>
          <w:sz w:val="24"/>
          <w:szCs w:val="24"/>
          <w:lang w:val="en-US"/>
        </w:rPr>
        <w:t>Excel</w:t>
      </w:r>
      <w:r w:rsidR="005A2167" w:rsidRPr="00DC238A">
        <w:rPr>
          <w:sz w:val="24"/>
          <w:szCs w:val="24"/>
        </w:rPr>
        <w:t xml:space="preserve">, </w:t>
      </w:r>
      <w:proofErr w:type="spellStart"/>
      <w:r w:rsidR="005A2167" w:rsidRPr="00DC238A">
        <w:rPr>
          <w:sz w:val="24"/>
          <w:szCs w:val="24"/>
        </w:rPr>
        <w:t>Matlab</w:t>
      </w:r>
      <w:proofErr w:type="spellEnd"/>
      <w:r w:rsidR="005A2167" w:rsidRPr="00DC238A">
        <w:rPr>
          <w:sz w:val="24"/>
          <w:szCs w:val="24"/>
          <w:lang w:val="en-US"/>
        </w:rPr>
        <w:t xml:space="preserve"> and programming languages, </w:t>
      </w:r>
      <w:proofErr w:type="spellStart"/>
      <w:r w:rsidR="00E77FD0" w:rsidRPr="00DC238A">
        <w:rPr>
          <w:sz w:val="24"/>
          <w:szCs w:val="24"/>
          <w:lang w:val="en-US"/>
        </w:rPr>
        <w:t>Labview</w:t>
      </w:r>
      <w:proofErr w:type="spellEnd"/>
      <w:r w:rsidR="00E77FD0" w:rsidRPr="00DC238A">
        <w:rPr>
          <w:sz w:val="24"/>
          <w:szCs w:val="24"/>
          <w:lang w:val="en-US"/>
        </w:rPr>
        <w:t xml:space="preserve">, </w:t>
      </w:r>
      <w:r w:rsidR="005A2167" w:rsidRPr="00DC238A">
        <w:rPr>
          <w:sz w:val="24"/>
          <w:szCs w:val="24"/>
        </w:rPr>
        <w:t xml:space="preserve">C++, </w:t>
      </w:r>
      <w:proofErr w:type="spellStart"/>
      <w:proofErr w:type="gramStart"/>
      <w:r w:rsidR="005A2167" w:rsidRPr="00DC238A">
        <w:rPr>
          <w:sz w:val="24"/>
          <w:szCs w:val="24"/>
        </w:rPr>
        <w:t>Foltran</w:t>
      </w:r>
      <w:proofErr w:type="spellEnd"/>
      <w:proofErr w:type="gramEnd"/>
      <w:r w:rsidR="00E77FD0" w:rsidRPr="00DC238A">
        <w:rPr>
          <w:sz w:val="24"/>
          <w:szCs w:val="24"/>
          <w:lang w:val="en-US"/>
        </w:rPr>
        <w:t>.</w:t>
      </w:r>
    </w:p>
    <w:p w:rsidR="00605090" w:rsidRPr="00DC238A" w:rsidRDefault="00605090" w:rsidP="00BE522D">
      <w:pPr>
        <w:ind w:left="1559" w:hanging="1559"/>
        <w:jc w:val="both"/>
        <w:rPr>
          <w:rStyle w:val="hps"/>
          <w:b/>
          <w:sz w:val="24"/>
          <w:szCs w:val="24"/>
        </w:rPr>
      </w:pPr>
    </w:p>
    <w:p w:rsidR="002E54F0" w:rsidRPr="00DC238A" w:rsidRDefault="00BD68E8" w:rsidP="007634CB">
      <w:pPr>
        <w:ind w:left="2430" w:hanging="2430"/>
        <w:jc w:val="both"/>
        <w:rPr>
          <w:sz w:val="24"/>
          <w:szCs w:val="24"/>
        </w:rPr>
      </w:pPr>
      <w:r w:rsidRPr="00DC238A">
        <w:rPr>
          <w:rStyle w:val="hps"/>
          <w:b/>
          <w:sz w:val="24"/>
          <w:szCs w:val="24"/>
        </w:rPr>
        <w:t>Project Management:</w:t>
      </w:r>
      <w:r w:rsidR="00BE522D" w:rsidRPr="00DC238A">
        <w:rPr>
          <w:rStyle w:val="hps"/>
          <w:b/>
          <w:sz w:val="24"/>
          <w:szCs w:val="24"/>
        </w:rPr>
        <w:t xml:space="preserve"> </w:t>
      </w:r>
      <w:r w:rsidRPr="00DC238A">
        <w:rPr>
          <w:rStyle w:val="hps"/>
          <w:sz w:val="24"/>
          <w:szCs w:val="24"/>
        </w:rPr>
        <w:t>Experience</w:t>
      </w:r>
      <w:r w:rsidR="002F5C6B" w:rsidRPr="00DC238A">
        <w:rPr>
          <w:rStyle w:val="hps"/>
          <w:sz w:val="24"/>
          <w:szCs w:val="24"/>
        </w:rPr>
        <w:t xml:space="preserve"> </w:t>
      </w:r>
      <w:r w:rsidRPr="00DC238A">
        <w:rPr>
          <w:rStyle w:val="hps"/>
          <w:sz w:val="24"/>
          <w:szCs w:val="24"/>
        </w:rPr>
        <w:t>in</w:t>
      </w:r>
      <w:r w:rsidRPr="00DC238A">
        <w:rPr>
          <w:sz w:val="24"/>
          <w:szCs w:val="24"/>
        </w:rPr>
        <w:t xml:space="preserve"> accessing, managing, implementing and monitoring </w:t>
      </w:r>
      <w:r w:rsidRPr="00DC238A">
        <w:rPr>
          <w:rStyle w:val="hps"/>
          <w:sz w:val="24"/>
          <w:szCs w:val="24"/>
        </w:rPr>
        <w:t>research programs</w:t>
      </w:r>
      <w:r w:rsidR="00BE522D" w:rsidRPr="00DC238A">
        <w:rPr>
          <w:rStyle w:val="hps"/>
          <w:sz w:val="24"/>
          <w:szCs w:val="24"/>
        </w:rPr>
        <w:t xml:space="preserve"> </w:t>
      </w:r>
      <w:r w:rsidRPr="00DC238A">
        <w:rPr>
          <w:rStyle w:val="hps"/>
          <w:sz w:val="24"/>
          <w:szCs w:val="24"/>
        </w:rPr>
        <w:t>in all aspects related to the</w:t>
      </w:r>
      <w:r w:rsidR="00BE522D" w:rsidRPr="00DC238A">
        <w:rPr>
          <w:rStyle w:val="hps"/>
          <w:sz w:val="24"/>
          <w:szCs w:val="24"/>
        </w:rPr>
        <w:t xml:space="preserve"> </w:t>
      </w:r>
      <w:r w:rsidRPr="00DC238A">
        <w:rPr>
          <w:rStyle w:val="hps"/>
          <w:sz w:val="24"/>
          <w:szCs w:val="24"/>
        </w:rPr>
        <w:t>scientific</w:t>
      </w:r>
      <w:r w:rsidR="00BE522D" w:rsidRPr="00DC238A">
        <w:rPr>
          <w:rStyle w:val="hps"/>
          <w:sz w:val="24"/>
          <w:szCs w:val="24"/>
        </w:rPr>
        <w:t xml:space="preserve"> </w:t>
      </w:r>
      <w:r w:rsidRPr="00DC238A">
        <w:rPr>
          <w:rStyle w:val="hps"/>
          <w:sz w:val="24"/>
          <w:szCs w:val="24"/>
        </w:rPr>
        <w:t>and</w:t>
      </w:r>
      <w:r w:rsidR="00BE522D" w:rsidRPr="00DC238A">
        <w:rPr>
          <w:rStyle w:val="hps"/>
          <w:sz w:val="24"/>
          <w:szCs w:val="24"/>
        </w:rPr>
        <w:t xml:space="preserve"> </w:t>
      </w:r>
      <w:r w:rsidRPr="00DC238A">
        <w:rPr>
          <w:rStyle w:val="hps"/>
          <w:sz w:val="24"/>
          <w:szCs w:val="24"/>
        </w:rPr>
        <w:t xml:space="preserve">financial </w:t>
      </w:r>
      <w:r w:rsidR="00997E39" w:rsidRPr="00DC238A">
        <w:rPr>
          <w:rStyle w:val="hps"/>
          <w:sz w:val="24"/>
          <w:szCs w:val="24"/>
        </w:rPr>
        <w:t>issues</w:t>
      </w:r>
      <w:r w:rsidRPr="00DC238A">
        <w:rPr>
          <w:sz w:val="24"/>
          <w:szCs w:val="24"/>
        </w:rPr>
        <w:t xml:space="preserve">, funded </w:t>
      </w:r>
      <w:r w:rsidRPr="00DC238A">
        <w:rPr>
          <w:rStyle w:val="hps"/>
          <w:sz w:val="24"/>
          <w:szCs w:val="24"/>
        </w:rPr>
        <w:t>by the European Union</w:t>
      </w:r>
      <w:r w:rsidR="00BE522D" w:rsidRPr="00DC238A">
        <w:rPr>
          <w:rStyle w:val="hps"/>
          <w:sz w:val="24"/>
          <w:szCs w:val="24"/>
        </w:rPr>
        <w:t xml:space="preserve"> </w:t>
      </w:r>
      <w:r w:rsidRPr="00DC238A">
        <w:rPr>
          <w:rStyle w:val="hps"/>
          <w:sz w:val="24"/>
          <w:szCs w:val="24"/>
        </w:rPr>
        <w:t>and / or</w:t>
      </w:r>
      <w:r w:rsidR="00BE522D" w:rsidRPr="00DC238A">
        <w:rPr>
          <w:rStyle w:val="hps"/>
          <w:sz w:val="24"/>
          <w:szCs w:val="24"/>
        </w:rPr>
        <w:t xml:space="preserve"> </w:t>
      </w:r>
      <w:r w:rsidRPr="00DC238A">
        <w:rPr>
          <w:rStyle w:val="hps"/>
          <w:sz w:val="24"/>
          <w:szCs w:val="24"/>
        </w:rPr>
        <w:t>national resources.</w:t>
      </w:r>
    </w:p>
    <w:p w:rsidR="00C41A7A" w:rsidRPr="00DC238A" w:rsidRDefault="00C41A7A" w:rsidP="00BE522D">
      <w:pPr>
        <w:ind w:left="1350" w:firstLine="90"/>
        <w:jc w:val="both"/>
        <w:rPr>
          <w:sz w:val="24"/>
          <w:szCs w:val="24"/>
        </w:rPr>
      </w:pPr>
    </w:p>
    <w:p w:rsidR="009B723B" w:rsidRPr="00DC238A" w:rsidRDefault="009B723B" w:rsidP="009B723B">
      <w:pPr>
        <w:widowControl/>
        <w:tabs>
          <w:tab w:val="left" w:pos="0"/>
          <w:tab w:val="left" w:pos="709"/>
        </w:tabs>
        <w:spacing w:before="240" w:after="160"/>
        <w:jc w:val="both"/>
        <w:rPr>
          <w:rFonts w:eastAsia="Calibri"/>
          <w:b/>
          <w:sz w:val="24"/>
          <w:szCs w:val="24"/>
          <w:lang w:val="en-US"/>
        </w:rPr>
      </w:pPr>
      <w:r w:rsidRPr="00DC238A">
        <w:rPr>
          <w:rFonts w:eastAsia="Calibri"/>
          <w:b/>
          <w:sz w:val="24"/>
          <w:szCs w:val="24"/>
          <w:lang w:val="en-US"/>
        </w:rPr>
        <w:t>Teaching Experience</w:t>
      </w:r>
    </w:p>
    <w:p w:rsidR="00981230" w:rsidRPr="00981230" w:rsidRDefault="00981230" w:rsidP="00981230">
      <w:pPr>
        <w:widowControl/>
        <w:tabs>
          <w:tab w:val="left" w:pos="709"/>
        </w:tabs>
        <w:spacing w:before="240" w:after="160"/>
        <w:jc w:val="both"/>
        <w:rPr>
          <w:rFonts w:eastAsia="Calibri"/>
          <w:sz w:val="24"/>
          <w:szCs w:val="24"/>
          <w:lang w:val="en-US"/>
        </w:rPr>
      </w:pPr>
      <w:r w:rsidRPr="00981230">
        <w:rPr>
          <w:rFonts w:eastAsia="Calibri"/>
          <w:sz w:val="24"/>
          <w:szCs w:val="24"/>
          <w:lang w:val="en-US"/>
        </w:rPr>
        <w:t xml:space="preserve">During my work in NCSR “Demokritos” I supervised various undergraduate diploma theses and master’s theses and participated to the supervision of following </w:t>
      </w:r>
      <w:r w:rsidRPr="00DC238A">
        <w:rPr>
          <w:rFonts w:eastAsia="Calibri"/>
          <w:sz w:val="24"/>
          <w:szCs w:val="24"/>
          <w:lang w:val="en-US"/>
        </w:rPr>
        <w:t>Ph.D.</w:t>
      </w:r>
      <w:r w:rsidRPr="00981230">
        <w:rPr>
          <w:rFonts w:eastAsia="Calibri"/>
          <w:sz w:val="24"/>
          <w:szCs w:val="24"/>
          <w:lang w:val="en-US"/>
        </w:rPr>
        <w:t xml:space="preserve"> thesis</w:t>
      </w:r>
    </w:p>
    <w:p w:rsidR="00981230" w:rsidRPr="007472D1" w:rsidRDefault="00981230" w:rsidP="00A41EDB">
      <w:pPr>
        <w:widowControl/>
        <w:numPr>
          <w:ilvl w:val="0"/>
          <w:numId w:val="8"/>
        </w:numPr>
        <w:spacing w:before="120" w:after="160"/>
        <w:jc w:val="both"/>
        <w:rPr>
          <w:rFonts w:eastAsia="Calibri"/>
          <w:i/>
          <w:sz w:val="24"/>
          <w:szCs w:val="24"/>
          <w:lang w:val="en-US"/>
        </w:rPr>
      </w:pPr>
      <w:r w:rsidRPr="00981230">
        <w:rPr>
          <w:rFonts w:eastAsia="Calibri"/>
          <w:sz w:val="24"/>
          <w:szCs w:val="24"/>
          <w:lang w:val="en-US"/>
        </w:rPr>
        <w:t xml:space="preserve">2006-2011 </w:t>
      </w:r>
      <w:r w:rsidR="009C5481">
        <w:rPr>
          <w:rFonts w:eastAsia="Calibri"/>
          <w:sz w:val="24"/>
          <w:szCs w:val="24"/>
          <w:lang w:val="en-US"/>
        </w:rPr>
        <w:t>“</w:t>
      </w:r>
      <w:r w:rsidRPr="00981230">
        <w:rPr>
          <w:rFonts w:eastAsia="Calibri"/>
          <w:sz w:val="24"/>
          <w:szCs w:val="24"/>
          <w:lang w:val="en-US"/>
        </w:rPr>
        <w:t xml:space="preserve">Synthesis and characterization of magnetic nanoparticles” by D. </w:t>
      </w:r>
      <w:proofErr w:type="spellStart"/>
      <w:r w:rsidRPr="00981230">
        <w:rPr>
          <w:rFonts w:eastAsia="Calibri"/>
          <w:sz w:val="24"/>
          <w:szCs w:val="24"/>
          <w:lang w:val="en-US"/>
        </w:rPr>
        <w:t>Tsitrouli</w:t>
      </w:r>
      <w:proofErr w:type="spellEnd"/>
      <w:r w:rsidR="00862823">
        <w:rPr>
          <w:rFonts w:eastAsia="Calibri"/>
          <w:sz w:val="24"/>
          <w:szCs w:val="24"/>
          <w:lang w:val="en-US"/>
        </w:rPr>
        <w:t xml:space="preserve"> (</w:t>
      </w:r>
      <w:proofErr w:type="spellStart"/>
      <w:r w:rsidR="00862823">
        <w:rPr>
          <w:rFonts w:eastAsia="Calibri"/>
          <w:sz w:val="24"/>
          <w:szCs w:val="24"/>
          <w:lang w:val="en-US"/>
        </w:rPr>
        <w:t>Physisist</w:t>
      </w:r>
      <w:proofErr w:type="spellEnd"/>
      <w:r w:rsidR="00862823">
        <w:rPr>
          <w:rFonts w:eastAsia="Calibri"/>
          <w:sz w:val="24"/>
          <w:szCs w:val="24"/>
          <w:lang w:val="en-US"/>
        </w:rPr>
        <w:t>)</w:t>
      </w:r>
      <w:r w:rsidRPr="00981230">
        <w:rPr>
          <w:rFonts w:eastAsia="Calibri"/>
          <w:sz w:val="24"/>
          <w:szCs w:val="24"/>
          <w:lang w:val="en-US"/>
        </w:rPr>
        <w:t xml:space="preserve">, of the Physics department of the </w:t>
      </w:r>
      <w:proofErr w:type="spellStart"/>
      <w:r w:rsidRPr="00981230">
        <w:rPr>
          <w:rFonts w:eastAsia="Calibri"/>
          <w:sz w:val="24"/>
          <w:szCs w:val="24"/>
          <w:lang w:val="en-US"/>
        </w:rPr>
        <w:t>Aristotelio</w:t>
      </w:r>
      <w:proofErr w:type="spellEnd"/>
      <w:r w:rsidRPr="00981230">
        <w:rPr>
          <w:rFonts w:eastAsia="Calibri"/>
          <w:sz w:val="24"/>
          <w:szCs w:val="24"/>
          <w:lang w:val="en-US"/>
        </w:rPr>
        <w:t xml:space="preserve"> University of Thessalonica</w:t>
      </w:r>
      <w:r w:rsidRPr="00981230">
        <w:rPr>
          <w:rFonts w:eastAsia="Calibri"/>
          <w:i/>
          <w:sz w:val="24"/>
          <w:szCs w:val="24"/>
          <w:lang w:val="en-US"/>
        </w:rPr>
        <w:t>.</w:t>
      </w:r>
      <w:r w:rsidR="00250B49" w:rsidRPr="00250B49">
        <w:rPr>
          <w:i/>
          <w:sz w:val="22"/>
          <w:szCs w:val="22"/>
          <w:lang w:val="en-US" w:eastAsia="el-GR"/>
        </w:rPr>
        <w:t xml:space="preserve"> </w:t>
      </w:r>
      <w:r w:rsidR="003511E6">
        <w:rPr>
          <w:i/>
          <w:sz w:val="22"/>
          <w:szCs w:val="22"/>
          <w:lang w:val="en-US" w:eastAsia="el-GR"/>
        </w:rPr>
        <w:t>My</w:t>
      </w:r>
      <w:r w:rsidR="003511E6" w:rsidRPr="003511E6">
        <w:rPr>
          <w:i/>
          <w:sz w:val="22"/>
          <w:szCs w:val="22"/>
          <w:lang w:val="en-US" w:eastAsia="el-GR"/>
        </w:rPr>
        <w:t xml:space="preserve"> </w:t>
      </w:r>
      <w:r w:rsidR="003511E6">
        <w:rPr>
          <w:i/>
          <w:sz w:val="22"/>
          <w:szCs w:val="22"/>
          <w:lang w:val="en-US" w:eastAsia="el-GR"/>
        </w:rPr>
        <w:t>contribution</w:t>
      </w:r>
      <w:r w:rsidR="003511E6" w:rsidRPr="003511E6">
        <w:rPr>
          <w:i/>
          <w:sz w:val="22"/>
          <w:szCs w:val="22"/>
          <w:lang w:val="en-US" w:eastAsia="el-GR"/>
        </w:rPr>
        <w:t xml:space="preserve"> </w:t>
      </w:r>
      <w:r w:rsidR="003511E6">
        <w:rPr>
          <w:i/>
          <w:sz w:val="22"/>
          <w:szCs w:val="22"/>
          <w:lang w:val="en-US" w:eastAsia="el-GR"/>
        </w:rPr>
        <w:t>was</w:t>
      </w:r>
      <w:r w:rsidR="003511E6" w:rsidRPr="003511E6">
        <w:rPr>
          <w:i/>
          <w:sz w:val="22"/>
          <w:szCs w:val="22"/>
          <w:lang w:val="en-US" w:eastAsia="el-GR"/>
        </w:rPr>
        <w:t xml:space="preserve"> </w:t>
      </w:r>
      <w:r w:rsidR="003511E6">
        <w:rPr>
          <w:i/>
          <w:sz w:val="22"/>
          <w:szCs w:val="22"/>
          <w:lang w:val="en-US" w:eastAsia="el-GR"/>
        </w:rPr>
        <w:t>on</w:t>
      </w:r>
      <w:r w:rsidR="003511E6" w:rsidRPr="003511E6">
        <w:rPr>
          <w:i/>
          <w:sz w:val="22"/>
          <w:szCs w:val="22"/>
          <w:lang w:val="en-US" w:eastAsia="el-GR"/>
        </w:rPr>
        <w:t xml:space="preserve"> </w:t>
      </w:r>
      <w:r w:rsidR="00DE4AC1">
        <w:rPr>
          <w:i/>
          <w:sz w:val="22"/>
          <w:szCs w:val="22"/>
          <w:lang w:val="en-US" w:eastAsia="el-GR"/>
        </w:rPr>
        <w:t xml:space="preserve">the </w:t>
      </w:r>
      <w:r w:rsidR="003511E6">
        <w:rPr>
          <w:i/>
          <w:sz w:val="22"/>
          <w:szCs w:val="22"/>
          <w:lang w:val="en-US" w:eastAsia="el-GR"/>
        </w:rPr>
        <w:t>development</w:t>
      </w:r>
      <w:r w:rsidR="003511E6" w:rsidRPr="003511E6">
        <w:rPr>
          <w:i/>
          <w:sz w:val="22"/>
          <w:szCs w:val="22"/>
          <w:lang w:val="en-US" w:eastAsia="el-GR"/>
        </w:rPr>
        <w:t xml:space="preserve"> </w:t>
      </w:r>
      <w:r w:rsidR="003511E6">
        <w:rPr>
          <w:i/>
          <w:sz w:val="22"/>
          <w:szCs w:val="22"/>
          <w:lang w:val="en-US" w:eastAsia="el-GR"/>
        </w:rPr>
        <w:t>of</w:t>
      </w:r>
      <w:r w:rsidR="003511E6" w:rsidRPr="003511E6">
        <w:rPr>
          <w:i/>
          <w:sz w:val="22"/>
          <w:szCs w:val="22"/>
          <w:lang w:val="en-US" w:eastAsia="el-GR"/>
        </w:rPr>
        <w:t xml:space="preserve"> </w:t>
      </w:r>
      <w:r w:rsidR="00250B49" w:rsidRPr="00250B49">
        <w:rPr>
          <w:rFonts w:eastAsia="Calibri"/>
          <w:i/>
          <w:sz w:val="24"/>
          <w:szCs w:val="24"/>
          <w:lang w:val="en-US"/>
        </w:rPr>
        <w:t>probes</w:t>
      </w:r>
      <w:r w:rsidR="00250B49" w:rsidRPr="003511E6">
        <w:rPr>
          <w:rFonts w:eastAsia="Calibri"/>
          <w:i/>
          <w:sz w:val="24"/>
          <w:szCs w:val="24"/>
          <w:lang w:val="en-US"/>
        </w:rPr>
        <w:t xml:space="preserve"> </w:t>
      </w:r>
      <w:r w:rsidR="003511E6">
        <w:rPr>
          <w:rFonts w:eastAsia="Calibri"/>
          <w:i/>
          <w:sz w:val="24"/>
          <w:szCs w:val="24"/>
          <w:lang w:val="en-US"/>
        </w:rPr>
        <w:t>for resonance at the proton frequencies of the above magnetic materials and hyperthermia devices. Training</w:t>
      </w:r>
      <w:r w:rsidR="003511E6" w:rsidRPr="003511E6">
        <w:rPr>
          <w:rFonts w:eastAsia="Calibri"/>
          <w:i/>
          <w:sz w:val="24"/>
          <w:szCs w:val="24"/>
          <w:lang w:val="en-US"/>
        </w:rPr>
        <w:t xml:space="preserve"> </w:t>
      </w:r>
      <w:r w:rsidR="003511E6">
        <w:rPr>
          <w:rFonts w:eastAsia="Calibri"/>
          <w:i/>
          <w:sz w:val="24"/>
          <w:szCs w:val="24"/>
          <w:lang w:val="en-US"/>
        </w:rPr>
        <w:t>on</w:t>
      </w:r>
      <w:r w:rsidR="003511E6" w:rsidRPr="003511E6">
        <w:rPr>
          <w:rFonts w:eastAsia="Calibri"/>
          <w:i/>
          <w:sz w:val="24"/>
          <w:szCs w:val="24"/>
          <w:lang w:val="en-US"/>
        </w:rPr>
        <w:t xml:space="preserve"> </w:t>
      </w:r>
      <w:r w:rsidR="003511E6">
        <w:rPr>
          <w:rFonts w:eastAsia="Calibri"/>
          <w:i/>
          <w:sz w:val="24"/>
          <w:szCs w:val="24"/>
          <w:lang w:val="en-US"/>
        </w:rPr>
        <w:t>the</w:t>
      </w:r>
      <w:r w:rsidR="003511E6" w:rsidRPr="003511E6">
        <w:rPr>
          <w:rFonts w:eastAsia="Calibri"/>
          <w:i/>
          <w:sz w:val="24"/>
          <w:szCs w:val="24"/>
          <w:lang w:val="en-US"/>
        </w:rPr>
        <w:t xml:space="preserve"> </w:t>
      </w:r>
      <w:r w:rsidR="003511E6">
        <w:rPr>
          <w:rFonts w:eastAsia="Calibri"/>
          <w:i/>
          <w:sz w:val="24"/>
          <w:szCs w:val="24"/>
          <w:lang w:val="en-US"/>
        </w:rPr>
        <w:t>4</w:t>
      </w:r>
      <w:proofErr w:type="gramStart"/>
      <w:r w:rsidR="003511E6">
        <w:rPr>
          <w:rFonts w:eastAsia="Calibri"/>
          <w:i/>
          <w:sz w:val="24"/>
          <w:szCs w:val="24"/>
          <w:lang w:val="en-US"/>
        </w:rPr>
        <w:t>,5</w:t>
      </w:r>
      <w:proofErr w:type="gramEnd"/>
      <w:r w:rsidR="003511E6">
        <w:rPr>
          <w:rFonts w:eastAsia="Calibri"/>
          <w:i/>
          <w:sz w:val="24"/>
          <w:szCs w:val="24"/>
          <w:lang w:val="en-US"/>
        </w:rPr>
        <w:t xml:space="preserve"> and 9</w:t>
      </w:r>
      <w:r w:rsidR="003511E6" w:rsidRPr="003511E6">
        <w:rPr>
          <w:rFonts w:eastAsia="Calibri"/>
          <w:i/>
          <w:sz w:val="24"/>
          <w:szCs w:val="24"/>
          <w:vertAlign w:val="superscript"/>
          <w:lang w:val="en-US"/>
        </w:rPr>
        <w:t>th</w:t>
      </w:r>
      <w:r w:rsidR="003511E6">
        <w:rPr>
          <w:rFonts w:eastAsia="Calibri"/>
          <w:i/>
          <w:sz w:val="24"/>
          <w:szCs w:val="24"/>
          <w:lang w:val="en-US"/>
        </w:rPr>
        <w:t xml:space="preserve"> skill</w:t>
      </w:r>
      <w:r w:rsidR="003511E6" w:rsidRPr="003511E6">
        <w:rPr>
          <w:rFonts w:eastAsia="Calibri"/>
          <w:i/>
          <w:sz w:val="24"/>
          <w:szCs w:val="24"/>
          <w:lang w:val="en-US"/>
        </w:rPr>
        <w:t xml:space="preserve"> </w:t>
      </w:r>
      <w:r w:rsidR="003511E6">
        <w:rPr>
          <w:rFonts w:eastAsia="Calibri"/>
          <w:i/>
          <w:sz w:val="24"/>
          <w:szCs w:val="24"/>
          <w:lang w:val="en-US"/>
        </w:rPr>
        <w:t>sets</w:t>
      </w:r>
      <w:r w:rsidR="003511E6" w:rsidRPr="003511E6">
        <w:rPr>
          <w:rFonts w:eastAsia="Calibri"/>
          <w:i/>
          <w:sz w:val="24"/>
          <w:szCs w:val="24"/>
          <w:lang w:val="en-US"/>
        </w:rPr>
        <w:t xml:space="preserve"> </w:t>
      </w:r>
      <w:r w:rsidR="003511E6">
        <w:rPr>
          <w:rFonts w:eastAsia="Calibri"/>
          <w:i/>
          <w:sz w:val="24"/>
          <w:szCs w:val="24"/>
          <w:lang w:val="en-US"/>
        </w:rPr>
        <w:t>of the above list.</w:t>
      </w:r>
      <w:r w:rsidR="003511E6" w:rsidRPr="003511E6">
        <w:rPr>
          <w:rFonts w:eastAsia="Calibri"/>
          <w:i/>
          <w:sz w:val="24"/>
          <w:szCs w:val="24"/>
          <w:lang w:val="en-US"/>
        </w:rPr>
        <w:t xml:space="preserve"> </w:t>
      </w:r>
    </w:p>
    <w:p w:rsidR="00981230" w:rsidRPr="007472D1" w:rsidRDefault="00981230" w:rsidP="009C5481">
      <w:pPr>
        <w:widowControl/>
        <w:numPr>
          <w:ilvl w:val="0"/>
          <w:numId w:val="8"/>
        </w:numPr>
        <w:spacing w:before="120" w:after="160"/>
        <w:jc w:val="both"/>
        <w:rPr>
          <w:rFonts w:eastAsia="Calibri"/>
          <w:sz w:val="24"/>
          <w:szCs w:val="24"/>
          <w:lang w:val="en-US"/>
        </w:rPr>
      </w:pPr>
      <w:r w:rsidRPr="00981230">
        <w:rPr>
          <w:rFonts w:eastAsia="Calibri"/>
          <w:sz w:val="24"/>
          <w:szCs w:val="24"/>
          <w:lang w:val="en-US"/>
        </w:rPr>
        <w:t xml:space="preserve">2005-2010 </w:t>
      </w:r>
      <w:r w:rsidR="009C5481">
        <w:rPr>
          <w:rFonts w:eastAsia="Calibri"/>
          <w:sz w:val="24"/>
          <w:szCs w:val="24"/>
          <w:lang w:val="en-US"/>
        </w:rPr>
        <w:t>“</w:t>
      </w:r>
      <w:r w:rsidRPr="00981230">
        <w:rPr>
          <w:rFonts w:eastAsia="Calibri"/>
          <w:sz w:val="24"/>
          <w:szCs w:val="24"/>
          <w:lang w:val="en-US"/>
        </w:rPr>
        <w:t xml:space="preserve">Study of the porous system of </w:t>
      </w:r>
      <w:proofErr w:type="spellStart"/>
      <w:r w:rsidRPr="00981230">
        <w:rPr>
          <w:rFonts w:eastAsia="Calibri"/>
          <w:sz w:val="24"/>
          <w:szCs w:val="24"/>
          <w:lang w:val="en-US"/>
        </w:rPr>
        <w:t>nanocrystalic</w:t>
      </w:r>
      <w:proofErr w:type="spellEnd"/>
      <w:r w:rsidRPr="00981230">
        <w:rPr>
          <w:rFonts w:eastAsia="Calibri"/>
          <w:sz w:val="24"/>
          <w:szCs w:val="24"/>
          <w:lang w:val="en-US"/>
        </w:rPr>
        <w:t xml:space="preserve"> materials and the hydration process </w:t>
      </w:r>
      <w:proofErr w:type="spellStart"/>
      <w:r w:rsidRPr="00981230">
        <w:rPr>
          <w:rFonts w:eastAsia="Calibri"/>
          <w:sz w:val="24"/>
          <w:szCs w:val="24"/>
          <w:lang w:val="en-US"/>
        </w:rPr>
        <w:t>photocatalytic</w:t>
      </w:r>
      <w:proofErr w:type="spellEnd"/>
      <w:r w:rsidRPr="00981230">
        <w:rPr>
          <w:rFonts w:eastAsia="Calibri"/>
          <w:sz w:val="24"/>
          <w:szCs w:val="24"/>
          <w:lang w:val="en-US"/>
        </w:rPr>
        <w:t xml:space="preserve"> pastes containing </w:t>
      </w:r>
      <w:proofErr w:type="spellStart"/>
      <w:r w:rsidRPr="00981230">
        <w:rPr>
          <w:rFonts w:eastAsia="Calibri"/>
          <w:sz w:val="24"/>
          <w:szCs w:val="24"/>
          <w:lang w:val="en-US"/>
        </w:rPr>
        <w:t>titania</w:t>
      </w:r>
      <w:proofErr w:type="spellEnd"/>
      <w:r w:rsidRPr="00981230">
        <w:rPr>
          <w:rFonts w:eastAsia="Calibri"/>
          <w:sz w:val="24"/>
          <w:szCs w:val="24"/>
          <w:lang w:val="en-US"/>
        </w:rPr>
        <w:t xml:space="preserve"> with Nuclear Magnetic Resonance and Atomic Force Microscopy”, by M. </w:t>
      </w:r>
      <w:proofErr w:type="spellStart"/>
      <w:r w:rsidRPr="00981230">
        <w:rPr>
          <w:rFonts w:eastAsia="Calibri"/>
          <w:sz w:val="24"/>
          <w:szCs w:val="24"/>
          <w:lang w:val="en-US"/>
        </w:rPr>
        <w:t>Kartsiotis</w:t>
      </w:r>
      <w:proofErr w:type="spellEnd"/>
      <w:r w:rsidRPr="00981230">
        <w:rPr>
          <w:rFonts w:eastAsia="Calibri"/>
          <w:sz w:val="24"/>
          <w:szCs w:val="24"/>
          <w:lang w:val="en-US"/>
        </w:rPr>
        <w:t xml:space="preserve"> of the Chemical Engineers department of the National Technical University of Athens</w:t>
      </w:r>
      <w:r w:rsidR="009C5481">
        <w:rPr>
          <w:rFonts w:eastAsia="Calibri"/>
          <w:sz w:val="24"/>
          <w:szCs w:val="24"/>
          <w:lang w:val="en-US"/>
        </w:rPr>
        <w:t xml:space="preserve">. </w:t>
      </w:r>
      <w:r w:rsidR="003511E6" w:rsidRPr="003511E6">
        <w:rPr>
          <w:rFonts w:eastAsia="Calibri"/>
          <w:i/>
          <w:sz w:val="24"/>
          <w:szCs w:val="24"/>
          <w:lang w:val="en-US"/>
        </w:rPr>
        <w:t xml:space="preserve">My contribution was on </w:t>
      </w:r>
      <w:r w:rsidR="00DE4AC1">
        <w:rPr>
          <w:rFonts w:eastAsia="Calibri"/>
          <w:i/>
          <w:sz w:val="24"/>
          <w:szCs w:val="24"/>
          <w:lang w:val="en-US"/>
        </w:rPr>
        <w:t xml:space="preserve">the </w:t>
      </w:r>
      <w:r w:rsidR="003511E6" w:rsidRPr="003511E6">
        <w:rPr>
          <w:rFonts w:eastAsia="Calibri"/>
          <w:i/>
          <w:sz w:val="24"/>
          <w:szCs w:val="24"/>
          <w:lang w:val="en-US"/>
        </w:rPr>
        <w:t xml:space="preserve">development of </w:t>
      </w:r>
      <w:r w:rsidR="00DE4AC1">
        <w:rPr>
          <w:rFonts w:eastAsia="Calibri"/>
          <w:i/>
          <w:sz w:val="24"/>
          <w:szCs w:val="24"/>
          <w:lang w:val="en-US"/>
        </w:rPr>
        <w:t xml:space="preserve">an emission/reception ultrasonic system in molds for the study of cement pastes hydration versus time. </w:t>
      </w:r>
      <w:r w:rsidR="003511E6" w:rsidRPr="003511E6">
        <w:rPr>
          <w:rFonts w:eastAsia="Calibri"/>
          <w:i/>
          <w:sz w:val="24"/>
          <w:szCs w:val="24"/>
          <w:lang w:val="en-US"/>
        </w:rPr>
        <w:t>Training on the 4</w:t>
      </w:r>
      <w:proofErr w:type="gramStart"/>
      <w:r w:rsidR="003511E6" w:rsidRPr="003511E6">
        <w:rPr>
          <w:rFonts w:eastAsia="Calibri"/>
          <w:i/>
          <w:sz w:val="24"/>
          <w:szCs w:val="24"/>
          <w:lang w:val="en-US"/>
        </w:rPr>
        <w:t>,5</w:t>
      </w:r>
      <w:proofErr w:type="gramEnd"/>
      <w:r w:rsidR="003511E6" w:rsidRPr="003511E6">
        <w:rPr>
          <w:rFonts w:eastAsia="Calibri"/>
          <w:i/>
          <w:sz w:val="24"/>
          <w:szCs w:val="24"/>
          <w:lang w:val="en-US"/>
        </w:rPr>
        <w:t xml:space="preserve"> and </w:t>
      </w:r>
      <w:r w:rsidR="00DE4AC1">
        <w:rPr>
          <w:rFonts w:eastAsia="Calibri"/>
          <w:i/>
          <w:sz w:val="24"/>
          <w:szCs w:val="24"/>
          <w:lang w:val="en-US"/>
        </w:rPr>
        <w:t>7</w:t>
      </w:r>
      <w:r w:rsidR="003511E6" w:rsidRPr="003511E6">
        <w:rPr>
          <w:rFonts w:eastAsia="Calibri"/>
          <w:i/>
          <w:sz w:val="24"/>
          <w:szCs w:val="24"/>
          <w:vertAlign w:val="superscript"/>
          <w:lang w:val="en-US"/>
        </w:rPr>
        <w:t>th</w:t>
      </w:r>
      <w:r w:rsidR="003511E6" w:rsidRPr="003511E6">
        <w:rPr>
          <w:rFonts w:eastAsia="Calibri"/>
          <w:i/>
          <w:sz w:val="24"/>
          <w:szCs w:val="24"/>
          <w:lang w:val="en-US"/>
        </w:rPr>
        <w:t xml:space="preserve"> skill sets of the above list. </w:t>
      </w:r>
    </w:p>
    <w:p w:rsidR="00981230" w:rsidRPr="00981230" w:rsidRDefault="00981230" w:rsidP="00A41EDB">
      <w:pPr>
        <w:widowControl/>
        <w:numPr>
          <w:ilvl w:val="0"/>
          <w:numId w:val="8"/>
        </w:numPr>
        <w:spacing w:before="120" w:after="160"/>
        <w:jc w:val="both"/>
        <w:rPr>
          <w:rFonts w:eastAsia="Calibri"/>
          <w:i/>
          <w:sz w:val="24"/>
          <w:szCs w:val="24"/>
          <w:lang w:val="en-US"/>
        </w:rPr>
      </w:pPr>
      <w:r w:rsidRPr="00981230">
        <w:rPr>
          <w:rFonts w:eastAsia="Calibri"/>
          <w:sz w:val="24"/>
          <w:szCs w:val="24"/>
          <w:lang w:val="en-US"/>
        </w:rPr>
        <w:t xml:space="preserve">2006-2009 </w:t>
      </w:r>
      <w:r w:rsidR="009C5481">
        <w:rPr>
          <w:rFonts w:eastAsia="Calibri"/>
          <w:sz w:val="24"/>
          <w:szCs w:val="24"/>
          <w:lang w:val="en-US"/>
        </w:rPr>
        <w:t>“</w:t>
      </w:r>
      <w:r w:rsidRPr="00981230">
        <w:rPr>
          <w:rFonts w:eastAsia="Calibri"/>
          <w:sz w:val="24"/>
          <w:szCs w:val="24"/>
          <w:lang w:val="en-US"/>
        </w:rPr>
        <w:t xml:space="preserve">Production of composite Portland cement. Study of the physicochemical properties and durability of the pastes and concrete products.” By P. </w:t>
      </w:r>
      <w:proofErr w:type="spellStart"/>
      <w:r w:rsidRPr="00981230">
        <w:rPr>
          <w:rFonts w:eastAsia="Calibri"/>
          <w:sz w:val="24"/>
          <w:szCs w:val="24"/>
          <w:lang w:val="en-US"/>
        </w:rPr>
        <w:t>Pipilikaki</w:t>
      </w:r>
      <w:proofErr w:type="spellEnd"/>
      <w:r w:rsidRPr="00981230">
        <w:rPr>
          <w:rFonts w:eastAsia="Calibri"/>
          <w:sz w:val="24"/>
          <w:szCs w:val="24"/>
          <w:lang w:val="en-US"/>
        </w:rPr>
        <w:t xml:space="preserve"> of the Chemical Engineers department of the National Technical University of Athens</w:t>
      </w:r>
      <w:r w:rsidR="007373C6">
        <w:rPr>
          <w:rFonts w:eastAsia="Calibri"/>
          <w:sz w:val="24"/>
          <w:szCs w:val="24"/>
          <w:lang w:val="en-US"/>
        </w:rPr>
        <w:t xml:space="preserve">. </w:t>
      </w:r>
      <w:r w:rsidR="007373C6" w:rsidRPr="007373C6">
        <w:rPr>
          <w:rFonts w:eastAsia="Calibri"/>
          <w:i/>
          <w:sz w:val="24"/>
          <w:szCs w:val="24"/>
          <w:lang w:val="en-US"/>
        </w:rPr>
        <w:t>My contribution was on the training on ultrasonic methods</w:t>
      </w:r>
      <w:r w:rsidR="009C5481" w:rsidRPr="007373C6">
        <w:rPr>
          <w:rFonts w:eastAsia="Calibri"/>
          <w:i/>
          <w:sz w:val="24"/>
          <w:szCs w:val="24"/>
          <w:lang w:val="en-US"/>
        </w:rPr>
        <w:t>.</w:t>
      </w:r>
    </w:p>
    <w:p w:rsidR="00981230" w:rsidRPr="00981230" w:rsidRDefault="00E25949" w:rsidP="00981230">
      <w:pPr>
        <w:widowControl/>
        <w:spacing w:after="120"/>
        <w:ind w:right="-44"/>
        <w:jc w:val="both"/>
        <w:rPr>
          <w:rFonts w:eastAsia="Calibri"/>
          <w:sz w:val="24"/>
          <w:szCs w:val="24"/>
          <w:lang w:val="en-US"/>
        </w:rPr>
      </w:pPr>
      <w:r w:rsidRPr="00DC238A">
        <w:rPr>
          <w:rFonts w:eastAsia="Calibri"/>
          <w:sz w:val="24"/>
          <w:szCs w:val="24"/>
          <w:lang w:val="en-US"/>
        </w:rPr>
        <w:t>Lecturer to</w:t>
      </w:r>
      <w:r w:rsidR="00981230" w:rsidRPr="00981230">
        <w:rPr>
          <w:rFonts w:eastAsia="Calibri"/>
          <w:sz w:val="24"/>
          <w:szCs w:val="24"/>
          <w:lang w:val="en-US"/>
        </w:rPr>
        <w:t xml:space="preserve"> the following courses:</w:t>
      </w:r>
    </w:p>
    <w:p w:rsidR="00981230" w:rsidRPr="00981230" w:rsidRDefault="00EF7358" w:rsidP="00981230">
      <w:pPr>
        <w:widowControl/>
        <w:spacing w:after="120"/>
        <w:ind w:left="1440" w:right="-44" w:hanging="1440"/>
        <w:jc w:val="both"/>
        <w:rPr>
          <w:rFonts w:eastAsia="Calibri"/>
          <w:sz w:val="24"/>
          <w:szCs w:val="24"/>
          <w:lang w:val="en-US"/>
        </w:rPr>
      </w:pPr>
      <w:r w:rsidRPr="00DC238A">
        <w:rPr>
          <w:b/>
          <w:sz w:val="24"/>
          <w:szCs w:val="24"/>
          <w:lang w:val="en-US"/>
        </w:rPr>
        <w:t>2015</w:t>
      </w:r>
      <w:r w:rsidR="00A32CF3" w:rsidRPr="00DC238A">
        <w:rPr>
          <w:b/>
          <w:sz w:val="24"/>
          <w:szCs w:val="24"/>
          <w:lang w:val="en-US"/>
        </w:rPr>
        <w:t xml:space="preserve"> </w:t>
      </w:r>
      <w:r w:rsidRPr="00DC238A">
        <w:rPr>
          <w:b/>
          <w:sz w:val="24"/>
          <w:szCs w:val="24"/>
          <w:lang w:val="en-US"/>
        </w:rPr>
        <w:t>-</w:t>
      </w:r>
      <w:r w:rsidR="00A32CF3" w:rsidRPr="00DC238A">
        <w:rPr>
          <w:b/>
          <w:sz w:val="24"/>
          <w:szCs w:val="24"/>
          <w:lang w:val="en-US"/>
        </w:rPr>
        <w:t xml:space="preserve"> </w:t>
      </w:r>
      <w:r w:rsidR="00183340" w:rsidRPr="00DC238A">
        <w:rPr>
          <w:b/>
          <w:sz w:val="24"/>
          <w:szCs w:val="24"/>
          <w:lang w:val="en-US"/>
        </w:rPr>
        <w:t>2017</w:t>
      </w:r>
      <w:r w:rsidR="00A32CF3" w:rsidRPr="00DC238A">
        <w:rPr>
          <w:b/>
          <w:sz w:val="24"/>
          <w:szCs w:val="24"/>
          <w:lang w:val="en-US"/>
        </w:rPr>
        <w:tab/>
      </w:r>
      <w:r w:rsidR="00981230" w:rsidRPr="00981230">
        <w:rPr>
          <w:rFonts w:eastAsia="Calibri"/>
          <w:sz w:val="24"/>
          <w:szCs w:val="24"/>
          <w:lang w:val="en-US"/>
        </w:rPr>
        <w:t xml:space="preserve">Physics for engineers Lecture (class size ~35), </w:t>
      </w:r>
      <w:r w:rsidR="00154C24" w:rsidRPr="00DC238A">
        <w:rPr>
          <w:rFonts w:eastAsia="Calibri"/>
          <w:sz w:val="24"/>
          <w:szCs w:val="24"/>
          <w:lang w:val="en-US"/>
        </w:rPr>
        <w:t>spring</w:t>
      </w:r>
      <w:r w:rsidR="00981230" w:rsidRPr="00981230">
        <w:rPr>
          <w:rFonts w:eastAsia="Calibri"/>
          <w:sz w:val="24"/>
          <w:szCs w:val="24"/>
          <w:lang w:val="en-US"/>
        </w:rPr>
        <w:t xml:space="preserve"> 2016 and </w:t>
      </w:r>
      <w:r w:rsidR="00154C24" w:rsidRPr="00DC238A">
        <w:rPr>
          <w:rFonts w:eastAsia="Calibri"/>
          <w:sz w:val="24"/>
          <w:szCs w:val="24"/>
          <w:lang w:val="en-US"/>
        </w:rPr>
        <w:t>spring</w:t>
      </w:r>
      <w:r w:rsidR="00981230" w:rsidRPr="00981230">
        <w:rPr>
          <w:rFonts w:eastAsia="Calibri"/>
          <w:sz w:val="24"/>
          <w:szCs w:val="24"/>
          <w:lang w:val="en-US"/>
        </w:rPr>
        <w:t xml:space="preserve"> 2017 / </w:t>
      </w:r>
      <w:proofErr w:type="spellStart"/>
      <w:r w:rsidR="00981230" w:rsidRPr="00981230">
        <w:rPr>
          <w:rFonts w:eastAsia="Calibri"/>
          <w:sz w:val="24"/>
          <w:szCs w:val="24"/>
          <w:lang w:val="en-US"/>
        </w:rPr>
        <w:t>Khalifa</w:t>
      </w:r>
      <w:proofErr w:type="spellEnd"/>
      <w:r w:rsidR="00981230" w:rsidRPr="00981230">
        <w:rPr>
          <w:rFonts w:eastAsia="Calibri"/>
          <w:sz w:val="24"/>
          <w:szCs w:val="24"/>
          <w:lang w:val="en-US"/>
        </w:rPr>
        <w:t xml:space="preserve"> University.</w:t>
      </w:r>
    </w:p>
    <w:p w:rsidR="007A08F2" w:rsidRPr="00DC238A" w:rsidRDefault="007B3727" w:rsidP="00981230">
      <w:pPr>
        <w:spacing w:before="60"/>
        <w:ind w:left="1440" w:hanging="1440"/>
        <w:jc w:val="both"/>
        <w:rPr>
          <w:sz w:val="24"/>
          <w:szCs w:val="24"/>
          <w:lang w:val="en-US"/>
        </w:rPr>
      </w:pPr>
      <w:r w:rsidRPr="00DC238A">
        <w:rPr>
          <w:b/>
          <w:sz w:val="24"/>
          <w:szCs w:val="24"/>
          <w:lang w:val="en-US"/>
        </w:rPr>
        <w:t>200</w:t>
      </w:r>
      <w:r w:rsidR="00981230" w:rsidRPr="00DC238A">
        <w:rPr>
          <w:b/>
          <w:sz w:val="24"/>
          <w:szCs w:val="24"/>
          <w:lang w:val="en-US"/>
        </w:rPr>
        <w:t>4</w:t>
      </w:r>
      <w:r w:rsidR="00A32CF3" w:rsidRPr="00DC238A">
        <w:rPr>
          <w:b/>
          <w:sz w:val="24"/>
          <w:szCs w:val="24"/>
          <w:lang w:val="en-US"/>
        </w:rPr>
        <w:t xml:space="preserve"> </w:t>
      </w:r>
      <w:r w:rsidRPr="00DC238A">
        <w:rPr>
          <w:b/>
          <w:sz w:val="24"/>
          <w:szCs w:val="24"/>
          <w:lang w:val="en-US"/>
        </w:rPr>
        <w:t xml:space="preserve">- </w:t>
      </w:r>
      <w:r w:rsidR="00C163D5" w:rsidRPr="00DC238A">
        <w:rPr>
          <w:b/>
          <w:sz w:val="24"/>
          <w:szCs w:val="24"/>
          <w:lang w:val="en-US"/>
        </w:rPr>
        <w:t>2014</w:t>
      </w:r>
      <w:r w:rsidR="002922F8" w:rsidRPr="00DC238A">
        <w:rPr>
          <w:b/>
          <w:sz w:val="24"/>
          <w:szCs w:val="24"/>
          <w:lang w:val="en-US"/>
        </w:rPr>
        <w:tab/>
      </w:r>
      <w:r w:rsidR="003B7194" w:rsidRPr="00DC238A">
        <w:rPr>
          <w:sz w:val="24"/>
          <w:szCs w:val="24"/>
          <w:lang w:val="en-US"/>
        </w:rPr>
        <w:t xml:space="preserve">NMR lab </w:t>
      </w:r>
      <w:r w:rsidR="00154C24" w:rsidRPr="00DC238A">
        <w:rPr>
          <w:sz w:val="24"/>
          <w:szCs w:val="24"/>
          <w:lang w:val="en-US"/>
        </w:rPr>
        <w:t>courses</w:t>
      </w:r>
      <w:r w:rsidR="003B7194" w:rsidRPr="00DC238A">
        <w:rPr>
          <w:sz w:val="24"/>
          <w:szCs w:val="24"/>
          <w:lang w:val="en-US"/>
        </w:rPr>
        <w:t xml:space="preserve"> </w:t>
      </w:r>
      <w:r w:rsidR="00661AF4" w:rsidRPr="00DC238A">
        <w:rPr>
          <w:sz w:val="24"/>
          <w:szCs w:val="24"/>
          <w:lang w:val="en-US"/>
        </w:rPr>
        <w:t>at</w:t>
      </w:r>
      <w:r w:rsidR="00BE522D" w:rsidRPr="00DC238A">
        <w:rPr>
          <w:sz w:val="24"/>
          <w:szCs w:val="24"/>
          <w:lang w:val="en-US"/>
        </w:rPr>
        <w:t xml:space="preserve"> </w:t>
      </w:r>
      <w:r w:rsidR="003B7194" w:rsidRPr="00DC238A">
        <w:rPr>
          <w:sz w:val="24"/>
          <w:szCs w:val="24"/>
          <w:lang w:val="en-US"/>
        </w:rPr>
        <w:t>the</w:t>
      </w:r>
      <w:r w:rsidR="00BE522D" w:rsidRPr="00DC238A">
        <w:rPr>
          <w:sz w:val="24"/>
          <w:szCs w:val="24"/>
          <w:lang w:val="en-US"/>
        </w:rPr>
        <w:t xml:space="preserve"> </w:t>
      </w:r>
      <w:r w:rsidR="00661AF4" w:rsidRPr="00DC238A">
        <w:rPr>
          <w:sz w:val="24"/>
          <w:szCs w:val="24"/>
          <w:lang w:val="en-US"/>
        </w:rPr>
        <w:t xml:space="preserve">facilities of </w:t>
      </w:r>
      <w:r w:rsidR="003B7194" w:rsidRPr="00DC238A">
        <w:rPr>
          <w:sz w:val="24"/>
          <w:szCs w:val="24"/>
          <w:lang w:val="en-US"/>
        </w:rPr>
        <w:t>NCSR “Demokritos”</w:t>
      </w:r>
      <w:r w:rsidR="00981230" w:rsidRPr="00DC238A">
        <w:rPr>
          <w:sz w:val="24"/>
          <w:szCs w:val="24"/>
          <w:lang w:val="en-US"/>
        </w:rPr>
        <w:t xml:space="preserve"> during the summer schools programs.</w:t>
      </w:r>
    </w:p>
    <w:p w:rsidR="00981230" w:rsidRPr="00DC238A" w:rsidRDefault="007A08F2" w:rsidP="00981230">
      <w:pPr>
        <w:ind w:left="1440" w:hanging="1440"/>
        <w:jc w:val="both"/>
        <w:rPr>
          <w:rFonts w:eastAsia="Calibri"/>
          <w:sz w:val="24"/>
          <w:szCs w:val="24"/>
          <w:lang w:val="en-US"/>
        </w:rPr>
      </w:pPr>
      <w:r w:rsidRPr="00DC238A">
        <w:rPr>
          <w:b/>
          <w:sz w:val="24"/>
          <w:szCs w:val="24"/>
          <w:lang w:val="en-US"/>
        </w:rPr>
        <w:t>199</w:t>
      </w:r>
      <w:r w:rsidR="00981230" w:rsidRPr="00DC238A">
        <w:rPr>
          <w:b/>
          <w:sz w:val="24"/>
          <w:szCs w:val="24"/>
          <w:lang w:val="en-US"/>
        </w:rPr>
        <w:t>9</w:t>
      </w:r>
      <w:r w:rsidR="007B3727" w:rsidRPr="00DC238A">
        <w:rPr>
          <w:b/>
          <w:sz w:val="24"/>
          <w:szCs w:val="24"/>
          <w:lang w:val="en-US"/>
        </w:rPr>
        <w:t xml:space="preserve"> – </w:t>
      </w:r>
      <w:r w:rsidRPr="00DC238A">
        <w:rPr>
          <w:b/>
          <w:sz w:val="24"/>
          <w:szCs w:val="24"/>
          <w:lang w:val="en-US"/>
        </w:rPr>
        <w:t>200</w:t>
      </w:r>
      <w:r w:rsidR="00981230" w:rsidRPr="00DC238A">
        <w:rPr>
          <w:b/>
          <w:sz w:val="24"/>
          <w:szCs w:val="24"/>
          <w:lang w:val="en-US"/>
        </w:rPr>
        <w:t>1</w:t>
      </w:r>
      <w:r w:rsidR="007B3727" w:rsidRPr="00DC238A">
        <w:rPr>
          <w:sz w:val="24"/>
          <w:szCs w:val="24"/>
          <w:lang w:val="en-US"/>
        </w:rPr>
        <w:tab/>
      </w:r>
      <w:r w:rsidR="00981230" w:rsidRPr="00981230">
        <w:rPr>
          <w:rFonts w:eastAsia="Calibri"/>
          <w:sz w:val="24"/>
          <w:szCs w:val="24"/>
          <w:lang w:val="en-US"/>
        </w:rPr>
        <w:t xml:space="preserve">Physics for engineers </w:t>
      </w:r>
      <w:r w:rsidR="00981230" w:rsidRPr="00DC238A">
        <w:rPr>
          <w:rFonts w:eastAsia="Calibri"/>
          <w:sz w:val="24"/>
          <w:szCs w:val="24"/>
          <w:lang w:val="en-US"/>
        </w:rPr>
        <w:t>l</w:t>
      </w:r>
      <w:r w:rsidR="00981230" w:rsidRPr="00981230">
        <w:rPr>
          <w:rFonts w:eastAsia="Calibri"/>
          <w:sz w:val="24"/>
          <w:szCs w:val="24"/>
          <w:lang w:val="en-US"/>
        </w:rPr>
        <w:t xml:space="preserve">ab </w:t>
      </w:r>
      <w:r w:rsidR="00981230" w:rsidRPr="00DC238A">
        <w:rPr>
          <w:rFonts w:eastAsia="Calibri"/>
          <w:sz w:val="24"/>
          <w:szCs w:val="24"/>
          <w:lang w:val="en-US"/>
        </w:rPr>
        <w:t xml:space="preserve">courses </w:t>
      </w:r>
      <w:r w:rsidR="00981230" w:rsidRPr="00981230">
        <w:rPr>
          <w:rFonts w:eastAsia="Calibri"/>
          <w:sz w:val="24"/>
          <w:szCs w:val="24"/>
          <w:lang w:val="en-US"/>
        </w:rPr>
        <w:t>(lab size ~25), 1999-2000 and 2000-2001 / National Technical University of Athens</w:t>
      </w:r>
      <w:r w:rsidR="00981230" w:rsidRPr="00DC238A">
        <w:rPr>
          <w:rFonts w:eastAsia="Calibri"/>
          <w:sz w:val="24"/>
          <w:szCs w:val="24"/>
          <w:lang w:val="en-US"/>
        </w:rPr>
        <w:t>,</w:t>
      </w:r>
      <w:r w:rsidR="00981230" w:rsidRPr="00DC238A">
        <w:rPr>
          <w:sz w:val="24"/>
          <w:szCs w:val="24"/>
        </w:rPr>
        <w:t xml:space="preserve"> School of Applied Mathematical and Physical Sciences</w:t>
      </w:r>
      <w:r w:rsidR="00981230" w:rsidRPr="00DC238A">
        <w:rPr>
          <w:sz w:val="24"/>
          <w:szCs w:val="24"/>
          <w:lang w:val="en-US"/>
        </w:rPr>
        <w:t xml:space="preserve">, </w:t>
      </w:r>
      <w:r w:rsidR="00981230" w:rsidRPr="00DC238A">
        <w:rPr>
          <w:sz w:val="24"/>
          <w:szCs w:val="24"/>
        </w:rPr>
        <w:t>Department of Physics</w:t>
      </w:r>
      <w:r w:rsidR="00981230" w:rsidRPr="00981230">
        <w:rPr>
          <w:rFonts w:eastAsia="Calibri"/>
          <w:sz w:val="24"/>
          <w:szCs w:val="24"/>
          <w:lang w:val="en-US"/>
        </w:rPr>
        <w:t>.</w:t>
      </w:r>
    </w:p>
    <w:p w:rsidR="00845443" w:rsidRPr="00DC238A" w:rsidRDefault="00981230" w:rsidP="00981230">
      <w:pPr>
        <w:ind w:left="1440" w:hanging="1440"/>
        <w:jc w:val="both"/>
        <w:rPr>
          <w:sz w:val="24"/>
          <w:szCs w:val="24"/>
          <w:lang w:val="en-US"/>
        </w:rPr>
      </w:pPr>
      <w:r w:rsidRPr="00DC238A">
        <w:rPr>
          <w:b/>
          <w:sz w:val="24"/>
          <w:szCs w:val="24"/>
          <w:lang w:val="en-US"/>
        </w:rPr>
        <w:t>1998- 2003</w:t>
      </w:r>
      <w:r w:rsidRPr="00DC238A">
        <w:rPr>
          <w:b/>
          <w:sz w:val="24"/>
          <w:szCs w:val="24"/>
          <w:lang w:val="en-US"/>
        </w:rPr>
        <w:tab/>
      </w:r>
      <w:r w:rsidR="007A08F2" w:rsidRPr="00DC238A">
        <w:rPr>
          <w:sz w:val="24"/>
          <w:szCs w:val="24"/>
          <w:lang w:val="en-US"/>
        </w:rPr>
        <w:t>Teacher of physics classes in private schools</w:t>
      </w:r>
      <w:r w:rsidR="00154C24" w:rsidRPr="00DC238A">
        <w:rPr>
          <w:sz w:val="24"/>
          <w:szCs w:val="24"/>
          <w:lang w:val="en-US"/>
        </w:rPr>
        <w:t>.</w:t>
      </w:r>
      <w:r w:rsidR="00845443" w:rsidRPr="00DC238A">
        <w:rPr>
          <w:sz w:val="24"/>
          <w:szCs w:val="24"/>
          <w:lang w:val="en-US"/>
        </w:rPr>
        <w:t xml:space="preserve"> </w:t>
      </w:r>
    </w:p>
    <w:p w:rsidR="007B3727" w:rsidRPr="00DC238A" w:rsidRDefault="007B3727" w:rsidP="00BE522D">
      <w:pPr>
        <w:tabs>
          <w:tab w:val="left" w:pos="709"/>
        </w:tabs>
        <w:jc w:val="both"/>
        <w:rPr>
          <w:b/>
          <w:caps/>
          <w:sz w:val="24"/>
          <w:szCs w:val="24"/>
          <w:lang w:val="en-US"/>
        </w:rPr>
      </w:pPr>
    </w:p>
    <w:p w:rsidR="009B723B" w:rsidRPr="00DC238A" w:rsidRDefault="009B723B" w:rsidP="00981230">
      <w:pPr>
        <w:pStyle w:val="BodyText"/>
        <w:widowControl/>
        <w:spacing w:before="120" w:line="220" w:lineRule="atLeast"/>
        <w:ind w:right="-45"/>
        <w:jc w:val="both"/>
        <w:rPr>
          <w:rFonts w:eastAsia="Calibri"/>
          <w:b/>
          <w:szCs w:val="24"/>
          <w:lang w:val="en-US"/>
        </w:rPr>
      </w:pPr>
      <w:r w:rsidRPr="00DC238A">
        <w:rPr>
          <w:rFonts w:eastAsia="Calibri"/>
          <w:b/>
          <w:szCs w:val="24"/>
          <w:lang w:val="en-US"/>
        </w:rPr>
        <w:t>Research Projects</w:t>
      </w:r>
    </w:p>
    <w:p w:rsidR="005F5FD6" w:rsidRPr="009C483D" w:rsidRDefault="00154C24" w:rsidP="009C483D">
      <w:pPr>
        <w:pStyle w:val="BodyText"/>
        <w:widowControl/>
        <w:spacing w:before="120" w:line="220" w:lineRule="atLeast"/>
        <w:ind w:right="-45"/>
        <w:jc w:val="both"/>
        <w:rPr>
          <w:rFonts w:eastAsia="Calibri"/>
          <w:szCs w:val="24"/>
          <w:lang w:val="en-US"/>
        </w:rPr>
      </w:pPr>
      <w:r w:rsidRPr="00DC238A">
        <w:rPr>
          <w:rFonts w:eastAsia="Calibri"/>
          <w:szCs w:val="24"/>
          <w:lang w:val="en-US"/>
        </w:rPr>
        <w:t>Co-authored</w:t>
      </w:r>
      <w:r w:rsidR="00981230" w:rsidRPr="00DC238A">
        <w:rPr>
          <w:rFonts w:eastAsia="Calibri"/>
          <w:szCs w:val="24"/>
          <w:lang w:val="en-US"/>
        </w:rPr>
        <w:t xml:space="preserve"> and participated in the following European and National projects: </w:t>
      </w:r>
    </w:p>
    <w:p w:rsidR="005F5FD6" w:rsidRPr="00DC238A" w:rsidRDefault="00A32CF3" w:rsidP="007837B7">
      <w:pPr>
        <w:pStyle w:val="BodyText"/>
        <w:widowControl/>
        <w:numPr>
          <w:ilvl w:val="0"/>
          <w:numId w:val="15"/>
        </w:numPr>
        <w:spacing w:line="220" w:lineRule="atLeast"/>
        <w:ind w:left="567" w:right="-44" w:hanging="567"/>
        <w:jc w:val="both"/>
        <w:rPr>
          <w:szCs w:val="24"/>
        </w:rPr>
      </w:pPr>
      <w:r w:rsidRPr="00DC238A">
        <w:rPr>
          <w:szCs w:val="24"/>
        </w:rPr>
        <w:t>Program EPAN “</w:t>
      </w:r>
      <w:r w:rsidR="005F5FD6" w:rsidRPr="007837B7">
        <w:rPr>
          <w:i/>
          <w:szCs w:val="24"/>
        </w:rPr>
        <w:t>I</w:t>
      </w:r>
      <w:r w:rsidR="005F5FD6" w:rsidRPr="007837B7">
        <w:rPr>
          <w:rStyle w:val="longtext"/>
          <w:i/>
          <w:szCs w:val="24"/>
        </w:rPr>
        <w:t xml:space="preserve">nterstitial administration of innovative combinations of drugs and magnetic nanoparticles for the treatment and monitoring of </w:t>
      </w:r>
      <w:r w:rsidRPr="007837B7">
        <w:rPr>
          <w:rStyle w:val="longtext"/>
          <w:i/>
          <w:szCs w:val="24"/>
        </w:rPr>
        <w:t>tumour</w:t>
      </w:r>
      <w:r w:rsidR="005F5FD6" w:rsidRPr="007837B7">
        <w:rPr>
          <w:rStyle w:val="longtext"/>
          <w:i/>
          <w:szCs w:val="24"/>
        </w:rPr>
        <w:t xml:space="preserve"> progression of nervous and digestive system</w:t>
      </w:r>
      <w:r w:rsidRPr="007837B7">
        <w:rPr>
          <w:i/>
          <w:szCs w:val="24"/>
        </w:rPr>
        <w:t>.</w:t>
      </w:r>
      <w:r w:rsidRPr="00DC238A">
        <w:rPr>
          <w:szCs w:val="24"/>
        </w:rPr>
        <w:t>”</w:t>
      </w:r>
      <w:r w:rsidR="005F5FD6" w:rsidRPr="00DC238A">
        <w:rPr>
          <w:szCs w:val="24"/>
        </w:rPr>
        <w:t xml:space="preserve"> (2004-2006).</w:t>
      </w:r>
    </w:p>
    <w:p w:rsidR="005F5FD6" w:rsidRPr="00DC238A" w:rsidRDefault="005F5FD6" w:rsidP="007837B7">
      <w:pPr>
        <w:pStyle w:val="BodyText"/>
        <w:widowControl/>
        <w:numPr>
          <w:ilvl w:val="0"/>
          <w:numId w:val="15"/>
        </w:numPr>
        <w:spacing w:line="220" w:lineRule="atLeast"/>
        <w:ind w:left="567" w:right="-44" w:hanging="567"/>
        <w:jc w:val="both"/>
        <w:rPr>
          <w:szCs w:val="24"/>
        </w:rPr>
      </w:pPr>
      <w:r w:rsidRPr="00DC238A">
        <w:rPr>
          <w:szCs w:val="24"/>
        </w:rPr>
        <w:t>General Secretariat for research and technology /</w:t>
      </w:r>
      <w:r w:rsidRPr="00DC238A">
        <w:rPr>
          <w:szCs w:val="24"/>
          <w:lang w:val="el-GR"/>
        </w:rPr>
        <w:t>ΒΙΑΝΑΑΒΕΤΕ</w:t>
      </w:r>
      <w:r w:rsidRPr="00DC238A">
        <w:rPr>
          <w:szCs w:val="24"/>
        </w:rPr>
        <w:t xml:space="preserve"> </w:t>
      </w:r>
      <w:r w:rsidR="007837B7">
        <w:rPr>
          <w:szCs w:val="24"/>
        </w:rPr>
        <w:t>“</w:t>
      </w:r>
      <w:r w:rsidRPr="007837B7">
        <w:rPr>
          <w:rStyle w:val="longtext"/>
          <w:i/>
          <w:szCs w:val="24"/>
        </w:rPr>
        <w:t>Development of immersion and regeneration of active carbon</w:t>
      </w:r>
      <w:r w:rsidR="007837B7">
        <w:rPr>
          <w:szCs w:val="24"/>
        </w:rPr>
        <w:t>”</w:t>
      </w:r>
      <w:r w:rsidRPr="00DC238A">
        <w:rPr>
          <w:szCs w:val="24"/>
        </w:rPr>
        <w:t xml:space="preserve"> (2005-2006).</w:t>
      </w:r>
    </w:p>
    <w:p w:rsidR="005F5FD6" w:rsidRPr="00DC238A" w:rsidRDefault="005F5FD6" w:rsidP="007837B7">
      <w:pPr>
        <w:pStyle w:val="BodyText"/>
        <w:widowControl/>
        <w:numPr>
          <w:ilvl w:val="0"/>
          <w:numId w:val="15"/>
        </w:numPr>
        <w:spacing w:line="220" w:lineRule="atLeast"/>
        <w:ind w:left="567" w:right="-44" w:hanging="567"/>
        <w:jc w:val="both"/>
        <w:rPr>
          <w:szCs w:val="24"/>
        </w:rPr>
      </w:pPr>
      <w:r w:rsidRPr="00DC238A">
        <w:rPr>
          <w:szCs w:val="24"/>
        </w:rPr>
        <w:t>Program PEP</w:t>
      </w:r>
      <w:r w:rsidR="007837B7">
        <w:rPr>
          <w:szCs w:val="24"/>
        </w:rPr>
        <w:t>,</w:t>
      </w:r>
      <w:r w:rsidRPr="00DC238A">
        <w:rPr>
          <w:szCs w:val="24"/>
        </w:rPr>
        <w:t xml:space="preserve"> </w:t>
      </w:r>
      <w:r w:rsidR="007837B7">
        <w:rPr>
          <w:szCs w:val="24"/>
        </w:rPr>
        <w:t>“</w:t>
      </w:r>
      <w:r w:rsidRPr="007837B7">
        <w:rPr>
          <w:rStyle w:val="longtext"/>
          <w:i/>
          <w:szCs w:val="24"/>
        </w:rPr>
        <w:t>Development of novel bioactive magnetic nanomaterials for diagnosis and monitoring of pathology with magnetic resonance imaging</w:t>
      </w:r>
      <w:proofErr w:type="gramStart"/>
      <w:r w:rsidR="007837B7">
        <w:rPr>
          <w:szCs w:val="24"/>
        </w:rPr>
        <w:t>”</w:t>
      </w:r>
      <w:r w:rsidRPr="00DC238A">
        <w:rPr>
          <w:szCs w:val="24"/>
        </w:rPr>
        <w:t xml:space="preserve">  (</w:t>
      </w:r>
      <w:proofErr w:type="gramEnd"/>
      <w:r w:rsidRPr="00DC238A">
        <w:rPr>
          <w:szCs w:val="24"/>
        </w:rPr>
        <w:t>2006)</w:t>
      </w:r>
      <w:r w:rsidR="007837B7">
        <w:rPr>
          <w:szCs w:val="24"/>
        </w:rPr>
        <w:t>.</w:t>
      </w:r>
    </w:p>
    <w:p w:rsidR="005F5FD6" w:rsidRPr="00DC238A" w:rsidRDefault="005F5FD6" w:rsidP="007837B7">
      <w:pPr>
        <w:pStyle w:val="BodyText"/>
        <w:widowControl/>
        <w:numPr>
          <w:ilvl w:val="0"/>
          <w:numId w:val="15"/>
        </w:numPr>
        <w:spacing w:line="220" w:lineRule="atLeast"/>
        <w:ind w:left="567" w:right="-44" w:hanging="567"/>
        <w:jc w:val="both"/>
        <w:rPr>
          <w:szCs w:val="24"/>
        </w:rPr>
      </w:pPr>
      <w:r w:rsidRPr="00DC238A">
        <w:rPr>
          <w:szCs w:val="24"/>
        </w:rPr>
        <w:t xml:space="preserve">Program PENED General Secretariat for research and technology / </w:t>
      </w:r>
      <w:r w:rsidRPr="00DC238A">
        <w:rPr>
          <w:rStyle w:val="longtext"/>
          <w:szCs w:val="24"/>
        </w:rPr>
        <w:t>National Technical University "</w:t>
      </w:r>
      <w:r w:rsidRPr="007837B7">
        <w:rPr>
          <w:rStyle w:val="longtext"/>
          <w:i/>
          <w:szCs w:val="24"/>
        </w:rPr>
        <w:t>Production of Portland cement compound. Study on physicochemical properties and durability of mortars and concretes produced</w:t>
      </w:r>
      <w:r w:rsidR="007837B7">
        <w:rPr>
          <w:szCs w:val="24"/>
        </w:rPr>
        <w:t>”</w:t>
      </w:r>
      <w:r w:rsidRPr="00DC238A">
        <w:rPr>
          <w:szCs w:val="24"/>
        </w:rPr>
        <w:t xml:space="preserve"> (2007).</w:t>
      </w:r>
    </w:p>
    <w:p w:rsidR="005F5FD6" w:rsidRPr="00DC238A" w:rsidRDefault="005F5FD6" w:rsidP="007837B7">
      <w:pPr>
        <w:pStyle w:val="BodyText"/>
        <w:widowControl/>
        <w:numPr>
          <w:ilvl w:val="0"/>
          <w:numId w:val="15"/>
        </w:numPr>
        <w:spacing w:line="220" w:lineRule="atLeast"/>
        <w:ind w:left="567" w:right="-44" w:hanging="567"/>
        <w:jc w:val="both"/>
        <w:rPr>
          <w:szCs w:val="24"/>
        </w:rPr>
      </w:pPr>
      <w:r w:rsidRPr="00DC238A">
        <w:rPr>
          <w:szCs w:val="24"/>
        </w:rPr>
        <w:t xml:space="preserve">General secretariat for research and technology </w:t>
      </w:r>
      <w:r w:rsidR="007837B7">
        <w:rPr>
          <w:szCs w:val="24"/>
        </w:rPr>
        <w:t>“</w:t>
      </w:r>
      <w:r w:rsidRPr="007837B7">
        <w:rPr>
          <w:rStyle w:val="longtext"/>
          <w:i/>
          <w:szCs w:val="24"/>
        </w:rPr>
        <w:t xml:space="preserve">Non-Destructive testing </w:t>
      </w:r>
      <w:r w:rsidR="007837B7">
        <w:rPr>
          <w:rStyle w:val="longtext"/>
          <w:i/>
          <w:szCs w:val="24"/>
        </w:rPr>
        <w:t>–</w:t>
      </w:r>
      <w:r w:rsidRPr="007837B7">
        <w:rPr>
          <w:rStyle w:val="longtext"/>
          <w:i/>
          <w:szCs w:val="24"/>
        </w:rPr>
        <w:t xml:space="preserve"> radiography</w:t>
      </w:r>
      <w:r w:rsidR="007837B7">
        <w:rPr>
          <w:szCs w:val="24"/>
        </w:rPr>
        <w:t>”</w:t>
      </w:r>
      <w:r w:rsidRPr="00DC238A">
        <w:rPr>
          <w:szCs w:val="24"/>
        </w:rPr>
        <w:t xml:space="preserve"> (2007).</w:t>
      </w:r>
    </w:p>
    <w:p w:rsidR="005F5FD6" w:rsidRPr="00DC238A" w:rsidRDefault="004C3A82" w:rsidP="007837B7">
      <w:pPr>
        <w:numPr>
          <w:ilvl w:val="0"/>
          <w:numId w:val="15"/>
        </w:numPr>
        <w:spacing w:before="60"/>
        <w:ind w:left="567" w:hanging="567"/>
        <w:jc w:val="both"/>
        <w:rPr>
          <w:sz w:val="24"/>
          <w:szCs w:val="24"/>
          <w:lang w:val="en-US"/>
        </w:rPr>
      </w:pPr>
      <w:r w:rsidRPr="00DC238A">
        <w:rPr>
          <w:bCs/>
          <w:sz w:val="24"/>
          <w:szCs w:val="24"/>
          <w:lang w:val="en-US"/>
        </w:rPr>
        <w:t>ESPA</w:t>
      </w:r>
      <w:r w:rsidR="005F5FD6" w:rsidRPr="00DC238A">
        <w:rPr>
          <w:bCs/>
          <w:sz w:val="24"/>
          <w:szCs w:val="24"/>
          <w:lang w:val="en-US"/>
        </w:rPr>
        <w:t xml:space="preserve"> 2007-2013,</w:t>
      </w:r>
      <w:r w:rsidR="00A32CF3" w:rsidRPr="00DC238A">
        <w:rPr>
          <w:bCs/>
          <w:i/>
          <w:color w:val="000000"/>
          <w:sz w:val="24"/>
          <w:szCs w:val="24"/>
          <w:lang w:val="en-US"/>
        </w:rPr>
        <w:t>”</w:t>
      </w:r>
      <w:r w:rsidRPr="00DC238A">
        <w:rPr>
          <w:bCs/>
          <w:i/>
          <w:color w:val="000000"/>
          <w:sz w:val="24"/>
          <w:szCs w:val="24"/>
          <w:lang w:val="en-US"/>
        </w:rPr>
        <w:t xml:space="preserve">Development and application of novel </w:t>
      </w:r>
      <w:proofErr w:type="spellStart"/>
      <w:r w:rsidRPr="00DC238A">
        <w:rPr>
          <w:bCs/>
          <w:i/>
          <w:color w:val="000000"/>
          <w:sz w:val="24"/>
          <w:szCs w:val="24"/>
          <w:lang w:val="en-US"/>
        </w:rPr>
        <w:t>microseismic</w:t>
      </w:r>
      <w:proofErr w:type="spellEnd"/>
      <w:r w:rsidRPr="00DC238A">
        <w:rPr>
          <w:bCs/>
          <w:i/>
          <w:color w:val="000000"/>
          <w:sz w:val="24"/>
          <w:szCs w:val="24"/>
          <w:lang w:val="en-US"/>
        </w:rPr>
        <w:t xml:space="preserve"> methods for the non-destructive evaluation of concrete structures in transport.</w:t>
      </w:r>
      <w:r w:rsidR="00A32CF3" w:rsidRPr="00DC238A">
        <w:rPr>
          <w:bCs/>
          <w:color w:val="000000"/>
          <w:sz w:val="24"/>
          <w:szCs w:val="24"/>
          <w:lang w:val="en-US"/>
        </w:rPr>
        <w:t>”</w:t>
      </w:r>
    </w:p>
    <w:p w:rsidR="005C4961" w:rsidRPr="007837B7" w:rsidRDefault="007837B7" w:rsidP="007837B7">
      <w:pPr>
        <w:widowControl/>
        <w:numPr>
          <w:ilvl w:val="0"/>
          <w:numId w:val="15"/>
        </w:numPr>
        <w:autoSpaceDE w:val="0"/>
        <w:autoSpaceDN w:val="0"/>
        <w:adjustRightInd w:val="0"/>
        <w:spacing w:before="60"/>
        <w:ind w:left="567" w:hanging="567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lastRenderedPageBreak/>
        <w:t>“</w:t>
      </w:r>
      <w:r w:rsidR="005C4961" w:rsidRPr="00DC238A">
        <w:rPr>
          <w:i/>
          <w:sz w:val="24"/>
          <w:szCs w:val="24"/>
          <w:lang w:val="en-US"/>
        </w:rPr>
        <w:t>Integrated Portable Diagnostic Tool for Non-Destructive Evaluation of Large Scale Concrete Structures.</w:t>
      </w:r>
      <w:r>
        <w:rPr>
          <w:i/>
          <w:sz w:val="24"/>
          <w:szCs w:val="24"/>
          <w:lang w:val="en-US"/>
        </w:rPr>
        <w:t xml:space="preserve">” </w:t>
      </w:r>
      <w:r w:rsidR="005C4961" w:rsidRPr="00DC238A">
        <w:rPr>
          <w:bCs/>
          <w:sz w:val="24"/>
          <w:szCs w:val="24"/>
        </w:rPr>
        <w:t>Program: Funding by the EUREKA-EUROSTARS</w:t>
      </w:r>
      <w:r>
        <w:rPr>
          <w:bCs/>
          <w:sz w:val="24"/>
          <w:szCs w:val="24"/>
        </w:rPr>
        <w:t xml:space="preserve"> </w:t>
      </w:r>
      <w:r w:rsidR="005C4961" w:rsidRPr="00DC238A">
        <w:rPr>
          <w:bCs/>
          <w:sz w:val="24"/>
          <w:szCs w:val="24"/>
        </w:rPr>
        <w:t xml:space="preserve">EU. </w:t>
      </w:r>
      <w:r w:rsidR="005C4961" w:rsidRPr="00DC238A">
        <w:rPr>
          <w:sz w:val="24"/>
          <w:szCs w:val="24"/>
        </w:rPr>
        <w:t xml:space="preserve">The </w:t>
      </w:r>
      <w:proofErr w:type="spellStart"/>
      <w:r w:rsidR="005C4961" w:rsidRPr="00DC238A">
        <w:rPr>
          <w:sz w:val="24"/>
          <w:szCs w:val="24"/>
        </w:rPr>
        <w:t>Eurostars</w:t>
      </w:r>
      <w:proofErr w:type="spellEnd"/>
      <w:r w:rsidR="005C4961" w:rsidRPr="00DC238A">
        <w:rPr>
          <w:sz w:val="24"/>
          <w:szCs w:val="24"/>
        </w:rPr>
        <w:t xml:space="preserve"> Programme is a European Joint Programme dedicated to the R&amp;D performing SMEs, and co-funded by the European Communities and 33 EUREKA member countries.</w:t>
      </w:r>
      <w:r>
        <w:rPr>
          <w:sz w:val="24"/>
          <w:szCs w:val="24"/>
          <w:lang w:val="en-US"/>
        </w:rPr>
        <w:t xml:space="preserve"> </w:t>
      </w:r>
      <w:r w:rsidR="005C4961" w:rsidRPr="007837B7">
        <w:rPr>
          <w:sz w:val="24"/>
          <w:szCs w:val="24"/>
          <w:lang w:val="en-US"/>
        </w:rPr>
        <w:t>Project acronym</w:t>
      </w:r>
      <w:r w:rsidR="005C4961" w:rsidRPr="007837B7">
        <w:rPr>
          <w:bCs/>
          <w:sz w:val="24"/>
          <w:szCs w:val="24"/>
          <w:lang w:val="en-US"/>
        </w:rPr>
        <w:t>: IN-PORE (2009-2012)</w:t>
      </w:r>
      <w:r>
        <w:rPr>
          <w:bCs/>
          <w:sz w:val="24"/>
          <w:szCs w:val="24"/>
          <w:lang w:val="en-US"/>
        </w:rPr>
        <w:t>.</w:t>
      </w:r>
      <w:r w:rsidR="005C4961" w:rsidRPr="007837B7">
        <w:rPr>
          <w:bCs/>
          <w:sz w:val="24"/>
          <w:szCs w:val="24"/>
          <w:lang w:val="en-US"/>
        </w:rPr>
        <w:t xml:space="preserve"> </w:t>
      </w:r>
    </w:p>
    <w:p w:rsidR="005C4961" w:rsidRPr="00DC238A" w:rsidRDefault="005C4961" w:rsidP="007837B7">
      <w:pPr>
        <w:numPr>
          <w:ilvl w:val="0"/>
          <w:numId w:val="15"/>
        </w:numPr>
        <w:spacing w:before="60"/>
        <w:ind w:left="567" w:hanging="567"/>
        <w:jc w:val="both"/>
        <w:rPr>
          <w:i/>
          <w:sz w:val="24"/>
          <w:szCs w:val="24"/>
          <w:lang w:val="en-US"/>
        </w:rPr>
      </w:pPr>
      <w:r w:rsidRPr="00DC238A">
        <w:rPr>
          <w:bCs/>
          <w:sz w:val="24"/>
          <w:szCs w:val="24"/>
          <w:lang w:val="en-US"/>
        </w:rPr>
        <w:t xml:space="preserve">FP7-ENERGY-2011-1 </w:t>
      </w:r>
      <w:r w:rsidRPr="00DC238A">
        <w:rPr>
          <w:bCs/>
          <w:i/>
          <w:sz w:val="24"/>
          <w:szCs w:val="24"/>
          <w:lang w:val="en-US"/>
        </w:rPr>
        <w:t>“Novel I</w:t>
      </w:r>
      <w:r w:rsidRPr="00DC238A">
        <w:rPr>
          <w:bCs/>
          <w:i/>
          <w:sz w:val="24"/>
          <w:szCs w:val="24"/>
        </w:rPr>
        <w:t>Ο</w:t>
      </w:r>
      <w:proofErr w:type="spellStart"/>
      <w:r w:rsidRPr="00DC238A">
        <w:rPr>
          <w:bCs/>
          <w:i/>
          <w:sz w:val="24"/>
          <w:szCs w:val="24"/>
          <w:lang w:val="en-US"/>
        </w:rPr>
        <w:t>nic</w:t>
      </w:r>
      <w:proofErr w:type="spellEnd"/>
      <w:r w:rsidRPr="00DC238A">
        <w:rPr>
          <w:bCs/>
          <w:i/>
          <w:sz w:val="24"/>
          <w:szCs w:val="24"/>
          <w:lang w:val="en-US"/>
        </w:rPr>
        <w:t xml:space="preserve"> L</w:t>
      </w:r>
      <w:r w:rsidRPr="00DC238A">
        <w:rPr>
          <w:bCs/>
          <w:i/>
          <w:sz w:val="24"/>
          <w:szCs w:val="24"/>
        </w:rPr>
        <w:t>Ι</w:t>
      </w:r>
      <w:r w:rsidRPr="00DC238A">
        <w:rPr>
          <w:bCs/>
          <w:i/>
          <w:sz w:val="24"/>
          <w:szCs w:val="24"/>
          <w:lang w:val="en-US"/>
        </w:rPr>
        <w:t xml:space="preserve">quid and supported ionic liquid solvents for reversible </w:t>
      </w:r>
      <w:proofErr w:type="spellStart"/>
      <w:r w:rsidRPr="00DC238A">
        <w:rPr>
          <w:bCs/>
          <w:i/>
          <w:sz w:val="24"/>
          <w:szCs w:val="24"/>
          <w:lang w:val="en-US"/>
        </w:rPr>
        <w:t>CAPture</w:t>
      </w:r>
      <w:proofErr w:type="spellEnd"/>
      <w:r w:rsidRPr="00DC238A">
        <w:rPr>
          <w:bCs/>
          <w:i/>
          <w:sz w:val="24"/>
          <w:szCs w:val="24"/>
          <w:lang w:val="en-US"/>
        </w:rPr>
        <w:t xml:space="preserve"> of CO</w:t>
      </w:r>
      <w:r w:rsidRPr="00DC238A">
        <w:rPr>
          <w:bCs/>
          <w:i/>
          <w:sz w:val="24"/>
          <w:szCs w:val="24"/>
          <w:vertAlign w:val="subscript"/>
          <w:lang w:val="en-US"/>
        </w:rPr>
        <w:t>2</w:t>
      </w:r>
      <w:r w:rsidRPr="00DC238A">
        <w:rPr>
          <w:bCs/>
          <w:i/>
          <w:sz w:val="24"/>
          <w:szCs w:val="24"/>
          <w:lang w:val="en-US"/>
        </w:rPr>
        <w:t>”</w:t>
      </w:r>
      <w:proofErr w:type="gramStart"/>
      <w:r w:rsidRPr="00DC238A">
        <w:rPr>
          <w:bCs/>
          <w:i/>
          <w:sz w:val="24"/>
          <w:szCs w:val="24"/>
          <w:lang w:val="en-US"/>
        </w:rPr>
        <w:t>,</w:t>
      </w:r>
      <w:r w:rsidRPr="00DC238A">
        <w:rPr>
          <w:i/>
          <w:sz w:val="24"/>
          <w:szCs w:val="24"/>
          <w:lang w:val="en-US"/>
        </w:rPr>
        <w:t>IOLICAP</w:t>
      </w:r>
      <w:proofErr w:type="gramEnd"/>
      <w:r w:rsidRPr="00DC238A">
        <w:rPr>
          <w:i/>
          <w:sz w:val="24"/>
          <w:szCs w:val="24"/>
          <w:lang w:val="en-US"/>
        </w:rPr>
        <w:t xml:space="preserve"> (2012-2016).</w:t>
      </w:r>
    </w:p>
    <w:p w:rsidR="007B3727" w:rsidRPr="007837B7" w:rsidRDefault="007837B7" w:rsidP="007837B7">
      <w:pPr>
        <w:numPr>
          <w:ilvl w:val="0"/>
          <w:numId w:val="15"/>
        </w:numPr>
        <w:spacing w:before="60"/>
        <w:ind w:left="567" w:hanging="567"/>
        <w:jc w:val="both"/>
        <w:rPr>
          <w:i/>
          <w:sz w:val="24"/>
          <w:szCs w:val="24"/>
          <w:lang w:val="en-US"/>
        </w:rPr>
      </w:pPr>
      <w:r>
        <w:rPr>
          <w:rStyle w:val="Strong"/>
          <w:b w:val="0"/>
          <w:i/>
          <w:color w:val="000000"/>
          <w:sz w:val="24"/>
          <w:szCs w:val="24"/>
        </w:rPr>
        <w:t>“</w:t>
      </w:r>
      <w:r w:rsidR="007B3727" w:rsidRPr="00DC238A">
        <w:rPr>
          <w:rStyle w:val="Strong"/>
          <w:b w:val="0"/>
          <w:i/>
          <w:color w:val="000000"/>
          <w:sz w:val="24"/>
          <w:szCs w:val="24"/>
        </w:rPr>
        <w:t>Detection, Evaluation and Total Control of RCF in Rails</w:t>
      </w:r>
      <w:r>
        <w:rPr>
          <w:rStyle w:val="Strong"/>
          <w:b w:val="0"/>
          <w:i/>
          <w:color w:val="000000"/>
          <w:sz w:val="24"/>
          <w:szCs w:val="24"/>
        </w:rPr>
        <w:t>”.</w:t>
      </w:r>
      <w:r w:rsidR="00845443" w:rsidRPr="007837B7">
        <w:rPr>
          <w:sz w:val="24"/>
          <w:szCs w:val="24"/>
          <w:lang w:val="en-US"/>
        </w:rPr>
        <w:t>Program</w:t>
      </w:r>
      <w:r w:rsidR="007B3727" w:rsidRPr="007837B7">
        <w:rPr>
          <w:sz w:val="24"/>
          <w:szCs w:val="24"/>
          <w:lang w:val="en-US"/>
        </w:rPr>
        <w:t xml:space="preserve">: </w:t>
      </w:r>
      <w:r w:rsidR="00F2694B" w:rsidRPr="007837B7">
        <w:rPr>
          <w:bCs/>
          <w:sz w:val="24"/>
          <w:szCs w:val="24"/>
          <w:lang w:val="en-US"/>
        </w:rPr>
        <w:t>European Union under the</w:t>
      </w:r>
      <w:r w:rsidR="00F2694B" w:rsidRPr="007837B7">
        <w:rPr>
          <w:sz w:val="24"/>
          <w:szCs w:val="24"/>
          <w:lang w:val="en-US"/>
        </w:rPr>
        <w:t xml:space="preserve"> National Strategic Reference Framework NSRF 2007-2013, </w:t>
      </w:r>
      <w:r w:rsidR="006F1E0A" w:rsidRPr="007837B7">
        <w:rPr>
          <w:sz w:val="24"/>
          <w:szCs w:val="24"/>
          <w:lang w:val="en-US"/>
        </w:rPr>
        <w:t>COOPERATION 2011 - Partnerships of Production and Research Institutions</w:t>
      </w:r>
      <w:r w:rsidR="00A32CF3" w:rsidRPr="007837B7">
        <w:rPr>
          <w:sz w:val="24"/>
          <w:szCs w:val="24"/>
          <w:lang w:val="en-US"/>
        </w:rPr>
        <w:t xml:space="preserve"> </w:t>
      </w:r>
      <w:r w:rsidR="006F1E0A" w:rsidRPr="007837B7">
        <w:rPr>
          <w:sz w:val="24"/>
          <w:szCs w:val="24"/>
          <w:lang w:val="en-US"/>
        </w:rPr>
        <w:t>in Focused Research and Technology Sectors</w:t>
      </w:r>
      <w:r>
        <w:rPr>
          <w:i/>
          <w:sz w:val="24"/>
          <w:szCs w:val="24"/>
          <w:lang w:val="en-US"/>
        </w:rPr>
        <w:t xml:space="preserve">. </w:t>
      </w:r>
      <w:r w:rsidR="00F2694B" w:rsidRPr="007837B7">
        <w:rPr>
          <w:sz w:val="24"/>
          <w:szCs w:val="24"/>
          <w:lang w:val="en-US"/>
        </w:rPr>
        <w:t>Project acronym</w:t>
      </w:r>
      <w:r w:rsidR="007B3727" w:rsidRPr="007837B7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proofErr w:type="gramStart"/>
      <w:r w:rsidR="007B3727" w:rsidRPr="007837B7">
        <w:rPr>
          <w:rStyle w:val="Strong"/>
          <w:b w:val="0"/>
          <w:color w:val="000000"/>
          <w:sz w:val="24"/>
          <w:szCs w:val="24"/>
        </w:rPr>
        <w:t>DECORAIL</w:t>
      </w:r>
      <w:r w:rsidR="00F2694B" w:rsidRPr="007837B7">
        <w:rPr>
          <w:bCs/>
          <w:sz w:val="24"/>
          <w:szCs w:val="24"/>
          <w:lang w:val="en-US"/>
        </w:rPr>
        <w:t>(</w:t>
      </w:r>
      <w:proofErr w:type="gramEnd"/>
      <w:r w:rsidR="00F2694B" w:rsidRPr="007837B7">
        <w:rPr>
          <w:bCs/>
          <w:sz w:val="24"/>
          <w:szCs w:val="24"/>
          <w:lang w:val="en-US"/>
        </w:rPr>
        <w:t>2013-2015)</w:t>
      </w:r>
      <w:r>
        <w:rPr>
          <w:bCs/>
          <w:sz w:val="24"/>
          <w:szCs w:val="24"/>
          <w:lang w:val="en-US"/>
        </w:rPr>
        <w:t>.</w:t>
      </w:r>
    </w:p>
    <w:p w:rsidR="005C4961" w:rsidRPr="007837B7" w:rsidRDefault="007837B7" w:rsidP="007837B7">
      <w:pPr>
        <w:widowControl/>
        <w:numPr>
          <w:ilvl w:val="0"/>
          <w:numId w:val="15"/>
        </w:numPr>
        <w:spacing w:before="60"/>
        <w:ind w:left="567" w:hanging="567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“</w:t>
      </w:r>
      <w:r w:rsidR="005C4961" w:rsidRPr="00DC238A">
        <w:rPr>
          <w:i/>
          <w:sz w:val="24"/>
          <w:szCs w:val="24"/>
          <w:lang w:val="en-US"/>
        </w:rPr>
        <w:t>Combining innovative portable VISUAL, ACOUSTIC, MAGNETIC, and NMR methods, with in-situ CHEMICAL diagnostic tools for effective failure assessment and maintenance strategy of RAIL and subway systems.</w:t>
      </w:r>
      <w:r>
        <w:rPr>
          <w:i/>
          <w:sz w:val="24"/>
          <w:szCs w:val="24"/>
          <w:lang w:val="en-US"/>
        </w:rPr>
        <w:t xml:space="preserve">” </w:t>
      </w:r>
      <w:r w:rsidR="005C4961" w:rsidRPr="007837B7">
        <w:rPr>
          <w:sz w:val="24"/>
          <w:szCs w:val="24"/>
          <w:lang w:val="en-US"/>
        </w:rPr>
        <w:t>Program: Funding by the 7</w:t>
      </w:r>
      <w:r w:rsidR="005C4961" w:rsidRPr="007837B7">
        <w:rPr>
          <w:sz w:val="24"/>
          <w:szCs w:val="24"/>
          <w:vertAlign w:val="superscript"/>
          <w:lang w:val="en-US"/>
        </w:rPr>
        <w:t>th</w:t>
      </w:r>
      <w:r w:rsidR="005C4961" w:rsidRPr="007837B7">
        <w:rPr>
          <w:sz w:val="24"/>
          <w:szCs w:val="24"/>
          <w:lang w:val="en-US"/>
        </w:rPr>
        <w:t xml:space="preserve"> Framework </w:t>
      </w:r>
      <w:proofErr w:type="spellStart"/>
      <w:r w:rsidR="005C4961" w:rsidRPr="007837B7">
        <w:rPr>
          <w:sz w:val="24"/>
          <w:szCs w:val="24"/>
          <w:lang w:val="en-US"/>
        </w:rPr>
        <w:t>Programme</w:t>
      </w:r>
      <w:proofErr w:type="spellEnd"/>
      <w:r w:rsidR="005C4961" w:rsidRPr="007837B7">
        <w:rPr>
          <w:sz w:val="24"/>
          <w:szCs w:val="24"/>
          <w:lang w:val="en-US"/>
        </w:rPr>
        <w:t xml:space="preserve"> of the European Union Research Executive Agency, SP4-Capacities, </w:t>
      </w:r>
      <w:proofErr w:type="gramStart"/>
      <w:r w:rsidR="005C4961" w:rsidRPr="007837B7">
        <w:rPr>
          <w:sz w:val="24"/>
          <w:szCs w:val="24"/>
          <w:lang w:val="en-US"/>
        </w:rPr>
        <w:t>Research</w:t>
      </w:r>
      <w:proofErr w:type="gramEnd"/>
      <w:r w:rsidR="005C4961" w:rsidRPr="007837B7">
        <w:rPr>
          <w:sz w:val="24"/>
          <w:szCs w:val="24"/>
          <w:lang w:val="en-US"/>
        </w:rPr>
        <w:t xml:space="preserve"> for the benefit of specific groups, Research for </w:t>
      </w:r>
      <w:r w:rsidR="005C4961" w:rsidRPr="007837B7">
        <w:rPr>
          <w:color w:val="000000"/>
          <w:sz w:val="24"/>
          <w:szCs w:val="24"/>
          <w:lang w:val="en-US"/>
        </w:rPr>
        <w:t>small and medium sized enterprises (</w:t>
      </w:r>
      <w:r w:rsidR="005C4961" w:rsidRPr="007837B7">
        <w:rPr>
          <w:sz w:val="24"/>
          <w:szCs w:val="24"/>
          <w:lang w:val="en-US"/>
        </w:rPr>
        <w:t>SMEs), FP7-SME-2010-1.</w:t>
      </w:r>
      <w:r>
        <w:rPr>
          <w:rStyle w:val="hps"/>
          <w:i/>
          <w:sz w:val="24"/>
          <w:szCs w:val="24"/>
          <w:lang w:val="en-US"/>
        </w:rPr>
        <w:t xml:space="preserve"> </w:t>
      </w:r>
      <w:r w:rsidR="005C4961" w:rsidRPr="007837B7">
        <w:rPr>
          <w:sz w:val="24"/>
          <w:szCs w:val="24"/>
          <w:lang w:val="en-US"/>
        </w:rPr>
        <w:t>Project acronym</w:t>
      </w:r>
      <w:r w:rsidR="005C4961" w:rsidRPr="007837B7">
        <w:rPr>
          <w:sz w:val="24"/>
          <w:szCs w:val="24"/>
        </w:rPr>
        <w:t>:</w:t>
      </w:r>
      <w:r w:rsidR="005C4961" w:rsidRPr="007837B7">
        <w:rPr>
          <w:sz w:val="24"/>
          <w:szCs w:val="24"/>
          <w:lang w:val="en-US"/>
        </w:rPr>
        <w:t xml:space="preserve"> </w:t>
      </w:r>
      <w:r w:rsidR="005C4961" w:rsidRPr="007837B7">
        <w:rPr>
          <w:bCs/>
          <w:sz w:val="24"/>
          <w:szCs w:val="24"/>
          <w:lang w:val="en-US"/>
        </w:rPr>
        <w:t>DIAGNO</w:t>
      </w:r>
      <w:r w:rsidR="005C4961" w:rsidRPr="007837B7">
        <w:rPr>
          <w:bCs/>
          <w:sz w:val="24"/>
          <w:szCs w:val="24"/>
        </w:rPr>
        <w:t>-</w:t>
      </w:r>
      <w:r w:rsidR="005C4961" w:rsidRPr="007837B7">
        <w:rPr>
          <w:bCs/>
          <w:sz w:val="24"/>
          <w:szCs w:val="24"/>
          <w:lang w:val="en-US"/>
        </w:rPr>
        <w:t>RAIL</w:t>
      </w:r>
      <w:r w:rsidR="005C4961" w:rsidRPr="007837B7">
        <w:rPr>
          <w:bCs/>
          <w:sz w:val="24"/>
          <w:szCs w:val="24"/>
        </w:rPr>
        <w:t xml:space="preserve"> (2011-2012)</w:t>
      </w:r>
      <w:r>
        <w:rPr>
          <w:bCs/>
          <w:sz w:val="24"/>
          <w:szCs w:val="24"/>
        </w:rPr>
        <w:t>.</w:t>
      </w:r>
      <w:r w:rsidR="005C4961" w:rsidRPr="007837B7">
        <w:rPr>
          <w:bCs/>
          <w:sz w:val="24"/>
          <w:szCs w:val="24"/>
        </w:rPr>
        <w:t xml:space="preserve"> </w:t>
      </w:r>
    </w:p>
    <w:p w:rsidR="007837B7" w:rsidRDefault="007837B7" w:rsidP="007837B7">
      <w:pPr>
        <w:widowControl/>
        <w:numPr>
          <w:ilvl w:val="0"/>
          <w:numId w:val="15"/>
        </w:numPr>
        <w:spacing w:before="60"/>
        <w:ind w:left="567" w:hanging="567"/>
        <w:jc w:val="both"/>
        <w:rPr>
          <w:bCs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“</w:t>
      </w:r>
      <w:r w:rsidR="007B3727" w:rsidRPr="00DC238A">
        <w:rPr>
          <w:i/>
          <w:sz w:val="24"/>
          <w:szCs w:val="24"/>
          <w:lang w:val="en-US"/>
        </w:rPr>
        <w:t>Magnetic Nanoparticles and Thin Films for Spintronic Applications and High Performance Permanent Magnets</w:t>
      </w:r>
      <w:r>
        <w:rPr>
          <w:i/>
          <w:sz w:val="24"/>
          <w:szCs w:val="24"/>
          <w:lang w:val="en-US"/>
        </w:rPr>
        <w:t>”</w:t>
      </w:r>
      <w:r>
        <w:rPr>
          <w:bCs/>
          <w:sz w:val="24"/>
          <w:szCs w:val="24"/>
          <w:lang w:val="en-US"/>
        </w:rPr>
        <w:t xml:space="preserve">. </w:t>
      </w:r>
      <w:r w:rsidR="00257E88" w:rsidRPr="007837B7">
        <w:rPr>
          <w:sz w:val="24"/>
          <w:szCs w:val="24"/>
          <w:lang w:val="en-US"/>
        </w:rPr>
        <w:t xml:space="preserve">Program: </w:t>
      </w:r>
      <w:r w:rsidR="000F21C7" w:rsidRPr="007837B7">
        <w:rPr>
          <w:bCs/>
          <w:sz w:val="24"/>
          <w:szCs w:val="24"/>
          <w:lang w:val="en-US"/>
        </w:rPr>
        <w:t>Funding by the European Union under the Call Marie Curie International Research Staff Exchange Scheme (IRSES)</w:t>
      </w:r>
      <w:r w:rsidR="007B3727" w:rsidRPr="007837B7">
        <w:rPr>
          <w:sz w:val="24"/>
          <w:szCs w:val="24"/>
          <w:lang w:val="en-US"/>
        </w:rPr>
        <w:t xml:space="preserve">. </w:t>
      </w:r>
      <w:r w:rsidR="000F21C7" w:rsidRPr="007837B7">
        <w:rPr>
          <w:sz w:val="24"/>
          <w:szCs w:val="24"/>
          <w:lang w:val="en-US"/>
        </w:rPr>
        <w:t>Project acronym:</w:t>
      </w:r>
      <w:r w:rsidR="005D5A70" w:rsidRPr="007837B7">
        <w:rPr>
          <w:sz w:val="24"/>
          <w:szCs w:val="24"/>
          <w:lang w:val="en-US"/>
        </w:rPr>
        <w:t xml:space="preserve"> </w:t>
      </w:r>
      <w:proofErr w:type="spellStart"/>
      <w:r w:rsidR="007B3727" w:rsidRPr="007837B7">
        <w:rPr>
          <w:sz w:val="24"/>
          <w:szCs w:val="24"/>
          <w:lang w:val="en-US"/>
        </w:rPr>
        <w:t>NanoMag</w:t>
      </w:r>
      <w:proofErr w:type="spellEnd"/>
      <w:r w:rsidR="007B3727" w:rsidRPr="007837B7">
        <w:rPr>
          <w:bCs/>
          <w:sz w:val="24"/>
          <w:szCs w:val="24"/>
          <w:lang w:val="en-US"/>
        </w:rPr>
        <w:t xml:space="preserve"> (2012-2015)</w:t>
      </w:r>
      <w:r>
        <w:rPr>
          <w:bCs/>
          <w:sz w:val="24"/>
          <w:szCs w:val="24"/>
          <w:lang w:val="en-US"/>
        </w:rPr>
        <w:t>.</w:t>
      </w:r>
      <w:r w:rsidR="007B3727" w:rsidRPr="007837B7">
        <w:rPr>
          <w:bCs/>
          <w:sz w:val="24"/>
          <w:szCs w:val="24"/>
          <w:lang w:val="en-US"/>
        </w:rPr>
        <w:t xml:space="preserve"> </w:t>
      </w:r>
    </w:p>
    <w:p w:rsidR="009C483D" w:rsidRDefault="009C483D" w:rsidP="007837B7">
      <w:pPr>
        <w:widowControl/>
        <w:numPr>
          <w:ilvl w:val="0"/>
          <w:numId w:val="15"/>
        </w:numPr>
        <w:spacing w:before="60"/>
        <w:ind w:left="567" w:hanging="567"/>
        <w:jc w:val="both"/>
        <w:rPr>
          <w:bCs/>
          <w:sz w:val="24"/>
          <w:szCs w:val="24"/>
          <w:lang w:val="en-US"/>
        </w:rPr>
      </w:pPr>
      <w:r w:rsidRPr="009C483D">
        <w:rPr>
          <w:bCs/>
          <w:i/>
          <w:sz w:val="24"/>
          <w:szCs w:val="24"/>
          <w:lang w:val="en-US"/>
        </w:rPr>
        <w:t>Sampling and analysis of contemporary and ancient organic material and interpretation of results</w:t>
      </w:r>
      <w:r>
        <w:rPr>
          <w:bCs/>
          <w:sz w:val="24"/>
          <w:szCs w:val="24"/>
          <w:lang w:val="en-US"/>
        </w:rPr>
        <w:t xml:space="preserve"> </w:t>
      </w:r>
      <w:r w:rsidRPr="00027757">
        <w:rPr>
          <w:b/>
          <w:szCs w:val="22"/>
        </w:rPr>
        <w:t>(Ε-11935), (2017-2019)</w:t>
      </w:r>
      <w:r>
        <w:rPr>
          <w:b/>
          <w:szCs w:val="22"/>
        </w:rPr>
        <w:t>.</w:t>
      </w:r>
    </w:p>
    <w:p w:rsidR="005C4961" w:rsidRPr="00942C71" w:rsidRDefault="00942C71" w:rsidP="007837B7">
      <w:pPr>
        <w:widowControl/>
        <w:numPr>
          <w:ilvl w:val="0"/>
          <w:numId w:val="15"/>
        </w:numPr>
        <w:spacing w:before="60"/>
        <w:ind w:left="567" w:hanging="567"/>
        <w:jc w:val="both"/>
        <w:rPr>
          <w:bCs/>
          <w:sz w:val="24"/>
          <w:szCs w:val="24"/>
          <w:lang w:val="en-US"/>
        </w:rPr>
      </w:pPr>
      <w:r>
        <w:rPr>
          <w:sz w:val="22"/>
          <w:szCs w:val="22"/>
          <w:lang w:val="en-US"/>
        </w:rPr>
        <w:t>“</w:t>
      </w:r>
      <w:r w:rsidRPr="00942C71">
        <w:rPr>
          <w:i/>
          <w:sz w:val="22"/>
          <w:szCs w:val="22"/>
          <w:lang w:val="en-US"/>
        </w:rPr>
        <w:t xml:space="preserve">Development of methodologies for quality control and </w:t>
      </w:r>
      <w:r w:rsidR="00B61B75">
        <w:rPr>
          <w:i/>
          <w:sz w:val="22"/>
          <w:szCs w:val="22"/>
          <w:lang w:val="en-US"/>
        </w:rPr>
        <w:t>fraud</w:t>
      </w:r>
      <w:r w:rsidRPr="00942C71">
        <w:rPr>
          <w:i/>
          <w:sz w:val="22"/>
          <w:szCs w:val="22"/>
          <w:lang w:val="en-US"/>
        </w:rPr>
        <w:t xml:space="preserve"> control of </w:t>
      </w:r>
      <w:r w:rsidR="00B61B75" w:rsidRPr="00942C71">
        <w:rPr>
          <w:i/>
          <w:sz w:val="22"/>
          <w:szCs w:val="22"/>
          <w:lang w:val="en-US"/>
        </w:rPr>
        <w:t>olive</w:t>
      </w:r>
      <w:r w:rsidRPr="00942C71">
        <w:rPr>
          <w:i/>
          <w:sz w:val="22"/>
          <w:szCs w:val="22"/>
          <w:lang w:val="en-US"/>
        </w:rPr>
        <w:t xml:space="preserve"> products by use of modern analytical and chemical technics</w:t>
      </w:r>
      <w:r>
        <w:rPr>
          <w:sz w:val="22"/>
          <w:szCs w:val="22"/>
          <w:lang w:val="en-US"/>
        </w:rPr>
        <w:t xml:space="preserve">”, </w:t>
      </w:r>
      <w:r w:rsidR="005C4961" w:rsidRPr="007837B7">
        <w:rPr>
          <w:sz w:val="22"/>
          <w:szCs w:val="22"/>
        </w:rPr>
        <w:t>HOLEA</w:t>
      </w:r>
      <w:r w:rsidR="005C4961" w:rsidRPr="00942C71">
        <w:rPr>
          <w:sz w:val="22"/>
          <w:szCs w:val="22"/>
          <w:lang w:val="en-US"/>
        </w:rPr>
        <w:t xml:space="preserve"> (</w:t>
      </w:r>
      <w:r w:rsidR="005C4961" w:rsidRPr="007837B7">
        <w:rPr>
          <w:sz w:val="22"/>
          <w:szCs w:val="22"/>
          <w:lang w:val="el-GR"/>
        </w:rPr>
        <w:t>Τ</w:t>
      </w:r>
      <w:r w:rsidR="005C4961" w:rsidRPr="00942C71">
        <w:rPr>
          <w:sz w:val="22"/>
          <w:szCs w:val="22"/>
          <w:lang w:val="en-US"/>
        </w:rPr>
        <w:t xml:space="preserve">1 </w:t>
      </w:r>
      <w:r w:rsidR="005C4961" w:rsidRPr="007837B7">
        <w:rPr>
          <w:sz w:val="22"/>
          <w:szCs w:val="22"/>
          <w:lang w:val="el-GR"/>
        </w:rPr>
        <w:t>ΕΔΚ</w:t>
      </w:r>
      <w:r w:rsidR="005C4961" w:rsidRPr="00942C71">
        <w:rPr>
          <w:sz w:val="22"/>
          <w:szCs w:val="22"/>
          <w:lang w:val="en-US"/>
        </w:rPr>
        <w:t xml:space="preserve">-03816) </w:t>
      </w:r>
      <w:r w:rsidR="005C4961" w:rsidRPr="007837B7">
        <w:rPr>
          <w:sz w:val="22"/>
          <w:szCs w:val="22"/>
        </w:rPr>
        <w:t>MIS</w:t>
      </w:r>
      <w:proofErr w:type="gramStart"/>
      <w:r w:rsidR="005C4961" w:rsidRPr="00942C71">
        <w:rPr>
          <w:sz w:val="22"/>
          <w:szCs w:val="22"/>
          <w:lang w:val="en-US"/>
        </w:rPr>
        <w:t>:5031223</w:t>
      </w:r>
      <w:proofErr w:type="gramEnd"/>
      <w:r w:rsidR="00EC4A2D">
        <w:rPr>
          <w:sz w:val="22"/>
          <w:szCs w:val="22"/>
          <w:lang w:val="en-US"/>
        </w:rPr>
        <w:t>, (201</w:t>
      </w:r>
      <w:r w:rsidR="009C483D">
        <w:rPr>
          <w:sz w:val="22"/>
          <w:szCs w:val="22"/>
          <w:lang w:val="en-US"/>
        </w:rPr>
        <w:t>9</w:t>
      </w:r>
      <w:r w:rsidR="00EC4A2D">
        <w:rPr>
          <w:sz w:val="22"/>
          <w:szCs w:val="22"/>
          <w:lang w:val="en-US"/>
        </w:rPr>
        <w:t>-present).</w:t>
      </w:r>
    </w:p>
    <w:p w:rsidR="007B3727" w:rsidRPr="00942C71" w:rsidRDefault="007B3727" w:rsidP="00BE522D">
      <w:pPr>
        <w:pStyle w:val="ListParagraph"/>
        <w:jc w:val="both"/>
        <w:rPr>
          <w:bCs/>
          <w:sz w:val="24"/>
          <w:szCs w:val="24"/>
          <w:lang w:val="en-US"/>
        </w:rPr>
      </w:pPr>
    </w:p>
    <w:p w:rsidR="00C1541C" w:rsidRPr="00942C71" w:rsidRDefault="00C1541C" w:rsidP="00BE522D">
      <w:pPr>
        <w:jc w:val="both"/>
        <w:rPr>
          <w:rStyle w:val="hps"/>
          <w:sz w:val="24"/>
          <w:szCs w:val="24"/>
          <w:lang w:val="en-US"/>
        </w:rPr>
      </w:pPr>
    </w:p>
    <w:p w:rsidR="00A1584F" w:rsidRPr="00DC238A" w:rsidRDefault="00A1584F" w:rsidP="00BE522D">
      <w:pPr>
        <w:jc w:val="both"/>
        <w:rPr>
          <w:sz w:val="24"/>
          <w:szCs w:val="24"/>
        </w:rPr>
      </w:pPr>
      <w:r w:rsidRPr="00DC238A">
        <w:rPr>
          <w:rStyle w:val="hps"/>
          <w:sz w:val="24"/>
          <w:szCs w:val="24"/>
        </w:rPr>
        <w:t>Participation in</w:t>
      </w:r>
      <w:r w:rsidR="00EF7358" w:rsidRPr="00DC238A">
        <w:rPr>
          <w:rStyle w:val="hps"/>
          <w:sz w:val="24"/>
          <w:szCs w:val="24"/>
        </w:rPr>
        <w:t xml:space="preserve"> </w:t>
      </w:r>
      <w:r w:rsidR="00981230" w:rsidRPr="00DC238A">
        <w:rPr>
          <w:sz w:val="24"/>
          <w:szCs w:val="24"/>
        </w:rPr>
        <w:t>authoring/</w:t>
      </w:r>
      <w:r w:rsidRPr="00DC238A">
        <w:rPr>
          <w:sz w:val="24"/>
          <w:szCs w:val="24"/>
        </w:rPr>
        <w:t xml:space="preserve">submission of numerous </w:t>
      </w:r>
      <w:r w:rsidRPr="00DC238A">
        <w:rPr>
          <w:rStyle w:val="hps"/>
          <w:sz w:val="24"/>
          <w:szCs w:val="24"/>
        </w:rPr>
        <w:t>proposals</w:t>
      </w:r>
      <w:r w:rsidR="00BE522D" w:rsidRPr="00DC238A">
        <w:rPr>
          <w:rStyle w:val="hps"/>
          <w:sz w:val="24"/>
          <w:szCs w:val="24"/>
        </w:rPr>
        <w:t xml:space="preserve"> </w:t>
      </w:r>
      <w:r w:rsidRPr="00DC238A">
        <w:rPr>
          <w:rStyle w:val="hps"/>
          <w:sz w:val="24"/>
          <w:szCs w:val="24"/>
        </w:rPr>
        <w:t>under</w:t>
      </w:r>
      <w:r w:rsidR="00BE522D" w:rsidRPr="00DC238A">
        <w:rPr>
          <w:rStyle w:val="hps"/>
          <w:sz w:val="24"/>
          <w:szCs w:val="24"/>
        </w:rPr>
        <w:t xml:space="preserve"> </w:t>
      </w:r>
      <w:r w:rsidR="00D62CE3" w:rsidRPr="00DC238A">
        <w:rPr>
          <w:rStyle w:val="hps"/>
          <w:sz w:val="24"/>
          <w:szCs w:val="24"/>
        </w:rPr>
        <w:t>N</w:t>
      </w:r>
      <w:r w:rsidRPr="00DC238A">
        <w:rPr>
          <w:rStyle w:val="hps"/>
          <w:sz w:val="24"/>
          <w:szCs w:val="24"/>
        </w:rPr>
        <w:t>ational</w:t>
      </w:r>
      <w:r w:rsidR="00BE522D" w:rsidRPr="00DC238A">
        <w:rPr>
          <w:rStyle w:val="hps"/>
          <w:sz w:val="24"/>
          <w:szCs w:val="24"/>
        </w:rPr>
        <w:t xml:space="preserve"> </w:t>
      </w:r>
      <w:r w:rsidRPr="00DC238A">
        <w:rPr>
          <w:rStyle w:val="hps"/>
          <w:sz w:val="24"/>
          <w:szCs w:val="24"/>
        </w:rPr>
        <w:t>(e.g.</w:t>
      </w:r>
      <w:r w:rsidR="00600B0D" w:rsidRPr="00DC238A">
        <w:rPr>
          <w:rStyle w:val="hps"/>
          <w:sz w:val="24"/>
          <w:szCs w:val="24"/>
        </w:rPr>
        <w:t xml:space="preserve"> </w:t>
      </w:r>
      <w:r w:rsidRPr="00DC238A">
        <w:rPr>
          <w:rStyle w:val="hps"/>
          <w:sz w:val="24"/>
          <w:szCs w:val="24"/>
        </w:rPr>
        <w:t>Cooperation 2010</w:t>
      </w:r>
      <w:r w:rsidRPr="00DC238A">
        <w:rPr>
          <w:sz w:val="24"/>
          <w:szCs w:val="24"/>
        </w:rPr>
        <w:t xml:space="preserve">, </w:t>
      </w:r>
      <w:r w:rsidRPr="00DC238A">
        <w:rPr>
          <w:rStyle w:val="hps"/>
          <w:sz w:val="24"/>
          <w:szCs w:val="24"/>
        </w:rPr>
        <w:t>THALES</w:t>
      </w:r>
      <w:r w:rsidR="00C1541C" w:rsidRPr="00DC238A">
        <w:rPr>
          <w:rStyle w:val="hps"/>
          <w:sz w:val="24"/>
          <w:szCs w:val="24"/>
        </w:rPr>
        <w:t xml:space="preserve">, </w:t>
      </w:r>
      <w:proofErr w:type="gramStart"/>
      <w:r w:rsidR="00C1541C" w:rsidRPr="00DC238A">
        <w:rPr>
          <w:rStyle w:val="hps"/>
          <w:sz w:val="24"/>
          <w:szCs w:val="24"/>
        </w:rPr>
        <w:t>PABET</w:t>
      </w:r>
      <w:proofErr w:type="gramEnd"/>
      <w:r w:rsidRPr="00DC238A">
        <w:rPr>
          <w:sz w:val="24"/>
          <w:szCs w:val="24"/>
        </w:rPr>
        <w:t xml:space="preserve">) </w:t>
      </w:r>
      <w:r w:rsidRPr="00DC238A">
        <w:rPr>
          <w:rStyle w:val="hps"/>
          <w:sz w:val="24"/>
          <w:szCs w:val="24"/>
        </w:rPr>
        <w:t>and European funding research programs</w:t>
      </w:r>
      <w:r w:rsidR="00A32CF3" w:rsidRPr="00DC238A">
        <w:rPr>
          <w:rStyle w:val="hps"/>
          <w:sz w:val="24"/>
          <w:szCs w:val="24"/>
        </w:rPr>
        <w:t xml:space="preserve"> </w:t>
      </w:r>
      <w:r w:rsidRPr="00DC238A">
        <w:rPr>
          <w:rStyle w:val="hps"/>
          <w:sz w:val="24"/>
          <w:szCs w:val="24"/>
        </w:rPr>
        <w:t>(FP7</w:t>
      </w:r>
      <w:r w:rsidR="00183340" w:rsidRPr="00DC238A">
        <w:rPr>
          <w:rStyle w:val="hps"/>
          <w:sz w:val="24"/>
          <w:szCs w:val="24"/>
        </w:rPr>
        <w:t>,</w:t>
      </w:r>
      <w:r w:rsidRPr="00DC238A">
        <w:rPr>
          <w:rStyle w:val="hps"/>
          <w:sz w:val="24"/>
          <w:szCs w:val="24"/>
        </w:rPr>
        <w:t xml:space="preserve"> Marie Curie, REGPOT, ENERGY, TRANSPORT</w:t>
      </w:r>
      <w:r w:rsidR="00183340" w:rsidRPr="00DC238A">
        <w:rPr>
          <w:rStyle w:val="hps"/>
          <w:sz w:val="24"/>
          <w:szCs w:val="24"/>
        </w:rPr>
        <w:t>, ERC, COST</w:t>
      </w:r>
      <w:r w:rsidRPr="00DC238A">
        <w:rPr>
          <w:rStyle w:val="hps"/>
          <w:sz w:val="24"/>
          <w:szCs w:val="24"/>
        </w:rPr>
        <w:t>)</w:t>
      </w:r>
    </w:p>
    <w:p w:rsidR="007B3727" w:rsidRPr="00DC238A" w:rsidRDefault="007B3727" w:rsidP="00BE522D">
      <w:pPr>
        <w:jc w:val="both"/>
        <w:rPr>
          <w:sz w:val="24"/>
          <w:szCs w:val="24"/>
        </w:rPr>
      </w:pPr>
    </w:p>
    <w:p w:rsidR="005F5FD6" w:rsidRPr="00DC238A" w:rsidRDefault="000439E3" w:rsidP="00BE522D">
      <w:pPr>
        <w:jc w:val="both"/>
        <w:rPr>
          <w:b/>
          <w:bCs/>
          <w:sz w:val="24"/>
          <w:szCs w:val="24"/>
          <w:lang w:val="en-US"/>
        </w:rPr>
      </w:pPr>
      <w:r w:rsidRPr="00DC238A">
        <w:rPr>
          <w:b/>
          <w:bCs/>
          <w:sz w:val="24"/>
          <w:szCs w:val="24"/>
          <w:lang w:val="en-US"/>
        </w:rPr>
        <w:t>Organization of conferences/workshops</w:t>
      </w:r>
    </w:p>
    <w:p w:rsidR="005F5FD6" w:rsidRPr="00DC238A" w:rsidRDefault="00D327CF" w:rsidP="00577778">
      <w:pPr>
        <w:pStyle w:val="ListParagraph"/>
        <w:numPr>
          <w:ilvl w:val="0"/>
          <w:numId w:val="17"/>
        </w:numPr>
        <w:tabs>
          <w:tab w:val="left" w:pos="6314"/>
        </w:tabs>
        <w:ind w:right="40"/>
        <w:jc w:val="both"/>
        <w:rPr>
          <w:sz w:val="24"/>
          <w:szCs w:val="24"/>
          <w:lang w:val="en-US"/>
        </w:rPr>
      </w:pPr>
      <w:r w:rsidRPr="00DC238A">
        <w:rPr>
          <w:rStyle w:val="hps"/>
          <w:sz w:val="24"/>
          <w:szCs w:val="24"/>
          <w:lang w:val="en-US"/>
        </w:rPr>
        <w:t>Participation</w:t>
      </w:r>
      <w:r w:rsidR="00BE522D" w:rsidRPr="00DC238A">
        <w:rPr>
          <w:rStyle w:val="hps"/>
          <w:sz w:val="24"/>
          <w:szCs w:val="24"/>
          <w:lang w:val="en-US"/>
        </w:rPr>
        <w:t xml:space="preserve"> </w:t>
      </w:r>
      <w:r w:rsidRPr="00DC238A">
        <w:rPr>
          <w:rStyle w:val="hps"/>
          <w:sz w:val="24"/>
          <w:szCs w:val="24"/>
          <w:lang w:val="en-US"/>
        </w:rPr>
        <w:t>in the organization of the international</w:t>
      </w:r>
      <w:r w:rsidR="00BE522D" w:rsidRPr="00DC238A">
        <w:rPr>
          <w:rStyle w:val="hps"/>
          <w:sz w:val="24"/>
          <w:szCs w:val="24"/>
          <w:lang w:val="en-US"/>
        </w:rPr>
        <w:t xml:space="preserve"> </w:t>
      </w:r>
      <w:r w:rsidR="00E928A8">
        <w:rPr>
          <w:sz w:val="24"/>
          <w:szCs w:val="24"/>
          <w:lang w:val="en-US"/>
        </w:rPr>
        <w:t>“</w:t>
      </w:r>
      <w:r w:rsidR="005F5FD6" w:rsidRPr="00DC238A">
        <w:rPr>
          <w:sz w:val="24"/>
          <w:szCs w:val="24"/>
          <w:lang w:val="en-US"/>
        </w:rPr>
        <w:t>Ampere Workshop on Porous Systems and S</w:t>
      </w:r>
      <w:r w:rsidR="00E928A8">
        <w:rPr>
          <w:sz w:val="24"/>
          <w:szCs w:val="24"/>
          <w:lang w:val="en-US"/>
        </w:rPr>
        <w:t>ystems with Restricted Geometry”</w:t>
      </w:r>
      <w:r w:rsidR="005F5FD6" w:rsidRPr="00DC238A">
        <w:rPr>
          <w:sz w:val="24"/>
          <w:szCs w:val="24"/>
          <w:lang w:val="en-US"/>
        </w:rPr>
        <w:t xml:space="preserve"> (Delphi Greece August 23-28, 1998).</w:t>
      </w:r>
    </w:p>
    <w:p w:rsidR="005F5FD6" w:rsidRPr="00DC238A" w:rsidRDefault="00D327CF" w:rsidP="00577778">
      <w:pPr>
        <w:pStyle w:val="ListParagraph"/>
        <w:numPr>
          <w:ilvl w:val="0"/>
          <w:numId w:val="17"/>
        </w:numPr>
        <w:tabs>
          <w:tab w:val="left" w:pos="6314"/>
        </w:tabs>
        <w:ind w:right="40"/>
        <w:jc w:val="both"/>
        <w:rPr>
          <w:sz w:val="24"/>
          <w:szCs w:val="24"/>
          <w:lang w:val="en-GB"/>
        </w:rPr>
      </w:pPr>
      <w:r w:rsidRPr="00DC238A">
        <w:rPr>
          <w:rStyle w:val="hps"/>
          <w:sz w:val="24"/>
          <w:szCs w:val="24"/>
          <w:lang w:val="en-US"/>
        </w:rPr>
        <w:t>Participation</w:t>
      </w:r>
      <w:r w:rsidR="00BE522D" w:rsidRPr="00DC238A">
        <w:rPr>
          <w:rStyle w:val="hps"/>
          <w:sz w:val="24"/>
          <w:szCs w:val="24"/>
          <w:lang w:val="en-US"/>
        </w:rPr>
        <w:t xml:space="preserve"> </w:t>
      </w:r>
      <w:r w:rsidRPr="00DC238A">
        <w:rPr>
          <w:rStyle w:val="hps"/>
          <w:sz w:val="24"/>
          <w:szCs w:val="24"/>
          <w:lang w:val="en-US"/>
        </w:rPr>
        <w:t>in the organization of the international</w:t>
      </w:r>
      <w:r w:rsidR="00025044" w:rsidRPr="00DC238A">
        <w:rPr>
          <w:rStyle w:val="hps"/>
          <w:sz w:val="24"/>
          <w:szCs w:val="24"/>
          <w:lang w:val="en-US"/>
        </w:rPr>
        <w:t xml:space="preserve"> </w:t>
      </w:r>
      <w:r w:rsidR="00E928A8">
        <w:rPr>
          <w:sz w:val="24"/>
          <w:szCs w:val="24"/>
          <w:lang w:val="en-US"/>
        </w:rPr>
        <w:t>“</w:t>
      </w:r>
      <w:r w:rsidR="005F5FD6" w:rsidRPr="00DC238A">
        <w:rPr>
          <w:sz w:val="24"/>
          <w:szCs w:val="24"/>
          <w:lang w:val="en-US"/>
        </w:rPr>
        <w:t>Ampere Summer School-Applications of Magnet</w:t>
      </w:r>
      <w:r w:rsidR="00E928A8">
        <w:rPr>
          <w:sz w:val="24"/>
          <w:szCs w:val="24"/>
          <w:lang w:val="en-US"/>
        </w:rPr>
        <w:t>ic Resonance in Novel Materials”</w:t>
      </w:r>
      <w:r w:rsidR="005F5FD6" w:rsidRPr="00DC238A">
        <w:rPr>
          <w:sz w:val="24"/>
          <w:szCs w:val="24"/>
          <w:lang w:val="en-US"/>
        </w:rPr>
        <w:t xml:space="preserve"> (</w:t>
      </w:r>
      <w:proofErr w:type="spellStart"/>
      <w:r w:rsidR="005F5FD6" w:rsidRPr="00DC238A">
        <w:rPr>
          <w:sz w:val="24"/>
          <w:szCs w:val="24"/>
          <w:lang w:val="en-US"/>
        </w:rPr>
        <w:t>Nafplion</w:t>
      </w:r>
      <w:proofErr w:type="spellEnd"/>
      <w:r w:rsidR="005F5FD6" w:rsidRPr="00DC238A">
        <w:rPr>
          <w:sz w:val="24"/>
          <w:szCs w:val="24"/>
          <w:lang w:val="en-US"/>
        </w:rPr>
        <w:t>, Greece, 3-9 September. 2000)</w:t>
      </w:r>
    </w:p>
    <w:p w:rsidR="00E928A8" w:rsidRPr="00E928A8" w:rsidRDefault="00D327CF" w:rsidP="00577778">
      <w:pPr>
        <w:pStyle w:val="ListParagraph"/>
        <w:numPr>
          <w:ilvl w:val="0"/>
          <w:numId w:val="17"/>
        </w:numPr>
        <w:tabs>
          <w:tab w:val="left" w:pos="6314"/>
        </w:tabs>
        <w:ind w:right="40"/>
        <w:jc w:val="both"/>
        <w:rPr>
          <w:sz w:val="24"/>
          <w:szCs w:val="24"/>
          <w:lang w:val="en-US"/>
        </w:rPr>
      </w:pPr>
      <w:r w:rsidRPr="00DC238A">
        <w:rPr>
          <w:rStyle w:val="hps"/>
          <w:sz w:val="24"/>
          <w:szCs w:val="24"/>
          <w:lang w:val="en-US"/>
        </w:rPr>
        <w:t>Participation</w:t>
      </w:r>
      <w:r w:rsidR="00BE522D" w:rsidRPr="00DC238A">
        <w:rPr>
          <w:rStyle w:val="hps"/>
          <w:sz w:val="24"/>
          <w:szCs w:val="24"/>
          <w:lang w:val="en-US"/>
        </w:rPr>
        <w:t xml:space="preserve"> </w:t>
      </w:r>
      <w:r w:rsidRPr="00DC238A">
        <w:rPr>
          <w:rStyle w:val="hps"/>
          <w:sz w:val="24"/>
          <w:szCs w:val="24"/>
          <w:lang w:val="en-US"/>
        </w:rPr>
        <w:t>in the organization of the international</w:t>
      </w:r>
      <w:r w:rsidR="00E928A8" w:rsidRPr="00E928A8">
        <w:rPr>
          <w:sz w:val="24"/>
          <w:szCs w:val="24"/>
          <w:lang w:val="en-US"/>
        </w:rPr>
        <w:t xml:space="preserve"> </w:t>
      </w:r>
      <w:r w:rsidR="00E928A8">
        <w:rPr>
          <w:sz w:val="24"/>
          <w:szCs w:val="24"/>
          <w:lang w:val="en-US"/>
        </w:rPr>
        <w:t>“</w:t>
      </w:r>
      <w:r w:rsidR="00E928A8" w:rsidRPr="00E928A8">
        <w:rPr>
          <w:sz w:val="24"/>
          <w:szCs w:val="24"/>
          <w:lang w:val="en-US"/>
        </w:rPr>
        <w:t xml:space="preserve">Current trends in </w:t>
      </w:r>
      <w:proofErr w:type="spellStart"/>
      <w:r w:rsidR="00E928A8" w:rsidRPr="00E928A8">
        <w:rPr>
          <w:sz w:val="24"/>
          <w:szCs w:val="24"/>
          <w:lang w:val="en-US"/>
        </w:rPr>
        <w:t>nano</w:t>
      </w:r>
      <w:r w:rsidR="00E928A8">
        <w:rPr>
          <w:sz w:val="24"/>
          <w:szCs w:val="24"/>
          <w:lang w:val="en-US"/>
        </w:rPr>
        <w:t>scopic</w:t>
      </w:r>
      <w:proofErr w:type="spellEnd"/>
      <w:r w:rsidR="00E928A8">
        <w:rPr>
          <w:sz w:val="24"/>
          <w:szCs w:val="24"/>
          <w:lang w:val="en-US"/>
        </w:rPr>
        <w:t xml:space="preserve"> and </w:t>
      </w:r>
      <w:proofErr w:type="spellStart"/>
      <w:r w:rsidR="00E928A8">
        <w:rPr>
          <w:sz w:val="24"/>
          <w:szCs w:val="24"/>
          <w:lang w:val="en-US"/>
        </w:rPr>
        <w:t>mesoscopic</w:t>
      </w:r>
      <w:proofErr w:type="spellEnd"/>
      <w:r w:rsidR="00E928A8">
        <w:rPr>
          <w:sz w:val="24"/>
          <w:szCs w:val="24"/>
          <w:lang w:val="en-US"/>
        </w:rPr>
        <w:t xml:space="preserve"> magnetism”</w:t>
      </w:r>
      <w:r w:rsidR="00E928A8" w:rsidRPr="00E928A8">
        <w:rPr>
          <w:sz w:val="24"/>
          <w:szCs w:val="24"/>
          <w:lang w:val="en-US"/>
        </w:rPr>
        <w:t xml:space="preserve"> (</w:t>
      </w:r>
      <w:proofErr w:type="spellStart"/>
      <w:r w:rsidR="00E928A8" w:rsidRPr="00E928A8">
        <w:rPr>
          <w:sz w:val="24"/>
          <w:szCs w:val="24"/>
          <w:lang w:val="en-US"/>
        </w:rPr>
        <w:t>Santorini</w:t>
      </w:r>
      <w:proofErr w:type="spellEnd"/>
      <w:r w:rsidR="00E928A8" w:rsidRPr="00E928A8">
        <w:rPr>
          <w:sz w:val="24"/>
          <w:szCs w:val="24"/>
          <w:lang w:val="en-US"/>
        </w:rPr>
        <w:t xml:space="preserve"> Greece 6-9 September 2006)</w:t>
      </w:r>
    </w:p>
    <w:p w:rsidR="00E928A8" w:rsidRPr="00971B74" w:rsidRDefault="00E928A8" w:rsidP="00577778">
      <w:pPr>
        <w:pStyle w:val="ListParagraph"/>
        <w:numPr>
          <w:ilvl w:val="0"/>
          <w:numId w:val="17"/>
        </w:numPr>
        <w:tabs>
          <w:tab w:val="left" w:pos="6314"/>
        </w:tabs>
        <w:ind w:right="40"/>
        <w:jc w:val="both"/>
        <w:rPr>
          <w:sz w:val="24"/>
          <w:szCs w:val="24"/>
          <w:lang w:val="en-GB"/>
        </w:rPr>
      </w:pPr>
      <w:r w:rsidRPr="00E928A8">
        <w:rPr>
          <w:sz w:val="24"/>
          <w:szCs w:val="24"/>
          <w:lang w:val="en-US"/>
        </w:rPr>
        <w:t xml:space="preserve">Participation in the organization of the international </w:t>
      </w:r>
      <w:r>
        <w:rPr>
          <w:sz w:val="24"/>
          <w:szCs w:val="24"/>
          <w:lang w:val="en-US"/>
        </w:rPr>
        <w:t>“</w:t>
      </w:r>
      <w:proofErr w:type="spellStart"/>
      <w:r w:rsidRPr="00971B74">
        <w:rPr>
          <w:sz w:val="24"/>
          <w:szCs w:val="24"/>
          <w:lang w:val="en-US"/>
        </w:rPr>
        <w:t>Nanomaterials</w:t>
      </w:r>
      <w:proofErr w:type="spellEnd"/>
      <w:r w:rsidRPr="00971B74">
        <w:rPr>
          <w:sz w:val="24"/>
          <w:szCs w:val="24"/>
          <w:lang w:val="en-US"/>
        </w:rPr>
        <w:t xml:space="preserve"> and nanotechnologies Conference and Summer School</w:t>
      </w:r>
      <w:r>
        <w:rPr>
          <w:sz w:val="24"/>
          <w:szCs w:val="24"/>
          <w:lang w:val="en-US"/>
        </w:rPr>
        <w:t>”</w:t>
      </w:r>
      <w:r w:rsidRPr="00971B74">
        <w:rPr>
          <w:sz w:val="24"/>
          <w:szCs w:val="24"/>
          <w:lang w:val="en-US"/>
        </w:rPr>
        <w:t xml:space="preserve">, </w:t>
      </w:r>
      <w:proofErr w:type="spellStart"/>
      <w:r w:rsidRPr="00971B74">
        <w:rPr>
          <w:sz w:val="24"/>
          <w:szCs w:val="24"/>
          <w:lang w:val="en-US"/>
        </w:rPr>
        <w:t>Ouranoupolis</w:t>
      </w:r>
      <w:proofErr w:type="spellEnd"/>
      <w:r w:rsidRPr="00971B74">
        <w:rPr>
          <w:sz w:val="24"/>
          <w:szCs w:val="24"/>
          <w:lang w:val="en-US"/>
        </w:rPr>
        <w:t>, July, 2010</w:t>
      </w:r>
      <w:r>
        <w:rPr>
          <w:sz w:val="24"/>
          <w:szCs w:val="24"/>
          <w:lang w:val="en-US"/>
        </w:rPr>
        <w:t>.</w:t>
      </w:r>
    </w:p>
    <w:p w:rsidR="007B3727" w:rsidRPr="00577778" w:rsidRDefault="00D62CE3" w:rsidP="00577778">
      <w:pPr>
        <w:pStyle w:val="ListParagraph"/>
        <w:numPr>
          <w:ilvl w:val="0"/>
          <w:numId w:val="17"/>
        </w:numPr>
        <w:tabs>
          <w:tab w:val="left" w:pos="6314"/>
        </w:tabs>
        <w:ind w:right="40"/>
        <w:jc w:val="both"/>
        <w:rPr>
          <w:sz w:val="24"/>
          <w:szCs w:val="24"/>
          <w:lang w:val="en-GB"/>
        </w:rPr>
      </w:pPr>
      <w:r w:rsidRPr="00E928A8">
        <w:rPr>
          <w:rStyle w:val="hps"/>
          <w:sz w:val="24"/>
          <w:szCs w:val="24"/>
          <w:lang w:val="en-US"/>
        </w:rPr>
        <w:t>Participation</w:t>
      </w:r>
      <w:r w:rsidR="00BE522D" w:rsidRPr="00E928A8">
        <w:rPr>
          <w:rStyle w:val="hps"/>
          <w:sz w:val="24"/>
          <w:szCs w:val="24"/>
          <w:lang w:val="en-US"/>
        </w:rPr>
        <w:t xml:space="preserve"> </w:t>
      </w:r>
      <w:r w:rsidRPr="00E928A8">
        <w:rPr>
          <w:rStyle w:val="hps"/>
          <w:sz w:val="24"/>
          <w:szCs w:val="24"/>
          <w:lang w:val="en-US"/>
        </w:rPr>
        <w:t>in the organization of the international</w:t>
      </w:r>
      <w:r w:rsidR="00E928A8" w:rsidRPr="00E928A8">
        <w:rPr>
          <w:rStyle w:val="hps"/>
          <w:sz w:val="24"/>
          <w:szCs w:val="24"/>
          <w:lang w:val="en-US"/>
        </w:rPr>
        <w:t xml:space="preserve"> </w:t>
      </w:r>
      <w:r w:rsidR="00E928A8" w:rsidRPr="00E928A8">
        <w:rPr>
          <w:sz w:val="24"/>
          <w:szCs w:val="24"/>
          <w:lang w:val="en-US"/>
        </w:rPr>
        <w:t>“</w:t>
      </w:r>
      <w:r w:rsidR="007B3727" w:rsidRPr="00E928A8">
        <w:rPr>
          <w:sz w:val="24"/>
          <w:szCs w:val="24"/>
          <w:lang w:val="en-US"/>
        </w:rPr>
        <w:t>4</w:t>
      </w:r>
      <w:r w:rsidR="007B3727" w:rsidRPr="00E928A8">
        <w:rPr>
          <w:sz w:val="24"/>
          <w:szCs w:val="24"/>
          <w:vertAlign w:val="superscript"/>
          <w:lang w:val="en-US"/>
        </w:rPr>
        <w:t>th</w:t>
      </w:r>
      <w:r w:rsidR="007B3727" w:rsidRPr="00E928A8">
        <w:rPr>
          <w:sz w:val="24"/>
          <w:szCs w:val="24"/>
          <w:lang w:val="en-US"/>
        </w:rPr>
        <w:t xml:space="preserve"> Workshop on Current Trends in Molecular and </w:t>
      </w:r>
      <w:proofErr w:type="spellStart"/>
      <w:r w:rsidR="007B3727" w:rsidRPr="00E928A8">
        <w:rPr>
          <w:sz w:val="24"/>
          <w:szCs w:val="24"/>
          <w:lang w:val="en-US"/>
        </w:rPr>
        <w:t>Nanoscopic</w:t>
      </w:r>
      <w:proofErr w:type="spellEnd"/>
      <w:r w:rsidR="007B3727" w:rsidRPr="00E928A8">
        <w:rPr>
          <w:sz w:val="24"/>
          <w:szCs w:val="24"/>
          <w:lang w:val="en-US"/>
        </w:rPr>
        <w:t xml:space="preserve"> Magnetism</w:t>
      </w:r>
      <w:r w:rsidR="00E928A8" w:rsidRPr="00E928A8">
        <w:rPr>
          <w:sz w:val="24"/>
          <w:szCs w:val="24"/>
          <w:lang w:val="en-US"/>
        </w:rPr>
        <w:t>”</w:t>
      </w:r>
      <w:r w:rsidRPr="00E928A8">
        <w:rPr>
          <w:sz w:val="24"/>
          <w:szCs w:val="24"/>
          <w:lang w:val="en-US"/>
        </w:rPr>
        <w:t>,</w:t>
      </w:r>
      <w:r w:rsidR="007B3727" w:rsidRPr="00E928A8">
        <w:rPr>
          <w:sz w:val="24"/>
          <w:szCs w:val="24"/>
          <w:lang w:val="en-US"/>
        </w:rPr>
        <w:t xml:space="preserve"> 11-14 </w:t>
      </w:r>
      <w:r w:rsidRPr="00E928A8">
        <w:rPr>
          <w:sz w:val="24"/>
          <w:szCs w:val="24"/>
          <w:lang w:val="en-US"/>
        </w:rPr>
        <w:t>June</w:t>
      </w:r>
      <w:r w:rsidR="007B3727" w:rsidRPr="00E928A8">
        <w:rPr>
          <w:sz w:val="24"/>
          <w:szCs w:val="24"/>
          <w:lang w:val="en-US"/>
        </w:rPr>
        <w:t xml:space="preserve"> 2012, </w:t>
      </w:r>
      <w:proofErr w:type="spellStart"/>
      <w:r w:rsidRPr="00E928A8">
        <w:rPr>
          <w:sz w:val="24"/>
          <w:szCs w:val="24"/>
          <w:lang w:val="en-US"/>
        </w:rPr>
        <w:t>Chalkidi</w:t>
      </w:r>
      <w:proofErr w:type="spellEnd"/>
      <w:r w:rsidRPr="00E928A8">
        <w:rPr>
          <w:sz w:val="24"/>
          <w:szCs w:val="24"/>
          <w:lang w:val="en-US"/>
        </w:rPr>
        <w:t>, Greece</w:t>
      </w:r>
      <w:r w:rsidR="007B3727" w:rsidRPr="00E928A8">
        <w:rPr>
          <w:sz w:val="24"/>
          <w:szCs w:val="24"/>
          <w:lang w:val="en-US"/>
        </w:rPr>
        <w:t>.</w:t>
      </w:r>
    </w:p>
    <w:p w:rsidR="00577778" w:rsidRPr="00577778" w:rsidRDefault="00577778" w:rsidP="00577778">
      <w:pPr>
        <w:widowControl/>
        <w:numPr>
          <w:ilvl w:val="0"/>
          <w:numId w:val="17"/>
        </w:numPr>
        <w:tabs>
          <w:tab w:val="left" w:pos="-180"/>
          <w:tab w:val="left" w:pos="6314"/>
        </w:tabs>
        <w:ind w:right="40"/>
        <w:contextualSpacing/>
        <w:jc w:val="both"/>
        <w:rPr>
          <w:sz w:val="24"/>
          <w:szCs w:val="24"/>
          <w:lang w:val="el-GR"/>
        </w:rPr>
      </w:pPr>
      <w:r w:rsidRPr="00577778">
        <w:rPr>
          <w:sz w:val="24"/>
          <w:szCs w:val="24"/>
          <w:lang w:val="en-US"/>
        </w:rPr>
        <w:t xml:space="preserve">Participation in the organization of the field exhibition/demonstration (2013) </w:t>
      </w:r>
      <w:r>
        <w:rPr>
          <w:sz w:val="24"/>
          <w:szCs w:val="24"/>
          <w:lang w:val="en-US"/>
        </w:rPr>
        <w:t xml:space="preserve">at the </w:t>
      </w:r>
      <w:proofErr w:type="spellStart"/>
      <w:r>
        <w:rPr>
          <w:sz w:val="24"/>
          <w:szCs w:val="24"/>
          <w:lang w:val="en-US"/>
        </w:rPr>
        <w:t>faciliteies</w:t>
      </w:r>
      <w:proofErr w:type="spellEnd"/>
      <w:r>
        <w:rPr>
          <w:sz w:val="24"/>
          <w:szCs w:val="24"/>
          <w:lang w:val="en-US"/>
        </w:rPr>
        <w:t xml:space="preserve"> of </w:t>
      </w:r>
      <w:proofErr w:type="spellStart"/>
      <w:r>
        <w:rPr>
          <w:sz w:val="24"/>
          <w:szCs w:val="24"/>
          <w:lang w:val="en-US"/>
        </w:rPr>
        <w:t>Attiko</w:t>
      </w:r>
      <w:proofErr w:type="spellEnd"/>
      <w:r>
        <w:rPr>
          <w:sz w:val="24"/>
          <w:szCs w:val="24"/>
          <w:lang w:val="en-US"/>
        </w:rPr>
        <w:t xml:space="preserve"> Metro, </w:t>
      </w:r>
      <w:r w:rsidRPr="00577778">
        <w:rPr>
          <w:sz w:val="24"/>
          <w:szCs w:val="24"/>
          <w:lang w:val="en-US"/>
        </w:rPr>
        <w:t xml:space="preserve">in the framework of the project </w:t>
      </w:r>
      <w:r w:rsidRPr="00577778">
        <w:rPr>
          <w:sz w:val="24"/>
          <w:szCs w:val="24"/>
        </w:rPr>
        <w:t>“</w:t>
      </w:r>
      <w:r w:rsidRPr="00577778">
        <w:rPr>
          <w:sz w:val="24"/>
          <w:szCs w:val="24"/>
          <w:lang w:val="en-US"/>
        </w:rPr>
        <w:t>Combining innovative portable VISUAL</w:t>
      </w:r>
      <w:r w:rsidRPr="00577778">
        <w:rPr>
          <w:sz w:val="24"/>
          <w:szCs w:val="24"/>
        </w:rPr>
        <w:t xml:space="preserve">, </w:t>
      </w:r>
      <w:r w:rsidRPr="00577778">
        <w:rPr>
          <w:sz w:val="24"/>
          <w:szCs w:val="24"/>
          <w:lang w:val="en-US"/>
        </w:rPr>
        <w:t>ACOUSTIC</w:t>
      </w:r>
      <w:r w:rsidRPr="00577778">
        <w:rPr>
          <w:sz w:val="24"/>
          <w:szCs w:val="24"/>
        </w:rPr>
        <w:t xml:space="preserve">, </w:t>
      </w:r>
      <w:r w:rsidRPr="00577778">
        <w:rPr>
          <w:sz w:val="24"/>
          <w:szCs w:val="24"/>
          <w:lang w:val="en-US"/>
        </w:rPr>
        <w:t>MAGNETIC</w:t>
      </w:r>
      <w:r w:rsidRPr="00577778">
        <w:rPr>
          <w:sz w:val="24"/>
          <w:szCs w:val="24"/>
        </w:rPr>
        <w:t xml:space="preserve">, </w:t>
      </w:r>
      <w:r w:rsidRPr="00577778">
        <w:rPr>
          <w:sz w:val="24"/>
          <w:szCs w:val="24"/>
          <w:lang w:val="en-US"/>
        </w:rPr>
        <w:t>and NMR methods</w:t>
      </w:r>
      <w:r w:rsidRPr="00577778">
        <w:rPr>
          <w:sz w:val="24"/>
          <w:szCs w:val="24"/>
        </w:rPr>
        <w:t xml:space="preserve">, </w:t>
      </w:r>
      <w:r w:rsidRPr="00577778">
        <w:rPr>
          <w:sz w:val="24"/>
          <w:szCs w:val="24"/>
          <w:lang w:val="en-US"/>
        </w:rPr>
        <w:t>with in</w:t>
      </w:r>
      <w:r w:rsidRPr="00577778">
        <w:rPr>
          <w:sz w:val="24"/>
          <w:szCs w:val="24"/>
        </w:rPr>
        <w:t>-</w:t>
      </w:r>
      <w:r w:rsidRPr="00577778">
        <w:rPr>
          <w:sz w:val="24"/>
          <w:szCs w:val="24"/>
          <w:lang w:val="en-US"/>
        </w:rPr>
        <w:t xml:space="preserve">situ CHEMICAL diagnostic tools for effective failure assessment and maintenance strategy </w:t>
      </w:r>
      <w:r w:rsidRPr="00577778">
        <w:rPr>
          <w:sz w:val="24"/>
          <w:szCs w:val="24"/>
          <w:lang w:val="en-US"/>
        </w:rPr>
        <w:lastRenderedPageBreak/>
        <w:t>of RAIL and subway systems</w:t>
      </w:r>
      <w:r w:rsidRPr="00577778">
        <w:rPr>
          <w:sz w:val="24"/>
          <w:szCs w:val="24"/>
        </w:rPr>
        <w:t>”</w:t>
      </w:r>
      <w:r w:rsidRPr="00577778">
        <w:rPr>
          <w:sz w:val="24"/>
          <w:szCs w:val="24"/>
        </w:rPr>
        <w:t xml:space="preserve">, </w:t>
      </w:r>
      <w:r w:rsidRPr="00577778">
        <w:rPr>
          <w:sz w:val="24"/>
          <w:szCs w:val="24"/>
          <w:lang w:val="en-US"/>
        </w:rPr>
        <w:t>DIAGNO</w:t>
      </w:r>
      <w:r w:rsidRPr="00577778">
        <w:rPr>
          <w:sz w:val="24"/>
          <w:szCs w:val="24"/>
        </w:rPr>
        <w:t>-</w:t>
      </w:r>
      <w:r w:rsidRPr="00577778">
        <w:rPr>
          <w:sz w:val="24"/>
          <w:szCs w:val="24"/>
          <w:lang w:val="en-US"/>
        </w:rPr>
        <w:t>RAIL</w:t>
      </w:r>
      <w:r w:rsidRPr="00577778">
        <w:rPr>
          <w:sz w:val="24"/>
          <w:szCs w:val="24"/>
        </w:rPr>
        <w:t xml:space="preserve"> (2011-2012).</w:t>
      </w:r>
      <w:r w:rsidRPr="00577778">
        <w:rPr>
          <w:sz w:val="24"/>
          <w:szCs w:val="24"/>
        </w:rPr>
        <w:t xml:space="preserve"> </w:t>
      </w:r>
      <w:r w:rsidRPr="00577778">
        <w:rPr>
          <w:sz w:val="24"/>
          <w:szCs w:val="24"/>
          <w:lang w:val="en-US"/>
        </w:rPr>
        <w:t>Funding by the 7</w:t>
      </w:r>
      <w:r w:rsidRPr="00577778">
        <w:rPr>
          <w:sz w:val="24"/>
          <w:szCs w:val="24"/>
          <w:vertAlign w:val="superscript"/>
          <w:lang w:val="en-US"/>
        </w:rPr>
        <w:t>th</w:t>
      </w:r>
      <w:r w:rsidRPr="00577778">
        <w:rPr>
          <w:sz w:val="24"/>
          <w:szCs w:val="24"/>
          <w:lang w:val="en-US"/>
        </w:rPr>
        <w:t xml:space="preserve"> Framework </w:t>
      </w:r>
      <w:proofErr w:type="spellStart"/>
      <w:r w:rsidRPr="00577778">
        <w:rPr>
          <w:sz w:val="24"/>
          <w:szCs w:val="24"/>
          <w:lang w:val="en-US"/>
        </w:rPr>
        <w:t>Programme</w:t>
      </w:r>
      <w:proofErr w:type="spellEnd"/>
      <w:r w:rsidRPr="00577778">
        <w:rPr>
          <w:sz w:val="24"/>
          <w:szCs w:val="24"/>
          <w:lang w:val="en-US"/>
        </w:rPr>
        <w:t xml:space="preserve"> of the European Union Research Executive Agency, SP4-Capacities, </w:t>
      </w:r>
      <w:proofErr w:type="gramStart"/>
      <w:r w:rsidRPr="00577778">
        <w:rPr>
          <w:sz w:val="24"/>
          <w:szCs w:val="24"/>
          <w:lang w:val="en-US"/>
        </w:rPr>
        <w:t>Research</w:t>
      </w:r>
      <w:proofErr w:type="gramEnd"/>
      <w:r w:rsidRPr="00577778">
        <w:rPr>
          <w:sz w:val="24"/>
          <w:szCs w:val="24"/>
          <w:lang w:val="en-US"/>
        </w:rPr>
        <w:t xml:space="preserve"> for the benefit of specific groups, Research for small and medium sized enterprises (SMEs), FP7-SME-2010-1.</w:t>
      </w:r>
      <w:r w:rsidRPr="00577778">
        <w:rPr>
          <w:i/>
          <w:sz w:val="24"/>
          <w:szCs w:val="24"/>
          <w:lang w:val="en-US"/>
        </w:rPr>
        <w:t xml:space="preserve"> </w:t>
      </w:r>
    </w:p>
    <w:p w:rsidR="00D62CE3" w:rsidRPr="00577778" w:rsidRDefault="00D62CE3" w:rsidP="00BE522D">
      <w:pPr>
        <w:ind w:left="357"/>
        <w:jc w:val="both"/>
        <w:rPr>
          <w:sz w:val="24"/>
          <w:szCs w:val="24"/>
          <w:lang w:val="el-GR"/>
        </w:rPr>
      </w:pPr>
    </w:p>
    <w:p w:rsidR="00052D54" w:rsidRPr="00052D54" w:rsidRDefault="00052D54" w:rsidP="00052D54">
      <w:pPr>
        <w:widowControl/>
        <w:autoSpaceDE w:val="0"/>
        <w:autoSpaceDN w:val="0"/>
        <w:adjustRightInd w:val="0"/>
        <w:rPr>
          <w:b/>
          <w:color w:val="1A1A1A"/>
          <w:sz w:val="24"/>
          <w:szCs w:val="24"/>
          <w:u w:val="single"/>
          <w:lang w:val="pt-PT" w:eastAsia="el-GR"/>
        </w:rPr>
      </w:pPr>
      <w:r w:rsidRPr="00052D54">
        <w:rPr>
          <w:b/>
          <w:color w:val="1A1A1A"/>
          <w:sz w:val="24"/>
          <w:szCs w:val="24"/>
          <w:u w:val="single"/>
          <w:lang w:val="pt-PT" w:eastAsia="el-GR"/>
        </w:rPr>
        <w:t>Reviewer in peer peview journals</w:t>
      </w:r>
    </w:p>
    <w:p w:rsidR="00052D54" w:rsidRPr="00052D54" w:rsidRDefault="00052D54" w:rsidP="00052D54">
      <w:pPr>
        <w:widowControl/>
        <w:autoSpaceDE w:val="0"/>
        <w:autoSpaceDN w:val="0"/>
        <w:adjustRightInd w:val="0"/>
        <w:rPr>
          <w:b/>
          <w:color w:val="1A1A1A"/>
          <w:sz w:val="24"/>
          <w:szCs w:val="24"/>
          <w:u w:val="single"/>
          <w:lang w:val="pt-PT" w:eastAsia="el-GR"/>
        </w:rPr>
      </w:pPr>
    </w:p>
    <w:p w:rsidR="00052D54" w:rsidRDefault="00052D54" w:rsidP="00052D54">
      <w:pPr>
        <w:widowControl/>
        <w:autoSpaceDE w:val="0"/>
        <w:autoSpaceDN w:val="0"/>
        <w:adjustRightInd w:val="0"/>
        <w:rPr>
          <w:color w:val="1A1A1A"/>
          <w:sz w:val="24"/>
          <w:szCs w:val="24"/>
          <w:lang w:val="en-US" w:eastAsia="el-GR"/>
        </w:rPr>
      </w:pPr>
      <w:r w:rsidRPr="00052D54">
        <w:rPr>
          <w:color w:val="1A1A1A"/>
          <w:sz w:val="24"/>
          <w:szCs w:val="24"/>
          <w:lang w:val="pt-PT" w:eastAsia="el-GR"/>
        </w:rPr>
        <w:t>Microporous and mesoporous materials</w:t>
      </w:r>
      <w:r w:rsidRPr="00052D54">
        <w:rPr>
          <w:color w:val="1A1A1A"/>
          <w:sz w:val="24"/>
          <w:szCs w:val="24"/>
          <w:lang w:val="en-US" w:eastAsia="el-GR"/>
        </w:rPr>
        <w:t>, Atmosphere, The European Physical Journal Plus, Molecules, Water</w:t>
      </w:r>
      <w:r w:rsidR="00081753">
        <w:rPr>
          <w:color w:val="1A1A1A"/>
          <w:sz w:val="24"/>
          <w:szCs w:val="24"/>
          <w:lang w:val="en-US" w:eastAsia="el-GR"/>
        </w:rPr>
        <w:t>, Foods, Sustainability</w:t>
      </w:r>
      <w:r w:rsidR="007472D1">
        <w:rPr>
          <w:color w:val="1A1A1A"/>
          <w:sz w:val="24"/>
          <w:szCs w:val="24"/>
          <w:lang w:val="en-US" w:eastAsia="el-GR"/>
        </w:rPr>
        <w:t xml:space="preserve">, </w:t>
      </w:r>
      <w:proofErr w:type="spellStart"/>
      <w:r w:rsidR="007472D1">
        <w:rPr>
          <w:color w:val="1A1A1A"/>
          <w:sz w:val="24"/>
          <w:szCs w:val="24"/>
          <w:lang w:val="en-US" w:eastAsia="el-GR"/>
        </w:rPr>
        <w:t>Geothermics</w:t>
      </w:r>
      <w:proofErr w:type="spellEnd"/>
      <w:r w:rsidR="007472D1">
        <w:rPr>
          <w:color w:val="1A1A1A"/>
          <w:sz w:val="24"/>
          <w:szCs w:val="24"/>
          <w:lang w:val="en-US" w:eastAsia="el-GR"/>
        </w:rPr>
        <w:t>, Separations</w:t>
      </w:r>
      <w:r w:rsidRPr="00052D54">
        <w:rPr>
          <w:color w:val="1A1A1A"/>
          <w:sz w:val="24"/>
          <w:szCs w:val="24"/>
          <w:lang w:val="en-US" w:eastAsia="el-GR"/>
        </w:rPr>
        <w:t>.</w:t>
      </w:r>
    </w:p>
    <w:p w:rsidR="00B76794" w:rsidRPr="00052D54" w:rsidRDefault="00B76794" w:rsidP="00052D54">
      <w:pPr>
        <w:widowControl/>
        <w:autoSpaceDE w:val="0"/>
        <w:autoSpaceDN w:val="0"/>
        <w:adjustRightInd w:val="0"/>
        <w:rPr>
          <w:color w:val="1A1A1A"/>
          <w:sz w:val="24"/>
          <w:szCs w:val="24"/>
          <w:lang w:val="en-US" w:eastAsia="el-GR"/>
        </w:rPr>
      </w:pPr>
      <w:r>
        <w:rPr>
          <w:color w:val="1A1A1A"/>
          <w:sz w:val="24"/>
          <w:szCs w:val="24"/>
          <w:lang w:val="en-US" w:eastAsia="el-GR"/>
        </w:rPr>
        <w:t xml:space="preserve">At June 2021 I was included to the Topic Editors </w:t>
      </w:r>
      <w:r w:rsidR="00862823">
        <w:rPr>
          <w:color w:val="1A1A1A"/>
          <w:sz w:val="24"/>
          <w:szCs w:val="24"/>
          <w:lang w:val="en-US" w:eastAsia="el-GR"/>
        </w:rPr>
        <w:t>team of “Water” after invitation</w:t>
      </w:r>
    </w:p>
    <w:p w:rsidR="00052D54" w:rsidRDefault="00052D54" w:rsidP="003A45E3">
      <w:pPr>
        <w:widowControl/>
        <w:autoSpaceDE w:val="0"/>
        <w:autoSpaceDN w:val="0"/>
        <w:adjustRightInd w:val="0"/>
        <w:rPr>
          <w:b/>
          <w:color w:val="1A1A1A"/>
          <w:sz w:val="24"/>
          <w:szCs w:val="24"/>
          <w:lang w:val="en-US" w:eastAsia="el-GR"/>
        </w:rPr>
      </w:pPr>
    </w:p>
    <w:p w:rsidR="00123918" w:rsidRPr="00052D54" w:rsidRDefault="000439E3" w:rsidP="003A45E3">
      <w:pPr>
        <w:widowControl/>
        <w:autoSpaceDE w:val="0"/>
        <w:autoSpaceDN w:val="0"/>
        <w:adjustRightInd w:val="0"/>
        <w:rPr>
          <w:b/>
          <w:color w:val="1A1A1A"/>
          <w:sz w:val="24"/>
          <w:szCs w:val="24"/>
          <w:u w:val="single"/>
          <w:lang w:val="en-US" w:eastAsia="el-GR"/>
        </w:rPr>
      </w:pPr>
      <w:r w:rsidRPr="00052D54">
        <w:rPr>
          <w:b/>
          <w:color w:val="1A1A1A"/>
          <w:sz w:val="24"/>
          <w:szCs w:val="24"/>
          <w:u w:val="single"/>
          <w:lang w:val="en-US" w:eastAsia="el-GR"/>
        </w:rPr>
        <w:t>Publications in peer reviewed journals</w:t>
      </w:r>
    </w:p>
    <w:p w:rsidR="000439E3" w:rsidRPr="00DC238A" w:rsidRDefault="000439E3" w:rsidP="003A45E3">
      <w:pPr>
        <w:widowControl/>
        <w:autoSpaceDE w:val="0"/>
        <w:autoSpaceDN w:val="0"/>
        <w:adjustRightInd w:val="0"/>
        <w:rPr>
          <w:color w:val="1A1A1A"/>
          <w:sz w:val="24"/>
          <w:szCs w:val="24"/>
          <w:lang w:val="en-US" w:eastAsia="el-GR"/>
        </w:rPr>
      </w:pPr>
    </w:p>
    <w:p w:rsidR="00862823" w:rsidRPr="00AD5F9E" w:rsidRDefault="00862823" w:rsidP="00862823">
      <w:pPr>
        <w:ind w:left="284" w:hanging="284"/>
        <w:jc w:val="both"/>
        <w:rPr>
          <w:b/>
          <w:sz w:val="24"/>
          <w:szCs w:val="24"/>
          <w:u w:val="single"/>
        </w:rPr>
      </w:pPr>
    </w:p>
    <w:p w:rsidR="00862823" w:rsidRPr="00862823" w:rsidRDefault="00862823" w:rsidP="00862823">
      <w:pPr>
        <w:pStyle w:val="Heading1"/>
        <w:numPr>
          <w:ilvl w:val="0"/>
          <w:numId w:val="5"/>
        </w:numPr>
        <w:autoSpaceDE w:val="0"/>
        <w:autoSpaceDN w:val="0"/>
        <w:spacing w:before="3" w:line="233" w:lineRule="exact"/>
        <w:ind w:left="426" w:hanging="426"/>
        <w:jc w:val="both"/>
        <w:rPr>
          <w:color w:val="202020"/>
          <w:w w:val="105"/>
          <w:szCs w:val="24"/>
          <w:lang w:val="en-US"/>
        </w:rPr>
      </w:pPr>
      <w:r w:rsidRPr="008C3346">
        <w:rPr>
          <w:i/>
          <w:szCs w:val="24"/>
          <w:lang w:val="en-US"/>
        </w:rPr>
        <w:t xml:space="preserve">Chemical and isotopic characterization of the thermal fluids emerging along the North–Northeastern Greece, </w:t>
      </w:r>
      <w:r w:rsidRPr="008C3346">
        <w:rPr>
          <w:szCs w:val="24"/>
          <w:lang w:val="en-US"/>
        </w:rPr>
        <w:t xml:space="preserve">E. </w:t>
      </w:r>
      <w:proofErr w:type="spellStart"/>
      <w:r w:rsidRPr="008C3346">
        <w:rPr>
          <w:szCs w:val="24"/>
          <w:lang w:val="en-US"/>
        </w:rPr>
        <w:t>Dotsika</w:t>
      </w:r>
      <w:proofErr w:type="spellEnd"/>
      <w:r w:rsidRPr="008C3346">
        <w:rPr>
          <w:szCs w:val="24"/>
          <w:lang w:val="en-US"/>
        </w:rPr>
        <w:t xml:space="preserve">, P. </w:t>
      </w:r>
      <w:proofErr w:type="spellStart"/>
      <w:r w:rsidRPr="008C3346">
        <w:rPr>
          <w:szCs w:val="24"/>
          <w:lang w:val="en-US"/>
        </w:rPr>
        <w:t>Dalampakis</w:t>
      </w:r>
      <w:proofErr w:type="spellEnd"/>
      <w:r w:rsidRPr="008C3346">
        <w:rPr>
          <w:szCs w:val="24"/>
          <w:lang w:val="en-US"/>
        </w:rPr>
        <w:t xml:space="preserve">, E. </w:t>
      </w:r>
      <w:proofErr w:type="spellStart"/>
      <w:r w:rsidRPr="008C3346">
        <w:rPr>
          <w:szCs w:val="24"/>
          <w:lang w:val="en-US"/>
        </w:rPr>
        <w:t>Spyridonos</w:t>
      </w:r>
      <w:proofErr w:type="spellEnd"/>
      <w:r w:rsidRPr="008C3346">
        <w:rPr>
          <w:szCs w:val="24"/>
          <w:lang w:val="en-US"/>
        </w:rPr>
        <w:t xml:space="preserve">, </w:t>
      </w:r>
      <w:r w:rsidRPr="008C3346">
        <w:rPr>
          <w:szCs w:val="24"/>
          <w:u w:val="single"/>
          <w:lang w:val="en-US"/>
        </w:rPr>
        <w:t>G. Diamantopoulos</w:t>
      </w:r>
      <w:r w:rsidRPr="008C3346">
        <w:rPr>
          <w:szCs w:val="24"/>
          <w:lang w:val="en-US"/>
        </w:rPr>
        <w:t xml:space="preserve">, P. </w:t>
      </w:r>
      <w:proofErr w:type="spellStart"/>
      <w:r w:rsidRPr="008C3346">
        <w:rPr>
          <w:szCs w:val="24"/>
          <w:lang w:val="en-US"/>
        </w:rPr>
        <w:t>Karalis</w:t>
      </w:r>
      <w:proofErr w:type="spellEnd"/>
      <w:r w:rsidRPr="008C3346">
        <w:rPr>
          <w:szCs w:val="24"/>
          <w:lang w:val="en-US"/>
        </w:rPr>
        <w:t xml:space="preserve">, M. </w:t>
      </w:r>
      <w:proofErr w:type="spellStart"/>
      <w:r w:rsidRPr="008C3346">
        <w:rPr>
          <w:szCs w:val="24"/>
          <w:lang w:val="en-US"/>
        </w:rPr>
        <w:t>Tassi</w:t>
      </w:r>
      <w:proofErr w:type="spellEnd"/>
      <w:r w:rsidRPr="008C3346">
        <w:rPr>
          <w:szCs w:val="24"/>
          <w:lang w:val="en-US"/>
        </w:rPr>
        <w:t xml:space="preserve">, B. </w:t>
      </w:r>
      <w:proofErr w:type="spellStart"/>
      <w:r w:rsidRPr="008C3346">
        <w:rPr>
          <w:szCs w:val="24"/>
          <w:lang w:val="en-US"/>
        </w:rPr>
        <w:t>Raco</w:t>
      </w:r>
      <w:proofErr w:type="spellEnd"/>
      <w:r w:rsidRPr="008C3346">
        <w:rPr>
          <w:szCs w:val="24"/>
          <w:lang w:val="en-US"/>
        </w:rPr>
        <w:t xml:space="preserve">, A. </w:t>
      </w:r>
      <w:proofErr w:type="spellStart"/>
      <w:r w:rsidRPr="008C3346">
        <w:rPr>
          <w:szCs w:val="24"/>
          <w:lang w:val="en-US"/>
        </w:rPr>
        <w:t>Arvanitis</w:t>
      </w:r>
      <w:proofErr w:type="spellEnd"/>
      <w:r w:rsidRPr="008C3346">
        <w:rPr>
          <w:szCs w:val="24"/>
          <w:lang w:val="en-US"/>
        </w:rPr>
        <w:t xml:space="preserve">, N. </w:t>
      </w:r>
      <w:proofErr w:type="spellStart"/>
      <w:r w:rsidRPr="008C3346">
        <w:rPr>
          <w:szCs w:val="24"/>
          <w:lang w:val="en-US"/>
        </w:rPr>
        <w:t>Kolios</w:t>
      </w:r>
      <w:proofErr w:type="spellEnd"/>
      <w:r w:rsidRPr="008C3346">
        <w:rPr>
          <w:szCs w:val="24"/>
          <w:lang w:val="en-US"/>
        </w:rPr>
        <w:t xml:space="preserve"> &amp; J. L. </w:t>
      </w:r>
      <w:proofErr w:type="spellStart"/>
      <w:r w:rsidRPr="008C3346">
        <w:rPr>
          <w:szCs w:val="24"/>
          <w:lang w:val="en-US"/>
        </w:rPr>
        <w:t>Michelot</w:t>
      </w:r>
      <w:proofErr w:type="spellEnd"/>
      <w:r>
        <w:rPr>
          <w:szCs w:val="24"/>
          <w:lang w:val="en-US"/>
        </w:rPr>
        <w:t>,</w:t>
      </w:r>
      <w:r w:rsidRPr="008C3346">
        <w:rPr>
          <w:i/>
          <w:szCs w:val="24"/>
          <w:lang w:val="en-US"/>
        </w:rPr>
        <w:t xml:space="preserve"> </w:t>
      </w:r>
      <w:r w:rsidRPr="008C3346">
        <w:rPr>
          <w:szCs w:val="24"/>
          <w:lang w:val="en-US"/>
        </w:rPr>
        <w:t>Scientific Reports, 2021, 11(</w:t>
      </w:r>
      <w:r w:rsidRPr="00862823">
        <w:rPr>
          <w:szCs w:val="24"/>
          <w:lang w:val="en-US"/>
        </w:rPr>
        <w:t>1), 16291</w:t>
      </w:r>
      <w:bookmarkStart w:id="0" w:name="_GoBack"/>
      <w:bookmarkEnd w:id="0"/>
    </w:p>
    <w:p w:rsidR="005F6326" w:rsidRPr="005F6326" w:rsidRDefault="005F6326" w:rsidP="005F6326">
      <w:pPr>
        <w:pStyle w:val="Heading1"/>
        <w:numPr>
          <w:ilvl w:val="0"/>
          <w:numId w:val="5"/>
        </w:numPr>
        <w:autoSpaceDE w:val="0"/>
        <w:autoSpaceDN w:val="0"/>
        <w:spacing w:before="3" w:line="233" w:lineRule="exact"/>
        <w:ind w:left="426" w:hanging="426"/>
        <w:jc w:val="both"/>
        <w:rPr>
          <w:color w:val="202020"/>
          <w:w w:val="105"/>
          <w:szCs w:val="24"/>
          <w:lang w:val="en-US"/>
        </w:rPr>
      </w:pPr>
      <w:r w:rsidRPr="005F6326">
        <w:rPr>
          <w:i/>
          <w:color w:val="202020"/>
          <w:w w:val="105"/>
          <w:szCs w:val="24"/>
          <w:lang w:val="en-US"/>
        </w:rPr>
        <w:t>Isotopic Traceability (</w:t>
      </w:r>
      <w:r w:rsidRPr="005F6326">
        <w:rPr>
          <w:i/>
          <w:color w:val="202020"/>
          <w:w w:val="105"/>
          <w:szCs w:val="24"/>
          <w:vertAlign w:val="superscript"/>
          <w:lang w:val="en-US"/>
        </w:rPr>
        <w:t>13</w:t>
      </w:r>
      <w:r w:rsidRPr="005F6326">
        <w:rPr>
          <w:i/>
          <w:color w:val="202020"/>
          <w:w w:val="105"/>
          <w:szCs w:val="24"/>
          <w:lang w:val="en-US"/>
        </w:rPr>
        <w:t xml:space="preserve">C and </w:t>
      </w:r>
      <w:r w:rsidRPr="005F6326">
        <w:rPr>
          <w:i/>
          <w:color w:val="202020"/>
          <w:w w:val="105"/>
          <w:szCs w:val="24"/>
          <w:vertAlign w:val="superscript"/>
          <w:lang w:val="en-US"/>
        </w:rPr>
        <w:t>18</w:t>
      </w:r>
      <w:r w:rsidRPr="005F6326">
        <w:rPr>
          <w:i/>
          <w:color w:val="202020"/>
          <w:w w:val="105"/>
          <w:szCs w:val="24"/>
          <w:lang w:val="en-US"/>
        </w:rPr>
        <w:t>O) of Greek Olive Oil</w:t>
      </w:r>
      <w:r w:rsidRPr="005F6326">
        <w:rPr>
          <w:color w:val="202020"/>
          <w:w w:val="105"/>
          <w:szCs w:val="24"/>
          <w:lang w:val="en-US"/>
        </w:rPr>
        <w:t xml:space="preserve">, </w:t>
      </w:r>
      <w:proofErr w:type="spellStart"/>
      <w:r w:rsidRPr="005F6326">
        <w:rPr>
          <w:color w:val="202020"/>
          <w:w w:val="105"/>
          <w:szCs w:val="24"/>
          <w:lang w:val="en-US"/>
        </w:rPr>
        <w:t>Karalis</w:t>
      </w:r>
      <w:proofErr w:type="spellEnd"/>
      <w:r w:rsidRPr="005F6326">
        <w:rPr>
          <w:color w:val="202020"/>
          <w:w w:val="105"/>
          <w:szCs w:val="24"/>
          <w:lang w:val="en-US"/>
        </w:rPr>
        <w:t xml:space="preserve">, P., </w:t>
      </w:r>
      <w:proofErr w:type="spellStart"/>
      <w:r w:rsidRPr="005F6326">
        <w:rPr>
          <w:color w:val="202020"/>
          <w:w w:val="105"/>
          <w:szCs w:val="24"/>
          <w:lang w:val="en-US"/>
        </w:rPr>
        <w:t>Poutouki</w:t>
      </w:r>
      <w:proofErr w:type="spellEnd"/>
      <w:r w:rsidRPr="005F6326">
        <w:rPr>
          <w:color w:val="202020"/>
          <w:w w:val="105"/>
          <w:szCs w:val="24"/>
          <w:lang w:val="en-US"/>
        </w:rPr>
        <w:t xml:space="preserve">, A.E., </w:t>
      </w:r>
      <w:proofErr w:type="spellStart"/>
      <w:r w:rsidRPr="005F6326">
        <w:rPr>
          <w:color w:val="202020"/>
          <w:w w:val="105"/>
          <w:szCs w:val="24"/>
          <w:lang w:val="en-US"/>
        </w:rPr>
        <w:t>Nikou</w:t>
      </w:r>
      <w:proofErr w:type="spellEnd"/>
      <w:r w:rsidRPr="005F6326">
        <w:rPr>
          <w:color w:val="202020"/>
          <w:w w:val="105"/>
          <w:szCs w:val="24"/>
          <w:lang w:val="en-US"/>
        </w:rPr>
        <w:t xml:space="preserve">, T., </w:t>
      </w:r>
      <w:proofErr w:type="spellStart"/>
      <w:r w:rsidRPr="005F6326">
        <w:rPr>
          <w:color w:val="202020"/>
          <w:w w:val="105"/>
          <w:szCs w:val="24"/>
          <w:lang w:val="en-US"/>
        </w:rPr>
        <w:t>Halabalaki</w:t>
      </w:r>
      <w:proofErr w:type="spellEnd"/>
      <w:r w:rsidRPr="005F6326">
        <w:rPr>
          <w:color w:val="202020"/>
          <w:w w:val="105"/>
          <w:szCs w:val="24"/>
          <w:lang w:val="en-US"/>
        </w:rPr>
        <w:t xml:space="preserve">, M., </w:t>
      </w:r>
      <w:proofErr w:type="spellStart"/>
      <w:r w:rsidRPr="005F6326">
        <w:rPr>
          <w:color w:val="202020"/>
          <w:w w:val="105"/>
          <w:szCs w:val="24"/>
          <w:lang w:val="en-US"/>
        </w:rPr>
        <w:t>Proestos</w:t>
      </w:r>
      <w:proofErr w:type="spellEnd"/>
      <w:r w:rsidRPr="005F6326">
        <w:rPr>
          <w:color w:val="202020"/>
          <w:w w:val="105"/>
          <w:szCs w:val="24"/>
          <w:lang w:val="en-US"/>
        </w:rPr>
        <w:t xml:space="preserve">, C., </w:t>
      </w:r>
      <w:proofErr w:type="spellStart"/>
      <w:r w:rsidRPr="005F6326">
        <w:rPr>
          <w:color w:val="202020"/>
          <w:w w:val="105"/>
          <w:szCs w:val="24"/>
          <w:lang w:val="en-US"/>
        </w:rPr>
        <w:t>Tsakalidou</w:t>
      </w:r>
      <w:proofErr w:type="spellEnd"/>
      <w:r w:rsidRPr="005F6326">
        <w:rPr>
          <w:color w:val="202020"/>
          <w:w w:val="105"/>
          <w:szCs w:val="24"/>
          <w:lang w:val="en-US"/>
        </w:rPr>
        <w:t xml:space="preserve">, E., </w:t>
      </w:r>
      <w:proofErr w:type="spellStart"/>
      <w:r w:rsidRPr="005F6326">
        <w:rPr>
          <w:color w:val="202020"/>
          <w:w w:val="105"/>
          <w:szCs w:val="24"/>
          <w:lang w:val="en-US"/>
        </w:rPr>
        <w:t>Gougoura</w:t>
      </w:r>
      <w:proofErr w:type="spellEnd"/>
      <w:r w:rsidRPr="005F6326">
        <w:rPr>
          <w:color w:val="202020"/>
          <w:w w:val="105"/>
          <w:szCs w:val="24"/>
          <w:lang w:val="en-US"/>
        </w:rPr>
        <w:t xml:space="preserve">, S., </w:t>
      </w:r>
      <w:r w:rsidRPr="005F6326">
        <w:rPr>
          <w:color w:val="202020"/>
          <w:w w:val="105"/>
          <w:szCs w:val="24"/>
          <w:u w:val="single"/>
          <w:lang w:val="en-US"/>
        </w:rPr>
        <w:t>Diamantopoulos, G.</w:t>
      </w:r>
      <w:r>
        <w:rPr>
          <w:color w:val="202020"/>
          <w:w w:val="105"/>
          <w:szCs w:val="24"/>
          <w:lang w:val="en-US"/>
        </w:rPr>
        <w:t xml:space="preserve">, </w:t>
      </w:r>
      <w:proofErr w:type="spellStart"/>
      <w:r>
        <w:rPr>
          <w:color w:val="202020"/>
          <w:w w:val="105"/>
          <w:szCs w:val="24"/>
          <w:lang w:val="en-US"/>
        </w:rPr>
        <w:t>Tassi</w:t>
      </w:r>
      <w:proofErr w:type="spellEnd"/>
      <w:r>
        <w:rPr>
          <w:color w:val="202020"/>
          <w:w w:val="105"/>
          <w:szCs w:val="24"/>
          <w:lang w:val="en-US"/>
        </w:rPr>
        <w:t xml:space="preserve">, M., </w:t>
      </w:r>
      <w:proofErr w:type="spellStart"/>
      <w:r>
        <w:rPr>
          <w:color w:val="202020"/>
          <w:w w:val="105"/>
          <w:szCs w:val="24"/>
          <w:lang w:val="en-US"/>
        </w:rPr>
        <w:t>Dotsika</w:t>
      </w:r>
      <w:proofErr w:type="spellEnd"/>
      <w:r>
        <w:rPr>
          <w:color w:val="202020"/>
          <w:w w:val="105"/>
          <w:szCs w:val="24"/>
          <w:lang w:val="en-US"/>
        </w:rPr>
        <w:t xml:space="preserve">, E., </w:t>
      </w:r>
      <w:r w:rsidRPr="005F6326">
        <w:rPr>
          <w:color w:val="202020"/>
          <w:w w:val="105"/>
          <w:szCs w:val="24"/>
          <w:lang w:val="en-US"/>
        </w:rPr>
        <w:t xml:space="preserve">Molecules </w:t>
      </w:r>
      <w:r w:rsidRPr="005F6326">
        <w:rPr>
          <w:b/>
          <w:color w:val="202020"/>
          <w:w w:val="105"/>
          <w:szCs w:val="24"/>
          <w:lang w:val="en-US"/>
        </w:rPr>
        <w:t>2020</w:t>
      </w:r>
      <w:r>
        <w:rPr>
          <w:color w:val="202020"/>
          <w:w w:val="105"/>
          <w:szCs w:val="24"/>
          <w:lang w:val="en-US"/>
        </w:rPr>
        <w:t>, 25</w:t>
      </w:r>
      <w:r w:rsidRPr="005F6326">
        <w:rPr>
          <w:color w:val="202020"/>
          <w:w w:val="105"/>
          <w:szCs w:val="24"/>
          <w:lang w:val="en-US"/>
        </w:rPr>
        <w:t>(24), DOI</w:t>
      </w:r>
      <w:proofErr w:type="gramStart"/>
      <w:r w:rsidRPr="005F6326">
        <w:rPr>
          <w:color w:val="202020"/>
          <w:w w:val="105"/>
          <w:szCs w:val="24"/>
          <w:lang w:val="en-US"/>
        </w:rPr>
        <w:t>:10.3390</w:t>
      </w:r>
      <w:proofErr w:type="gramEnd"/>
      <w:r w:rsidRPr="005F6326">
        <w:rPr>
          <w:color w:val="202020"/>
          <w:w w:val="105"/>
          <w:szCs w:val="24"/>
          <w:lang w:val="en-US"/>
        </w:rPr>
        <w:t>/molecules25245816</w:t>
      </w:r>
    </w:p>
    <w:p w:rsidR="00F74F89" w:rsidRPr="00F74F89" w:rsidRDefault="009A47FA" w:rsidP="005F6326">
      <w:pPr>
        <w:pStyle w:val="Heading1"/>
        <w:numPr>
          <w:ilvl w:val="0"/>
          <w:numId w:val="5"/>
        </w:numPr>
        <w:autoSpaceDE w:val="0"/>
        <w:autoSpaceDN w:val="0"/>
        <w:spacing w:before="3" w:line="233" w:lineRule="exact"/>
        <w:ind w:left="426" w:hanging="426"/>
        <w:jc w:val="both"/>
        <w:rPr>
          <w:color w:val="202020"/>
          <w:w w:val="105"/>
          <w:szCs w:val="24"/>
          <w:lang w:val="en-US"/>
        </w:rPr>
      </w:pPr>
      <w:r w:rsidRPr="00F74F89">
        <w:rPr>
          <w:i/>
        </w:rPr>
        <w:t xml:space="preserve">The Role of Titanium dioxide on the Hydration of Portland Cement: A </w:t>
      </w:r>
      <w:r w:rsidRPr="00F74F89">
        <w:rPr>
          <w:i/>
        </w:rPr>
        <w:br/>
        <w:t>combined NMR and Ultrasonic Study</w:t>
      </w:r>
      <w:r>
        <w:t>”</w:t>
      </w:r>
      <w:r w:rsidR="00F3618D">
        <w:t xml:space="preserve">, </w:t>
      </w:r>
      <w:r w:rsidR="00F3618D" w:rsidRPr="00F74F89">
        <w:rPr>
          <w:u w:val="single"/>
        </w:rPr>
        <w:t>G. Diamantopoulos</w:t>
      </w:r>
      <w:r w:rsidR="00F3618D" w:rsidRPr="00F3618D">
        <w:t xml:space="preserve">, M. S. </w:t>
      </w:r>
      <w:proofErr w:type="spellStart"/>
      <w:r w:rsidR="00F3618D" w:rsidRPr="00F3618D">
        <w:t>Katsiotis</w:t>
      </w:r>
      <w:proofErr w:type="spellEnd"/>
      <w:r w:rsidR="00F3618D" w:rsidRPr="00F3618D">
        <w:t xml:space="preserve">, M. </w:t>
      </w:r>
      <w:proofErr w:type="spellStart"/>
      <w:r w:rsidR="00F3618D" w:rsidRPr="00F3618D">
        <w:t>Fardis</w:t>
      </w:r>
      <w:proofErr w:type="spellEnd"/>
      <w:r w:rsidR="00F3618D" w:rsidRPr="00F3618D">
        <w:t xml:space="preserve">, I. </w:t>
      </w:r>
      <w:proofErr w:type="spellStart"/>
      <w:r w:rsidR="00F3618D" w:rsidRPr="00F3618D">
        <w:t>Karatasios</w:t>
      </w:r>
      <w:proofErr w:type="spellEnd"/>
      <w:r w:rsidR="00F3618D" w:rsidRPr="00F3618D">
        <w:t xml:space="preserve">, S. M. </w:t>
      </w:r>
      <w:proofErr w:type="spellStart"/>
      <w:r w:rsidR="00F3618D" w:rsidRPr="00F3618D">
        <w:t>Alhassan</w:t>
      </w:r>
      <w:proofErr w:type="spellEnd"/>
      <w:r w:rsidR="00F3618D" w:rsidRPr="00F3618D">
        <w:t xml:space="preserve">, M. </w:t>
      </w:r>
      <w:proofErr w:type="spellStart"/>
      <w:r w:rsidR="00F3618D" w:rsidRPr="00F3618D">
        <w:t>Karagianni</w:t>
      </w:r>
      <w:proofErr w:type="spellEnd"/>
      <w:r w:rsidR="00F3618D" w:rsidRPr="00F3618D">
        <w:t xml:space="preserve">, G. </w:t>
      </w:r>
      <w:proofErr w:type="spellStart"/>
      <w:r w:rsidR="00F3618D" w:rsidRPr="00F3618D">
        <w:t>Papavassiliou</w:t>
      </w:r>
      <w:proofErr w:type="spellEnd"/>
      <w:r w:rsidR="00F3618D" w:rsidRPr="00F3618D">
        <w:t xml:space="preserve"> and J. Hassan</w:t>
      </w:r>
      <w:r w:rsidR="00F3618D">
        <w:t xml:space="preserve">, </w:t>
      </w:r>
      <w:r w:rsidR="00F74F89" w:rsidRPr="00F74F89">
        <w:rPr>
          <w:i/>
          <w:iCs/>
        </w:rPr>
        <w:t>Molecules</w:t>
      </w:r>
      <w:r w:rsidR="00F74F89" w:rsidRPr="00F74F89">
        <w:t xml:space="preserve"> </w:t>
      </w:r>
      <w:r w:rsidR="00F74F89" w:rsidRPr="00F74F89">
        <w:rPr>
          <w:b/>
          <w:bCs/>
        </w:rPr>
        <w:t>2020</w:t>
      </w:r>
      <w:r w:rsidR="00F74F89" w:rsidRPr="00F74F89">
        <w:t xml:space="preserve">, </w:t>
      </w:r>
      <w:r w:rsidR="00F74F89" w:rsidRPr="00F74F89">
        <w:rPr>
          <w:i/>
          <w:iCs/>
        </w:rPr>
        <w:t>25</w:t>
      </w:r>
      <w:r w:rsidR="00F74F89" w:rsidRPr="00F74F89">
        <w:t xml:space="preserve">(22), 5364; </w:t>
      </w:r>
      <w:hyperlink r:id="rId10" w:history="1">
        <w:r w:rsidR="00F74F89" w:rsidRPr="00F74F89">
          <w:rPr>
            <w:rStyle w:val="Hyperlink"/>
          </w:rPr>
          <w:t>https://doi.org/10.3390/molecules25225364</w:t>
        </w:r>
      </w:hyperlink>
      <w:r w:rsidR="00F74F89" w:rsidRPr="00F74F89">
        <w:t xml:space="preserve"> </w:t>
      </w:r>
    </w:p>
    <w:p w:rsidR="004F0C23" w:rsidRPr="00F74F89" w:rsidRDefault="004F0C23" w:rsidP="005F6326">
      <w:pPr>
        <w:pStyle w:val="Heading1"/>
        <w:numPr>
          <w:ilvl w:val="0"/>
          <w:numId w:val="5"/>
        </w:numPr>
        <w:autoSpaceDE w:val="0"/>
        <w:autoSpaceDN w:val="0"/>
        <w:spacing w:before="3" w:line="233" w:lineRule="exact"/>
        <w:ind w:left="426" w:hanging="426"/>
        <w:jc w:val="both"/>
        <w:rPr>
          <w:color w:val="202020"/>
          <w:w w:val="105"/>
          <w:szCs w:val="24"/>
          <w:lang w:val="en-US"/>
        </w:rPr>
      </w:pPr>
      <w:r w:rsidRPr="00F74F89">
        <w:rPr>
          <w:i/>
          <w:color w:val="202020"/>
          <w:w w:val="105"/>
          <w:szCs w:val="24"/>
          <w:lang w:val="en-US"/>
        </w:rPr>
        <w:t>The peculiar size and temperature dependence of water diffusion in carbon nanotubes studied with 2D NMR diffusion–relaxation D –T</w:t>
      </w:r>
      <w:r w:rsidRPr="00F74F89">
        <w:rPr>
          <w:i/>
          <w:color w:val="202020"/>
          <w:w w:val="105"/>
          <w:szCs w:val="24"/>
          <w:vertAlign w:val="subscript"/>
          <w:lang w:val="en-US"/>
        </w:rPr>
        <w:t>2eff</w:t>
      </w:r>
      <w:r w:rsidRPr="00F74F89">
        <w:rPr>
          <w:i/>
          <w:color w:val="202020"/>
          <w:w w:val="105"/>
          <w:szCs w:val="24"/>
          <w:lang w:val="en-US"/>
        </w:rPr>
        <w:t xml:space="preserve"> spectroscopy</w:t>
      </w:r>
      <w:r w:rsidRPr="00F74F89">
        <w:rPr>
          <w:color w:val="202020"/>
          <w:w w:val="105"/>
          <w:szCs w:val="24"/>
          <w:lang w:val="en-US"/>
        </w:rPr>
        <w:t xml:space="preserve">, L. </w:t>
      </w:r>
      <w:proofErr w:type="spellStart"/>
      <w:r w:rsidRPr="00F74F89">
        <w:rPr>
          <w:color w:val="202020"/>
          <w:w w:val="105"/>
          <w:szCs w:val="24"/>
          <w:lang w:val="en-US"/>
        </w:rPr>
        <w:t>Gkoura</w:t>
      </w:r>
      <w:proofErr w:type="spellEnd"/>
      <w:r w:rsidRPr="00F74F89">
        <w:rPr>
          <w:color w:val="202020"/>
          <w:w w:val="105"/>
          <w:szCs w:val="24"/>
          <w:lang w:val="en-US"/>
        </w:rPr>
        <w:t xml:space="preserve">, G. Diamantopoulos, M. </w:t>
      </w:r>
      <w:proofErr w:type="spellStart"/>
      <w:r w:rsidRPr="00F74F89">
        <w:rPr>
          <w:color w:val="202020"/>
          <w:w w:val="105"/>
          <w:szCs w:val="24"/>
          <w:lang w:val="en-US"/>
        </w:rPr>
        <w:t>Fardis</w:t>
      </w:r>
      <w:proofErr w:type="spellEnd"/>
      <w:r w:rsidRPr="00F74F89">
        <w:rPr>
          <w:color w:val="202020"/>
          <w:w w:val="105"/>
          <w:szCs w:val="24"/>
          <w:lang w:val="en-US"/>
        </w:rPr>
        <w:t xml:space="preserve">, D. </w:t>
      </w:r>
      <w:proofErr w:type="spellStart"/>
      <w:r w:rsidRPr="00F74F89">
        <w:rPr>
          <w:color w:val="202020"/>
          <w:w w:val="105"/>
          <w:szCs w:val="24"/>
          <w:lang w:val="en-US"/>
        </w:rPr>
        <w:t>Homouz</w:t>
      </w:r>
      <w:proofErr w:type="spellEnd"/>
      <w:r w:rsidRPr="00F74F89">
        <w:rPr>
          <w:color w:val="202020"/>
          <w:w w:val="105"/>
          <w:szCs w:val="24"/>
          <w:lang w:val="en-US"/>
        </w:rPr>
        <w:t xml:space="preserve">, S. </w:t>
      </w:r>
      <w:proofErr w:type="spellStart"/>
      <w:r w:rsidRPr="00F74F89">
        <w:rPr>
          <w:color w:val="202020"/>
          <w:w w:val="105"/>
          <w:szCs w:val="24"/>
          <w:lang w:val="en-US"/>
        </w:rPr>
        <w:t>Alhassan</w:t>
      </w:r>
      <w:proofErr w:type="spellEnd"/>
      <w:r w:rsidRPr="00F74F89">
        <w:rPr>
          <w:color w:val="202020"/>
          <w:w w:val="105"/>
          <w:szCs w:val="24"/>
          <w:lang w:val="en-US"/>
        </w:rPr>
        <w:t xml:space="preserve">, M. </w:t>
      </w:r>
      <w:proofErr w:type="spellStart"/>
      <w:r w:rsidRPr="00F74F89">
        <w:rPr>
          <w:color w:val="202020"/>
          <w:w w:val="105"/>
          <w:szCs w:val="24"/>
          <w:lang w:val="en-US"/>
        </w:rPr>
        <w:t>Beazi-Katsioti</w:t>
      </w:r>
      <w:proofErr w:type="spellEnd"/>
      <w:r w:rsidRPr="00F74F89">
        <w:rPr>
          <w:color w:val="202020"/>
          <w:w w:val="105"/>
          <w:szCs w:val="24"/>
          <w:lang w:val="en-US"/>
        </w:rPr>
        <w:t xml:space="preserve">, M. </w:t>
      </w:r>
      <w:proofErr w:type="spellStart"/>
      <w:r w:rsidRPr="00F74F89">
        <w:rPr>
          <w:color w:val="202020"/>
          <w:w w:val="105"/>
          <w:szCs w:val="24"/>
          <w:lang w:val="en-US"/>
        </w:rPr>
        <w:t>Karagianni</w:t>
      </w:r>
      <w:proofErr w:type="spellEnd"/>
      <w:r w:rsidRPr="00F74F89">
        <w:rPr>
          <w:color w:val="202020"/>
          <w:w w:val="105"/>
          <w:szCs w:val="24"/>
          <w:lang w:val="en-US"/>
        </w:rPr>
        <w:t xml:space="preserve">, A. </w:t>
      </w:r>
      <w:proofErr w:type="spellStart"/>
      <w:r w:rsidRPr="00F74F89">
        <w:rPr>
          <w:color w:val="202020"/>
          <w:w w:val="105"/>
          <w:szCs w:val="24"/>
          <w:lang w:val="en-US"/>
        </w:rPr>
        <w:t>Anastasiou</w:t>
      </w:r>
      <w:proofErr w:type="spellEnd"/>
      <w:r w:rsidRPr="00F74F89">
        <w:rPr>
          <w:color w:val="202020"/>
          <w:w w:val="105"/>
          <w:szCs w:val="24"/>
          <w:lang w:val="en-US"/>
        </w:rPr>
        <w:t xml:space="preserve">, G. </w:t>
      </w:r>
      <w:proofErr w:type="spellStart"/>
      <w:r w:rsidRPr="00F74F89">
        <w:rPr>
          <w:color w:val="202020"/>
          <w:w w:val="105"/>
          <w:szCs w:val="24"/>
          <w:lang w:val="en-US"/>
        </w:rPr>
        <w:t>Romanos</w:t>
      </w:r>
      <w:proofErr w:type="spellEnd"/>
      <w:r w:rsidRPr="00F74F89">
        <w:rPr>
          <w:color w:val="202020"/>
          <w:w w:val="105"/>
          <w:szCs w:val="24"/>
          <w:lang w:val="en-US"/>
        </w:rPr>
        <w:t xml:space="preserve">, J. Hassan, and G. </w:t>
      </w:r>
      <w:proofErr w:type="spellStart"/>
      <w:r w:rsidRPr="00F74F89">
        <w:rPr>
          <w:color w:val="202020"/>
          <w:w w:val="105"/>
          <w:szCs w:val="24"/>
          <w:lang w:val="en-US"/>
        </w:rPr>
        <w:t>Papavassiliou</w:t>
      </w:r>
      <w:proofErr w:type="spellEnd"/>
      <w:r w:rsidRPr="00F74F89">
        <w:rPr>
          <w:color w:val="202020"/>
          <w:w w:val="105"/>
          <w:szCs w:val="24"/>
          <w:lang w:val="en-US"/>
        </w:rPr>
        <w:t xml:space="preserve"> </w:t>
      </w:r>
      <w:proofErr w:type="spellStart"/>
      <w:r w:rsidRPr="00F74F89">
        <w:rPr>
          <w:color w:val="202020"/>
          <w:w w:val="105"/>
          <w:szCs w:val="24"/>
          <w:lang w:val="en-US"/>
        </w:rPr>
        <w:t>Biomicrofluidics</w:t>
      </w:r>
      <w:proofErr w:type="spellEnd"/>
      <w:r w:rsidRPr="00F74F89">
        <w:rPr>
          <w:color w:val="202020"/>
          <w:w w:val="105"/>
          <w:szCs w:val="24"/>
          <w:lang w:val="en-US"/>
        </w:rPr>
        <w:t xml:space="preserve"> 14, 034114 (2020); Featured </w:t>
      </w:r>
      <w:r w:rsidR="00052D54" w:rsidRPr="00F74F89">
        <w:rPr>
          <w:color w:val="202020"/>
          <w:w w:val="105"/>
          <w:szCs w:val="24"/>
          <w:lang w:val="en-US"/>
        </w:rPr>
        <w:t>in</w:t>
      </w:r>
      <w:r w:rsidRPr="00F74F89">
        <w:rPr>
          <w:color w:val="202020"/>
          <w:w w:val="105"/>
          <w:szCs w:val="24"/>
          <w:lang w:val="en-US"/>
        </w:rPr>
        <w:t xml:space="preserve"> </w:t>
      </w:r>
      <w:proofErr w:type="spellStart"/>
      <w:r w:rsidRPr="00F74F89">
        <w:rPr>
          <w:color w:val="202020"/>
          <w:w w:val="105"/>
          <w:szCs w:val="24"/>
          <w:lang w:val="en-US"/>
        </w:rPr>
        <w:t>scilight</w:t>
      </w:r>
      <w:proofErr w:type="spellEnd"/>
      <w:r w:rsidRPr="00F74F89">
        <w:rPr>
          <w:color w:val="202020"/>
          <w:w w:val="105"/>
          <w:szCs w:val="24"/>
          <w:lang w:val="en-US"/>
        </w:rPr>
        <w:t>, https://doi.org/10.1063/5.0005398</w:t>
      </w:r>
    </w:p>
    <w:p w:rsidR="00036C47" w:rsidRPr="00036C47" w:rsidRDefault="00036C47" w:rsidP="005F6326">
      <w:pPr>
        <w:pStyle w:val="Heading1"/>
        <w:numPr>
          <w:ilvl w:val="0"/>
          <w:numId w:val="5"/>
        </w:numPr>
        <w:autoSpaceDE w:val="0"/>
        <w:autoSpaceDN w:val="0"/>
        <w:spacing w:before="3" w:line="233" w:lineRule="exact"/>
        <w:ind w:left="426" w:hanging="426"/>
        <w:jc w:val="both"/>
        <w:rPr>
          <w:color w:val="202020"/>
          <w:w w:val="105"/>
          <w:szCs w:val="24"/>
          <w:lang w:val="en-US"/>
        </w:rPr>
      </w:pPr>
      <w:r w:rsidRPr="00036C47">
        <w:rPr>
          <w:i/>
          <w:color w:val="202020"/>
          <w:w w:val="105"/>
          <w:szCs w:val="24"/>
          <w:lang w:val="en-US"/>
        </w:rPr>
        <w:t>Influence of Climate on Stable Nitrogen Isotopic Values of Contemporary Greek Samples: Implications for Isotopic Studies of Human Remains from Neolithic to Late Bronze Age Greece</w:t>
      </w:r>
      <w:r w:rsidRPr="00036C47">
        <w:rPr>
          <w:color w:val="202020"/>
          <w:w w:val="105"/>
          <w:szCs w:val="24"/>
          <w:lang w:val="en-US"/>
        </w:rPr>
        <w:t>,</w:t>
      </w:r>
      <w:r w:rsidRPr="00036C47">
        <w:rPr>
          <w:color w:val="202020"/>
          <w:w w:val="105"/>
          <w:szCs w:val="24"/>
        </w:rPr>
        <w:t xml:space="preserve"> E. </w:t>
      </w:r>
      <w:proofErr w:type="spellStart"/>
      <w:r w:rsidRPr="00036C47">
        <w:rPr>
          <w:color w:val="202020"/>
          <w:w w:val="105"/>
          <w:szCs w:val="24"/>
        </w:rPr>
        <w:t>Dotsika</w:t>
      </w:r>
      <w:proofErr w:type="spellEnd"/>
      <w:r w:rsidRPr="00036C47">
        <w:rPr>
          <w:color w:val="202020"/>
          <w:w w:val="105"/>
          <w:szCs w:val="24"/>
          <w:lang w:val="en-US"/>
        </w:rPr>
        <w:t xml:space="preserve"> and </w:t>
      </w:r>
      <w:r>
        <w:rPr>
          <w:color w:val="202020"/>
          <w:w w:val="105"/>
          <w:szCs w:val="24"/>
          <w:u w:val="single"/>
        </w:rPr>
        <w:t xml:space="preserve">G. </w:t>
      </w:r>
      <w:r w:rsidRPr="00036C47">
        <w:rPr>
          <w:color w:val="202020"/>
          <w:w w:val="105"/>
          <w:szCs w:val="24"/>
          <w:u w:val="single"/>
        </w:rPr>
        <w:t>Diamantopoulos</w:t>
      </w:r>
      <w:r w:rsidRPr="00036C47">
        <w:rPr>
          <w:color w:val="202020"/>
          <w:w w:val="105"/>
          <w:szCs w:val="24"/>
        </w:rPr>
        <w:t xml:space="preserve">, </w:t>
      </w:r>
      <w:r w:rsidRPr="00036C47">
        <w:rPr>
          <w:color w:val="202020"/>
          <w:w w:val="105"/>
          <w:szCs w:val="24"/>
          <w:lang w:val="en-US"/>
        </w:rPr>
        <w:t>Geosciences 2019 (Switzerland) 9(5):217, DOI: 10.3390/geosciences9050217</w:t>
      </w:r>
    </w:p>
    <w:p w:rsidR="00036C47" w:rsidRPr="00036C47" w:rsidRDefault="00036C47" w:rsidP="005F6326">
      <w:pPr>
        <w:pStyle w:val="Heading1"/>
        <w:numPr>
          <w:ilvl w:val="0"/>
          <w:numId w:val="5"/>
        </w:numPr>
        <w:autoSpaceDE w:val="0"/>
        <w:autoSpaceDN w:val="0"/>
        <w:spacing w:before="3" w:line="233" w:lineRule="exact"/>
        <w:ind w:left="426" w:hanging="426"/>
        <w:jc w:val="both"/>
        <w:rPr>
          <w:color w:val="202020"/>
          <w:w w:val="105"/>
          <w:szCs w:val="24"/>
          <w:lang w:val="en-US"/>
        </w:rPr>
      </w:pPr>
      <w:r w:rsidRPr="00036C47">
        <w:rPr>
          <w:i/>
          <w:color w:val="202020"/>
          <w:w w:val="105"/>
          <w:szCs w:val="24"/>
          <w:lang w:val="en-US"/>
        </w:rPr>
        <w:t xml:space="preserve">Establishment of a Greek Food Database for </w:t>
      </w:r>
      <w:proofErr w:type="spellStart"/>
      <w:r w:rsidRPr="00036C47">
        <w:rPr>
          <w:i/>
          <w:color w:val="202020"/>
          <w:w w:val="105"/>
          <w:szCs w:val="24"/>
          <w:lang w:val="en-US"/>
        </w:rPr>
        <w:t>Palaeodiet</w:t>
      </w:r>
      <w:proofErr w:type="spellEnd"/>
      <w:r w:rsidRPr="00036C47">
        <w:rPr>
          <w:i/>
          <w:color w:val="202020"/>
          <w:w w:val="105"/>
          <w:szCs w:val="24"/>
          <w:lang w:val="en-US"/>
        </w:rPr>
        <w:t xml:space="preserve"> Reconstruction: Case Study of Human and Fauna Remains from Neolithic to Late Bronze Age from Greece</w:t>
      </w:r>
      <w:r w:rsidRPr="00036C47">
        <w:rPr>
          <w:color w:val="202020"/>
          <w:w w:val="105"/>
          <w:szCs w:val="24"/>
          <w:lang w:val="en-US"/>
        </w:rPr>
        <w:t>, E</w:t>
      </w:r>
      <w:r>
        <w:rPr>
          <w:color w:val="202020"/>
          <w:w w:val="105"/>
          <w:szCs w:val="24"/>
          <w:lang w:val="en-US"/>
        </w:rPr>
        <w:t>.</w:t>
      </w:r>
      <w:r w:rsidRPr="00036C47">
        <w:rPr>
          <w:color w:val="202020"/>
          <w:w w:val="105"/>
          <w:szCs w:val="24"/>
          <w:lang w:val="en-US"/>
        </w:rPr>
        <w:t xml:space="preserve"> </w:t>
      </w:r>
      <w:proofErr w:type="spellStart"/>
      <w:r w:rsidRPr="00036C47">
        <w:rPr>
          <w:color w:val="202020"/>
          <w:w w:val="105"/>
          <w:szCs w:val="24"/>
          <w:lang w:val="en-US"/>
        </w:rPr>
        <w:t>Dotsika</w:t>
      </w:r>
      <w:proofErr w:type="spellEnd"/>
      <w:r w:rsidRPr="00036C47">
        <w:rPr>
          <w:color w:val="202020"/>
          <w:w w:val="105"/>
          <w:szCs w:val="24"/>
          <w:lang w:val="en-US"/>
        </w:rPr>
        <w:t xml:space="preserve">, </w:t>
      </w:r>
      <w:r w:rsidRPr="00036C47">
        <w:rPr>
          <w:color w:val="202020"/>
          <w:w w:val="105"/>
          <w:szCs w:val="24"/>
          <w:u w:val="single"/>
          <w:lang w:val="en-US"/>
        </w:rPr>
        <w:t>G. Diamantopoulos</w:t>
      </w:r>
      <w:r w:rsidRPr="00036C47">
        <w:rPr>
          <w:color w:val="202020"/>
          <w:w w:val="105"/>
          <w:szCs w:val="24"/>
          <w:lang w:val="en-US"/>
        </w:rPr>
        <w:t>, S</w:t>
      </w:r>
      <w:r>
        <w:rPr>
          <w:color w:val="202020"/>
          <w:w w:val="105"/>
          <w:szCs w:val="24"/>
          <w:lang w:val="en-US"/>
        </w:rPr>
        <w:t>.</w:t>
      </w:r>
      <w:r w:rsidRPr="00036C47">
        <w:rPr>
          <w:color w:val="202020"/>
          <w:w w:val="105"/>
          <w:szCs w:val="24"/>
          <w:lang w:val="en-US"/>
        </w:rPr>
        <w:t xml:space="preserve"> </w:t>
      </w:r>
      <w:proofErr w:type="spellStart"/>
      <w:r w:rsidRPr="00036C47">
        <w:rPr>
          <w:color w:val="202020"/>
          <w:w w:val="105"/>
          <w:szCs w:val="24"/>
          <w:lang w:val="en-US"/>
        </w:rPr>
        <w:t>Lykoudis</w:t>
      </w:r>
      <w:proofErr w:type="spellEnd"/>
      <w:r w:rsidRPr="00036C47">
        <w:rPr>
          <w:color w:val="202020"/>
          <w:w w:val="105"/>
          <w:szCs w:val="24"/>
          <w:lang w:val="en-US"/>
        </w:rPr>
        <w:t>, S</w:t>
      </w:r>
      <w:r>
        <w:rPr>
          <w:color w:val="202020"/>
          <w:w w:val="105"/>
          <w:szCs w:val="24"/>
          <w:lang w:val="en-US"/>
        </w:rPr>
        <w:t>.</w:t>
      </w:r>
      <w:r w:rsidRPr="00036C47">
        <w:rPr>
          <w:color w:val="202020"/>
          <w:w w:val="105"/>
          <w:szCs w:val="24"/>
          <w:lang w:val="en-US"/>
        </w:rPr>
        <w:t xml:space="preserve"> </w:t>
      </w:r>
      <w:proofErr w:type="spellStart"/>
      <w:r w:rsidRPr="00036C47">
        <w:rPr>
          <w:color w:val="202020"/>
          <w:w w:val="105"/>
          <w:szCs w:val="24"/>
          <w:lang w:val="en-US"/>
        </w:rPr>
        <w:t>Gougoura</w:t>
      </w:r>
      <w:proofErr w:type="spellEnd"/>
      <w:r w:rsidRPr="00036C47">
        <w:rPr>
          <w:color w:val="202020"/>
          <w:w w:val="105"/>
          <w:szCs w:val="24"/>
          <w:lang w:val="en-US"/>
        </w:rPr>
        <w:t>, E</w:t>
      </w:r>
      <w:r>
        <w:rPr>
          <w:color w:val="202020"/>
          <w:w w:val="105"/>
          <w:szCs w:val="24"/>
          <w:lang w:val="en-US"/>
        </w:rPr>
        <w:t>.</w:t>
      </w:r>
      <w:r w:rsidRPr="00036C47">
        <w:rPr>
          <w:color w:val="202020"/>
          <w:w w:val="105"/>
          <w:szCs w:val="24"/>
          <w:lang w:val="en-US"/>
        </w:rPr>
        <w:t xml:space="preserve"> </w:t>
      </w:r>
      <w:proofErr w:type="spellStart"/>
      <w:r w:rsidRPr="00036C47">
        <w:rPr>
          <w:color w:val="202020"/>
          <w:w w:val="105"/>
          <w:szCs w:val="24"/>
          <w:lang w:val="en-US"/>
        </w:rPr>
        <w:t>Kranioti</w:t>
      </w:r>
      <w:proofErr w:type="spellEnd"/>
      <w:r w:rsidRPr="00036C47">
        <w:rPr>
          <w:color w:val="202020"/>
          <w:w w:val="105"/>
          <w:szCs w:val="24"/>
          <w:lang w:val="en-US"/>
        </w:rPr>
        <w:t>, P</w:t>
      </w:r>
      <w:r>
        <w:rPr>
          <w:color w:val="202020"/>
          <w:w w:val="105"/>
          <w:szCs w:val="24"/>
          <w:lang w:val="en-US"/>
        </w:rPr>
        <w:t>.</w:t>
      </w:r>
      <w:r w:rsidRPr="00036C47">
        <w:rPr>
          <w:color w:val="202020"/>
          <w:w w:val="105"/>
          <w:szCs w:val="24"/>
          <w:lang w:val="en-US"/>
        </w:rPr>
        <w:t xml:space="preserve"> </w:t>
      </w:r>
      <w:proofErr w:type="spellStart"/>
      <w:r w:rsidRPr="00036C47">
        <w:rPr>
          <w:color w:val="202020"/>
          <w:w w:val="105"/>
          <w:szCs w:val="24"/>
          <w:lang w:val="en-US"/>
        </w:rPr>
        <w:t>Karalis</w:t>
      </w:r>
      <w:proofErr w:type="spellEnd"/>
      <w:r w:rsidRPr="00036C47">
        <w:rPr>
          <w:color w:val="202020"/>
          <w:w w:val="105"/>
          <w:szCs w:val="24"/>
          <w:lang w:val="en-US"/>
        </w:rPr>
        <w:t>, D</w:t>
      </w:r>
      <w:r>
        <w:rPr>
          <w:color w:val="202020"/>
          <w:w w:val="105"/>
          <w:szCs w:val="24"/>
          <w:lang w:val="en-US"/>
        </w:rPr>
        <w:t>.</w:t>
      </w:r>
      <w:r w:rsidRPr="00036C47">
        <w:rPr>
          <w:color w:val="202020"/>
          <w:w w:val="105"/>
          <w:szCs w:val="24"/>
          <w:lang w:val="en-US"/>
        </w:rPr>
        <w:t xml:space="preserve"> Michael, E</w:t>
      </w:r>
      <w:r>
        <w:rPr>
          <w:color w:val="202020"/>
          <w:w w:val="105"/>
          <w:szCs w:val="24"/>
          <w:lang w:val="en-US"/>
        </w:rPr>
        <w:t>.</w:t>
      </w:r>
      <w:r w:rsidRPr="00036C47">
        <w:rPr>
          <w:color w:val="202020"/>
          <w:w w:val="105"/>
          <w:szCs w:val="24"/>
          <w:lang w:val="en-US"/>
        </w:rPr>
        <w:t xml:space="preserve"> </w:t>
      </w:r>
      <w:proofErr w:type="spellStart"/>
      <w:r w:rsidRPr="00036C47">
        <w:rPr>
          <w:color w:val="202020"/>
          <w:w w:val="105"/>
          <w:szCs w:val="24"/>
          <w:lang w:val="en-US"/>
        </w:rPr>
        <w:t>Samartzidou</w:t>
      </w:r>
      <w:proofErr w:type="spellEnd"/>
      <w:r w:rsidRPr="00036C47">
        <w:rPr>
          <w:color w:val="202020"/>
          <w:w w:val="105"/>
          <w:szCs w:val="24"/>
          <w:lang w:val="en-US"/>
        </w:rPr>
        <w:t xml:space="preserve"> and E</w:t>
      </w:r>
      <w:r>
        <w:rPr>
          <w:color w:val="202020"/>
          <w:w w:val="105"/>
          <w:szCs w:val="24"/>
          <w:lang w:val="en-US"/>
        </w:rPr>
        <w:t>.</w:t>
      </w:r>
      <w:r w:rsidRPr="00036C47">
        <w:rPr>
          <w:color w:val="202020"/>
          <w:w w:val="105"/>
          <w:szCs w:val="24"/>
          <w:lang w:val="en-US"/>
        </w:rPr>
        <w:t xml:space="preserve"> </w:t>
      </w:r>
      <w:proofErr w:type="spellStart"/>
      <w:r w:rsidRPr="00036C47">
        <w:rPr>
          <w:color w:val="202020"/>
          <w:w w:val="105"/>
          <w:szCs w:val="24"/>
          <w:lang w:val="en-US"/>
        </w:rPr>
        <w:t>Palaigeorgiou</w:t>
      </w:r>
      <w:proofErr w:type="spellEnd"/>
      <w:r w:rsidRPr="00036C47">
        <w:rPr>
          <w:color w:val="202020"/>
          <w:w w:val="105"/>
          <w:szCs w:val="24"/>
          <w:lang w:val="en-US"/>
        </w:rPr>
        <w:t>, Geosciences 2019 (Switzerland) 9(4), 165</w:t>
      </w:r>
      <w:r>
        <w:rPr>
          <w:color w:val="202020"/>
          <w:w w:val="105"/>
          <w:szCs w:val="24"/>
          <w:lang w:val="en-US"/>
        </w:rPr>
        <w:t>:</w:t>
      </w:r>
      <w:r w:rsidRPr="00036C47">
        <w:rPr>
          <w:color w:val="202020"/>
          <w:w w:val="105"/>
          <w:szCs w:val="24"/>
          <w:lang w:val="en-US"/>
        </w:rPr>
        <w:t xml:space="preserve"> DOI:</w:t>
      </w:r>
      <w:r>
        <w:rPr>
          <w:color w:val="202020"/>
          <w:w w:val="105"/>
          <w:szCs w:val="24"/>
          <w:lang w:val="en-US"/>
        </w:rPr>
        <w:t xml:space="preserve"> </w:t>
      </w:r>
      <w:r w:rsidRPr="00036C47">
        <w:rPr>
          <w:color w:val="202020"/>
          <w:w w:val="105"/>
          <w:szCs w:val="24"/>
          <w:lang w:val="en-US"/>
        </w:rPr>
        <w:t>10.3390/geosciences9040165</w:t>
      </w:r>
      <w:r w:rsidRPr="00036C47">
        <w:rPr>
          <w:rFonts w:ascii="Arial" w:hAnsi="Arial" w:cs="Arial"/>
          <w:szCs w:val="24"/>
          <w:lang w:val="en-US" w:eastAsia="el-GR"/>
        </w:rPr>
        <w:t xml:space="preserve"> </w:t>
      </w:r>
    </w:p>
    <w:p w:rsidR="00183340" w:rsidRPr="00DC238A" w:rsidRDefault="00183340" w:rsidP="005F6326">
      <w:pPr>
        <w:pStyle w:val="Heading1"/>
        <w:keepNext w:val="0"/>
        <w:numPr>
          <w:ilvl w:val="0"/>
          <w:numId w:val="5"/>
        </w:numPr>
        <w:autoSpaceDE w:val="0"/>
        <w:autoSpaceDN w:val="0"/>
        <w:spacing w:before="3" w:line="233" w:lineRule="exact"/>
        <w:ind w:left="426" w:hanging="426"/>
        <w:jc w:val="both"/>
        <w:rPr>
          <w:color w:val="202020"/>
          <w:w w:val="105"/>
          <w:szCs w:val="24"/>
        </w:rPr>
      </w:pPr>
      <w:r w:rsidRPr="00036C47">
        <w:rPr>
          <w:i/>
          <w:color w:val="202020"/>
          <w:w w:val="105"/>
          <w:szCs w:val="24"/>
          <w:vertAlign w:val="superscript"/>
        </w:rPr>
        <w:t>13</w:t>
      </w:r>
      <w:r w:rsidRPr="00036C47">
        <w:rPr>
          <w:i/>
          <w:color w:val="202020"/>
          <w:w w:val="105"/>
          <w:szCs w:val="24"/>
        </w:rPr>
        <w:t xml:space="preserve">C and </w:t>
      </w:r>
      <w:r w:rsidRPr="00036C47">
        <w:rPr>
          <w:i/>
          <w:color w:val="202020"/>
          <w:w w:val="105"/>
          <w:szCs w:val="24"/>
          <w:vertAlign w:val="superscript"/>
        </w:rPr>
        <w:t>18</w:t>
      </w:r>
      <w:r w:rsidRPr="00036C47">
        <w:rPr>
          <w:i/>
          <w:color w:val="202020"/>
          <w:w w:val="105"/>
          <w:szCs w:val="24"/>
        </w:rPr>
        <w:t>O stable isotope analysis applied to detect technological variations and weathering processes of ancient lime and hydraulic</w:t>
      </w:r>
      <w:r w:rsidRPr="00DC238A">
        <w:rPr>
          <w:i/>
          <w:color w:val="202020"/>
          <w:w w:val="105"/>
          <w:szCs w:val="24"/>
        </w:rPr>
        <w:t xml:space="preserve"> mortars,</w:t>
      </w:r>
      <w:r w:rsidRPr="00DC238A">
        <w:rPr>
          <w:color w:val="202020"/>
          <w:w w:val="105"/>
          <w:szCs w:val="24"/>
        </w:rPr>
        <w:t xml:space="preserve"> </w:t>
      </w:r>
      <w:proofErr w:type="spellStart"/>
      <w:r w:rsidRPr="00DC238A">
        <w:rPr>
          <w:color w:val="202020"/>
          <w:w w:val="105"/>
          <w:szCs w:val="24"/>
        </w:rPr>
        <w:t>Dotsika</w:t>
      </w:r>
      <w:proofErr w:type="spellEnd"/>
      <w:r w:rsidRPr="00DC238A">
        <w:rPr>
          <w:color w:val="202020"/>
          <w:w w:val="105"/>
          <w:szCs w:val="24"/>
        </w:rPr>
        <w:t xml:space="preserve">, E.; </w:t>
      </w:r>
      <w:proofErr w:type="spellStart"/>
      <w:r w:rsidRPr="00DC238A">
        <w:rPr>
          <w:color w:val="202020"/>
          <w:w w:val="105"/>
          <w:szCs w:val="24"/>
        </w:rPr>
        <w:t>Kyropoulou</w:t>
      </w:r>
      <w:proofErr w:type="spellEnd"/>
      <w:r w:rsidRPr="00DC238A">
        <w:rPr>
          <w:color w:val="202020"/>
          <w:w w:val="105"/>
          <w:szCs w:val="24"/>
        </w:rPr>
        <w:t xml:space="preserve">, D.; </w:t>
      </w:r>
      <w:proofErr w:type="spellStart"/>
      <w:r w:rsidRPr="00DC238A">
        <w:rPr>
          <w:color w:val="202020"/>
          <w:w w:val="105"/>
          <w:szCs w:val="24"/>
        </w:rPr>
        <w:t>Christaras</w:t>
      </w:r>
      <w:proofErr w:type="spellEnd"/>
      <w:r w:rsidRPr="00DC238A">
        <w:rPr>
          <w:color w:val="202020"/>
          <w:w w:val="105"/>
          <w:szCs w:val="24"/>
        </w:rPr>
        <w:t xml:space="preserve">, V.; </w:t>
      </w:r>
      <w:r w:rsidRPr="00DC238A">
        <w:rPr>
          <w:color w:val="202020"/>
          <w:w w:val="105"/>
          <w:szCs w:val="24"/>
          <w:u w:val="single"/>
        </w:rPr>
        <w:t>G. Diamantopoulos</w:t>
      </w:r>
      <w:r w:rsidRPr="00DC238A">
        <w:rPr>
          <w:color w:val="202020"/>
          <w:w w:val="105"/>
          <w:szCs w:val="24"/>
        </w:rPr>
        <w:t>. Geosciences (Switzerland) 8 (9), 2018, DOI</w:t>
      </w:r>
      <w:proofErr w:type="gramStart"/>
      <w:r w:rsidRPr="00DC238A">
        <w:rPr>
          <w:color w:val="202020"/>
          <w:w w:val="105"/>
          <w:szCs w:val="24"/>
        </w:rPr>
        <w:t>:10.3390</w:t>
      </w:r>
      <w:proofErr w:type="gramEnd"/>
      <w:r w:rsidRPr="00DC238A">
        <w:rPr>
          <w:color w:val="202020"/>
          <w:w w:val="105"/>
          <w:szCs w:val="24"/>
        </w:rPr>
        <w:t>/geosciences8090339.</w:t>
      </w:r>
      <w:r w:rsidRPr="00DC238A">
        <w:rPr>
          <w:color w:val="202020"/>
          <w:w w:val="105"/>
          <w:szCs w:val="24"/>
        </w:rPr>
        <w:tab/>
        <w:t xml:space="preserve"> </w:t>
      </w:r>
    </w:p>
    <w:p w:rsidR="00183340" w:rsidRPr="00DC238A" w:rsidRDefault="00183340" w:rsidP="005F6326">
      <w:pPr>
        <w:pStyle w:val="Heading1"/>
        <w:keepNext w:val="0"/>
        <w:numPr>
          <w:ilvl w:val="0"/>
          <w:numId w:val="5"/>
        </w:numPr>
        <w:autoSpaceDE w:val="0"/>
        <w:autoSpaceDN w:val="0"/>
        <w:spacing w:before="3" w:line="233" w:lineRule="exact"/>
        <w:ind w:left="426" w:hanging="426"/>
        <w:jc w:val="both"/>
        <w:rPr>
          <w:color w:val="202020"/>
          <w:w w:val="105"/>
          <w:szCs w:val="24"/>
        </w:rPr>
      </w:pPr>
      <w:r w:rsidRPr="00DC238A">
        <w:rPr>
          <w:i/>
          <w:color w:val="202020"/>
          <w:w w:val="105"/>
          <w:szCs w:val="24"/>
        </w:rPr>
        <w:t xml:space="preserve">Isotopic composition of spring water in Greece: spring waters </w:t>
      </w:r>
      <w:proofErr w:type="spellStart"/>
      <w:r w:rsidRPr="00DC238A">
        <w:rPr>
          <w:i/>
          <w:color w:val="202020"/>
          <w:w w:val="105"/>
          <w:szCs w:val="24"/>
        </w:rPr>
        <w:t>isoscapes</w:t>
      </w:r>
      <w:proofErr w:type="spellEnd"/>
      <w:r w:rsidRPr="00DC238A">
        <w:rPr>
          <w:color w:val="202020"/>
          <w:w w:val="105"/>
          <w:szCs w:val="24"/>
        </w:rPr>
        <w:t xml:space="preserve">, </w:t>
      </w:r>
      <w:proofErr w:type="spellStart"/>
      <w:r w:rsidRPr="00DC238A">
        <w:rPr>
          <w:color w:val="202020"/>
          <w:w w:val="105"/>
          <w:szCs w:val="24"/>
        </w:rPr>
        <w:t>Dotsika</w:t>
      </w:r>
      <w:proofErr w:type="spellEnd"/>
      <w:r w:rsidRPr="00DC238A">
        <w:rPr>
          <w:color w:val="202020"/>
          <w:w w:val="105"/>
          <w:szCs w:val="24"/>
        </w:rPr>
        <w:t xml:space="preserve"> E.; </w:t>
      </w:r>
      <w:r w:rsidRPr="00DC238A">
        <w:rPr>
          <w:color w:val="202020"/>
          <w:w w:val="105"/>
          <w:szCs w:val="24"/>
          <w:u w:val="single"/>
        </w:rPr>
        <w:t>Diamantopoulos G.</w:t>
      </w:r>
      <w:r w:rsidRPr="00DC238A">
        <w:rPr>
          <w:color w:val="202020"/>
          <w:w w:val="105"/>
          <w:szCs w:val="24"/>
        </w:rPr>
        <w:t xml:space="preserve">; </w:t>
      </w:r>
      <w:proofErr w:type="spellStart"/>
      <w:r w:rsidRPr="00DC238A">
        <w:rPr>
          <w:color w:val="202020"/>
          <w:w w:val="105"/>
          <w:szCs w:val="24"/>
        </w:rPr>
        <w:t>Lykoudis</w:t>
      </w:r>
      <w:proofErr w:type="spellEnd"/>
      <w:r w:rsidRPr="00DC238A">
        <w:rPr>
          <w:color w:val="202020"/>
          <w:w w:val="105"/>
          <w:szCs w:val="24"/>
        </w:rPr>
        <w:t xml:space="preserve"> S.; </w:t>
      </w:r>
      <w:proofErr w:type="spellStart"/>
      <w:r w:rsidRPr="00DC238A">
        <w:rPr>
          <w:color w:val="202020"/>
          <w:w w:val="105"/>
          <w:szCs w:val="24"/>
        </w:rPr>
        <w:t>Poutoukis</w:t>
      </w:r>
      <w:proofErr w:type="spellEnd"/>
      <w:r w:rsidRPr="00DC238A">
        <w:rPr>
          <w:color w:val="202020"/>
          <w:w w:val="105"/>
          <w:szCs w:val="24"/>
        </w:rPr>
        <w:t xml:space="preserve"> D.; </w:t>
      </w:r>
      <w:proofErr w:type="spellStart"/>
      <w:r w:rsidRPr="00DC238A">
        <w:rPr>
          <w:color w:val="202020"/>
          <w:w w:val="105"/>
          <w:szCs w:val="24"/>
        </w:rPr>
        <w:t>Kranioti</w:t>
      </w:r>
      <w:proofErr w:type="spellEnd"/>
      <w:r w:rsidRPr="00DC238A">
        <w:rPr>
          <w:color w:val="202020"/>
          <w:w w:val="105"/>
          <w:szCs w:val="24"/>
        </w:rPr>
        <w:t xml:space="preserve"> E.; Geosciences (Switzerland) 8 (7), 2018,  DOI: 10.3390/geosciences8070238.</w:t>
      </w:r>
    </w:p>
    <w:p w:rsidR="00183340" w:rsidRPr="00DC238A" w:rsidRDefault="00183340" w:rsidP="005F6326">
      <w:pPr>
        <w:pStyle w:val="Heading1"/>
        <w:keepNext w:val="0"/>
        <w:numPr>
          <w:ilvl w:val="0"/>
          <w:numId w:val="5"/>
        </w:numPr>
        <w:autoSpaceDE w:val="0"/>
        <w:autoSpaceDN w:val="0"/>
        <w:spacing w:before="3" w:line="233" w:lineRule="exact"/>
        <w:ind w:left="426" w:hanging="426"/>
        <w:jc w:val="both"/>
        <w:rPr>
          <w:color w:val="202020"/>
          <w:w w:val="105"/>
          <w:szCs w:val="24"/>
        </w:rPr>
      </w:pPr>
      <w:r w:rsidRPr="00DC238A">
        <w:rPr>
          <w:i/>
          <w:color w:val="202020"/>
          <w:w w:val="105"/>
          <w:szCs w:val="24"/>
        </w:rPr>
        <w:t>Isotopic reconstruction of diet in Medieval Thebes (Greece),</w:t>
      </w:r>
      <w:r w:rsidRPr="00DC238A">
        <w:rPr>
          <w:color w:val="202020"/>
          <w:w w:val="105"/>
          <w:szCs w:val="24"/>
        </w:rPr>
        <w:t xml:space="preserve"> </w:t>
      </w:r>
      <w:proofErr w:type="spellStart"/>
      <w:r w:rsidRPr="00DC238A">
        <w:rPr>
          <w:color w:val="202020"/>
          <w:w w:val="105"/>
          <w:szCs w:val="24"/>
        </w:rPr>
        <w:t>Dotsika</w:t>
      </w:r>
      <w:proofErr w:type="spellEnd"/>
      <w:r w:rsidRPr="00DC238A">
        <w:rPr>
          <w:color w:val="202020"/>
          <w:w w:val="105"/>
          <w:szCs w:val="24"/>
        </w:rPr>
        <w:t xml:space="preserve">, E.; Michael, D.E.; </w:t>
      </w:r>
      <w:proofErr w:type="spellStart"/>
      <w:r w:rsidRPr="00DC238A">
        <w:rPr>
          <w:color w:val="202020"/>
          <w:w w:val="105"/>
          <w:szCs w:val="24"/>
        </w:rPr>
        <w:t>Iliadis</w:t>
      </w:r>
      <w:proofErr w:type="spellEnd"/>
      <w:r w:rsidRPr="00DC238A">
        <w:rPr>
          <w:color w:val="202020"/>
          <w:w w:val="105"/>
          <w:szCs w:val="24"/>
        </w:rPr>
        <w:t xml:space="preserve">, E.; </w:t>
      </w:r>
      <w:proofErr w:type="spellStart"/>
      <w:r w:rsidRPr="00DC238A">
        <w:rPr>
          <w:color w:val="202020"/>
          <w:w w:val="105"/>
          <w:szCs w:val="24"/>
        </w:rPr>
        <w:t>Karalis</w:t>
      </w:r>
      <w:proofErr w:type="spellEnd"/>
      <w:r w:rsidRPr="00DC238A">
        <w:rPr>
          <w:color w:val="202020"/>
          <w:w w:val="105"/>
          <w:szCs w:val="24"/>
        </w:rPr>
        <w:t xml:space="preserve"> P.; </w:t>
      </w:r>
      <w:r w:rsidRPr="00DC238A">
        <w:rPr>
          <w:color w:val="202020"/>
          <w:w w:val="105"/>
          <w:szCs w:val="24"/>
          <w:u w:val="single"/>
        </w:rPr>
        <w:t>Diamantopoulos G.</w:t>
      </w:r>
      <w:r w:rsidRPr="00DC238A">
        <w:rPr>
          <w:color w:val="202020"/>
          <w:w w:val="105"/>
          <w:szCs w:val="24"/>
        </w:rPr>
        <w:t xml:space="preserve">, Journal of Archaeological Science: Reports, Vol. 22, 2018, DOI: 10.1016/j.jasrep.2018.08.019. </w:t>
      </w:r>
    </w:p>
    <w:p w:rsidR="00183340" w:rsidRPr="00DC238A" w:rsidRDefault="00183340" w:rsidP="005F6326">
      <w:pPr>
        <w:pStyle w:val="Heading1"/>
        <w:keepNext w:val="0"/>
        <w:numPr>
          <w:ilvl w:val="0"/>
          <w:numId w:val="5"/>
        </w:numPr>
        <w:autoSpaceDE w:val="0"/>
        <w:autoSpaceDN w:val="0"/>
        <w:spacing w:before="3" w:line="233" w:lineRule="exact"/>
        <w:ind w:left="426" w:hanging="426"/>
        <w:jc w:val="both"/>
        <w:rPr>
          <w:color w:val="202020"/>
          <w:w w:val="105"/>
          <w:szCs w:val="24"/>
        </w:rPr>
      </w:pPr>
      <w:r w:rsidRPr="00DC238A">
        <w:rPr>
          <w:i/>
          <w:color w:val="202020"/>
          <w:w w:val="105"/>
          <w:szCs w:val="24"/>
        </w:rPr>
        <w:t>The fingerprint of Greek raw materials in the composition of ancient glasses with "unexpected" isotopic compositions,</w:t>
      </w:r>
      <w:r w:rsidRPr="00DC238A">
        <w:rPr>
          <w:color w:val="202020"/>
          <w:w w:val="105"/>
          <w:szCs w:val="24"/>
        </w:rPr>
        <w:t xml:space="preserve"> </w:t>
      </w:r>
      <w:proofErr w:type="spellStart"/>
      <w:r w:rsidRPr="00DC238A">
        <w:rPr>
          <w:color w:val="202020"/>
          <w:w w:val="105"/>
          <w:szCs w:val="24"/>
        </w:rPr>
        <w:t>Dotsika</w:t>
      </w:r>
      <w:proofErr w:type="spellEnd"/>
      <w:r w:rsidRPr="00DC238A">
        <w:rPr>
          <w:color w:val="202020"/>
          <w:w w:val="105"/>
          <w:szCs w:val="24"/>
        </w:rPr>
        <w:t xml:space="preserve"> E., </w:t>
      </w:r>
      <w:proofErr w:type="spellStart"/>
      <w:r w:rsidRPr="00DC238A">
        <w:rPr>
          <w:color w:val="202020"/>
          <w:w w:val="105"/>
          <w:szCs w:val="24"/>
        </w:rPr>
        <w:t>Ignatiadou</w:t>
      </w:r>
      <w:proofErr w:type="spellEnd"/>
      <w:r w:rsidRPr="00DC238A">
        <w:rPr>
          <w:color w:val="202020"/>
          <w:w w:val="105"/>
          <w:szCs w:val="24"/>
        </w:rPr>
        <w:t xml:space="preserve"> D., </w:t>
      </w:r>
      <w:proofErr w:type="spellStart"/>
      <w:r w:rsidRPr="00DC238A">
        <w:rPr>
          <w:color w:val="202020"/>
          <w:w w:val="105"/>
          <w:szCs w:val="24"/>
        </w:rPr>
        <w:t>Longinelli</w:t>
      </w:r>
      <w:proofErr w:type="spellEnd"/>
      <w:r w:rsidRPr="00DC238A">
        <w:rPr>
          <w:color w:val="202020"/>
          <w:w w:val="105"/>
          <w:szCs w:val="24"/>
        </w:rPr>
        <w:t xml:space="preserve"> A., </w:t>
      </w:r>
      <w:proofErr w:type="spellStart"/>
      <w:r w:rsidRPr="00DC238A">
        <w:rPr>
          <w:color w:val="202020"/>
          <w:w w:val="105"/>
          <w:szCs w:val="24"/>
        </w:rPr>
        <w:t>Poutoukis</w:t>
      </w:r>
      <w:proofErr w:type="spellEnd"/>
      <w:r w:rsidRPr="00DC238A">
        <w:rPr>
          <w:color w:val="202020"/>
          <w:w w:val="105"/>
          <w:szCs w:val="24"/>
        </w:rPr>
        <w:t xml:space="preserve"> D., </w:t>
      </w:r>
      <w:r w:rsidRPr="00DC238A">
        <w:rPr>
          <w:color w:val="202020"/>
          <w:w w:val="105"/>
          <w:szCs w:val="24"/>
          <w:u w:val="single"/>
        </w:rPr>
        <w:t>Diamantopoulos G.</w:t>
      </w:r>
      <w:r w:rsidRPr="00DC238A">
        <w:rPr>
          <w:color w:val="202020"/>
          <w:w w:val="105"/>
          <w:szCs w:val="24"/>
        </w:rPr>
        <w:t>, Journal of Archaeological Science: Reports, Vol. 22, 2018, DOI: 10.1016/j.jasrep.2017.12.030</w:t>
      </w:r>
    </w:p>
    <w:p w:rsidR="00183340" w:rsidRPr="002E7FE8" w:rsidRDefault="00183340" w:rsidP="005F6326">
      <w:pPr>
        <w:pStyle w:val="Heading1"/>
        <w:keepNext w:val="0"/>
        <w:numPr>
          <w:ilvl w:val="0"/>
          <w:numId w:val="5"/>
        </w:numPr>
        <w:autoSpaceDE w:val="0"/>
        <w:autoSpaceDN w:val="0"/>
        <w:spacing w:before="3" w:line="233" w:lineRule="exact"/>
        <w:ind w:left="426" w:hanging="426"/>
        <w:jc w:val="both"/>
        <w:rPr>
          <w:color w:val="202020"/>
          <w:w w:val="105"/>
          <w:szCs w:val="24"/>
        </w:rPr>
      </w:pPr>
      <w:r w:rsidRPr="00DC238A">
        <w:rPr>
          <w:i/>
          <w:color w:val="202020"/>
          <w:w w:val="105"/>
          <w:szCs w:val="24"/>
        </w:rPr>
        <w:t>Ultrafast Stratified Diffusion of Water Inside Carbon Nanotubes;</w:t>
      </w:r>
      <w:r w:rsidR="006C2074">
        <w:rPr>
          <w:i/>
          <w:color w:val="202020"/>
          <w:w w:val="105"/>
          <w:szCs w:val="24"/>
        </w:rPr>
        <w:t xml:space="preserve"> </w:t>
      </w:r>
      <w:r w:rsidRPr="00DC238A">
        <w:rPr>
          <w:i/>
          <w:color w:val="202020"/>
          <w:w w:val="105"/>
          <w:szCs w:val="24"/>
        </w:rPr>
        <w:t>Direct Experimental  Evidence with 2D D−T2 NMR Spectroscopy,</w:t>
      </w:r>
      <w:r w:rsidRPr="00DC238A">
        <w:rPr>
          <w:color w:val="202020"/>
          <w:w w:val="105"/>
          <w:szCs w:val="24"/>
        </w:rPr>
        <w:t xml:space="preserve"> J. Hassan, </w:t>
      </w:r>
      <w:r w:rsidRPr="00DC238A">
        <w:rPr>
          <w:color w:val="202020"/>
          <w:w w:val="105"/>
          <w:szCs w:val="24"/>
          <w:u w:val="single"/>
        </w:rPr>
        <w:t>G. Diamantopoulos</w:t>
      </w:r>
      <w:r w:rsidRPr="00DC238A">
        <w:rPr>
          <w:color w:val="202020"/>
          <w:w w:val="105"/>
          <w:szCs w:val="24"/>
        </w:rPr>
        <w:t xml:space="preserve">, L. </w:t>
      </w:r>
      <w:proofErr w:type="spellStart"/>
      <w:r w:rsidRPr="00DC238A">
        <w:rPr>
          <w:color w:val="202020"/>
          <w:w w:val="105"/>
          <w:szCs w:val="24"/>
        </w:rPr>
        <w:lastRenderedPageBreak/>
        <w:t>Gkoura</w:t>
      </w:r>
      <w:proofErr w:type="spellEnd"/>
      <w:r w:rsidRPr="00DC238A">
        <w:rPr>
          <w:color w:val="202020"/>
          <w:w w:val="105"/>
          <w:szCs w:val="24"/>
        </w:rPr>
        <w:t xml:space="preserve">, M. </w:t>
      </w:r>
      <w:proofErr w:type="spellStart"/>
      <w:r w:rsidRPr="00DC238A">
        <w:rPr>
          <w:color w:val="202020"/>
          <w:w w:val="105"/>
          <w:szCs w:val="24"/>
        </w:rPr>
        <w:t>Karagianni</w:t>
      </w:r>
      <w:proofErr w:type="spellEnd"/>
      <w:r w:rsidRPr="00DC238A">
        <w:rPr>
          <w:color w:val="202020"/>
          <w:w w:val="105"/>
          <w:szCs w:val="24"/>
        </w:rPr>
        <w:t xml:space="preserve">, S. </w:t>
      </w:r>
      <w:proofErr w:type="spellStart"/>
      <w:r w:rsidRPr="00DC238A">
        <w:rPr>
          <w:color w:val="202020"/>
          <w:w w:val="105"/>
          <w:szCs w:val="24"/>
        </w:rPr>
        <w:t>Alhassan</w:t>
      </w:r>
      <w:proofErr w:type="spellEnd"/>
      <w:r w:rsidRPr="00DC238A">
        <w:rPr>
          <w:color w:val="202020"/>
          <w:w w:val="105"/>
          <w:szCs w:val="24"/>
        </w:rPr>
        <w:t xml:space="preserve">, S. V. Kumar, M. S. </w:t>
      </w:r>
      <w:proofErr w:type="spellStart"/>
      <w:r w:rsidRPr="00DC238A">
        <w:rPr>
          <w:color w:val="202020"/>
          <w:w w:val="105"/>
          <w:szCs w:val="24"/>
        </w:rPr>
        <w:t>Katsiotis</w:t>
      </w:r>
      <w:proofErr w:type="spellEnd"/>
      <w:r w:rsidRPr="00DC238A">
        <w:rPr>
          <w:color w:val="202020"/>
          <w:w w:val="105"/>
          <w:szCs w:val="24"/>
        </w:rPr>
        <w:t xml:space="preserve">, T. </w:t>
      </w:r>
      <w:proofErr w:type="spellStart"/>
      <w:r w:rsidRPr="00DC238A">
        <w:rPr>
          <w:color w:val="202020"/>
          <w:w w:val="105"/>
          <w:szCs w:val="24"/>
        </w:rPr>
        <w:t>Karagiannis</w:t>
      </w:r>
      <w:proofErr w:type="spellEnd"/>
      <w:r w:rsidRPr="00DC238A">
        <w:rPr>
          <w:color w:val="202020"/>
          <w:w w:val="105"/>
          <w:szCs w:val="24"/>
        </w:rPr>
        <w:t xml:space="preserve">, M. </w:t>
      </w:r>
      <w:proofErr w:type="spellStart"/>
      <w:r w:rsidRPr="002E7FE8">
        <w:rPr>
          <w:color w:val="202020"/>
          <w:w w:val="105"/>
          <w:szCs w:val="24"/>
        </w:rPr>
        <w:t>Fardis</w:t>
      </w:r>
      <w:proofErr w:type="spellEnd"/>
      <w:r w:rsidRPr="002E7FE8">
        <w:rPr>
          <w:color w:val="202020"/>
          <w:w w:val="105"/>
          <w:szCs w:val="24"/>
        </w:rPr>
        <w:t xml:space="preserve">, N. </w:t>
      </w:r>
      <w:proofErr w:type="spellStart"/>
      <w:r w:rsidRPr="002E7FE8">
        <w:rPr>
          <w:color w:val="202020"/>
          <w:w w:val="105"/>
          <w:szCs w:val="24"/>
        </w:rPr>
        <w:t>Panopoulos</w:t>
      </w:r>
      <w:proofErr w:type="spellEnd"/>
      <w:r w:rsidRPr="002E7FE8">
        <w:rPr>
          <w:color w:val="202020"/>
          <w:w w:val="105"/>
          <w:szCs w:val="24"/>
        </w:rPr>
        <w:t xml:space="preserve">, H. J. Kim, M. </w:t>
      </w:r>
      <w:proofErr w:type="spellStart"/>
      <w:r w:rsidRPr="002E7FE8">
        <w:rPr>
          <w:color w:val="202020"/>
          <w:w w:val="105"/>
          <w:szCs w:val="24"/>
        </w:rPr>
        <w:t>Beazi-Katsioti</w:t>
      </w:r>
      <w:proofErr w:type="spellEnd"/>
      <w:r w:rsidRPr="002E7FE8">
        <w:rPr>
          <w:color w:val="202020"/>
          <w:w w:val="105"/>
          <w:szCs w:val="24"/>
        </w:rPr>
        <w:t xml:space="preserve"> and G. </w:t>
      </w:r>
      <w:proofErr w:type="spellStart"/>
      <w:r w:rsidRPr="002E7FE8">
        <w:rPr>
          <w:color w:val="202020"/>
          <w:w w:val="105"/>
          <w:szCs w:val="24"/>
        </w:rPr>
        <w:t>Papavassiliou</w:t>
      </w:r>
      <w:proofErr w:type="spellEnd"/>
      <w:r w:rsidRPr="002E7FE8">
        <w:rPr>
          <w:color w:val="202020"/>
          <w:w w:val="105"/>
          <w:szCs w:val="24"/>
        </w:rPr>
        <w:t>.</w:t>
      </w:r>
      <w:r w:rsidRPr="002E7FE8">
        <w:rPr>
          <w:szCs w:val="24"/>
        </w:rPr>
        <w:t xml:space="preserve"> </w:t>
      </w:r>
      <w:r w:rsidRPr="002E7FE8">
        <w:rPr>
          <w:color w:val="202020"/>
          <w:w w:val="105"/>
          <w:szCs w:val="24"/>
        </w:rPr>
        <w:t xml:space="preserve">J. Phys. Chem. C, 2018, 122 (19), </w:t>
      </w:r>
      <w:proofErr w:type="spellStart"/>
      <w:r w:rsidRPr="002E7FE8">
        <w:rPr>
          <w:color w:val="202020"/>
          <w:w w:val="105"/>
          <w:szCs w:val="24"/>
        </w:rPr>
        <w:t>pp</w:t>
      </w:r>
      <w:proofErr w:type="spellEnd"/>
      <w:r w:rsidRPr="002E7FE8">
        <w:rPr>
          <w:color w:val="202020"/>
          <w:w w:val="105"/>
          <w:szCs w:val="24"/>
        </w:rPr>
        <w:t xml:space="preserve"> 10600–10606, 2018, DOI: 10.1021/acs.jpcc.8b01377.</w:t>
      </w:r>
    </w:p>
    <w:p w:rsidR="006C2074" w:rsidRPr="002E7FE8" w:rsidRDefault="006C2074" w:rsidP="005F6326">
      <w:pPr>
        <w:pStyle w:val="ListParagraph"/>
        <w:numPr>
          <w:ilvl w:val="0"/>
          <w:numId w:val="5"/>
        </w:numPr>
        <w:ind w:left="426" w:hanging="426"/>
        <w:jc w:val="both"/>
        <w:rPr>
          <w:sz w:val="24"/>
          <w:szCs w:val="24"/>
          <w:lang w:val="en-US"/>
        </w:rPr>
      </w:pPr>
      <w:r w:rsidRPr="002E7FE8">
        <w:rPr>
          <w:i/>
          <w:sz w:val="24"/>
          <w:szCs w:val="24"/>
          <w:lang w:val="en-US"/>
        </w:rPr>
        <w:t>An NMR study on the effect of water on hydrogen storage in palladium silica material (</w:t>
      </w:r>
      <w:proofErr w:type="spellStart"/>
      <w:r w:rsidRPr="002E7FE8">
        <w:rPr>
          <w:i/>
          <w:sz w:val="24"/>
          <w:szCs w:val="24"/>
          <w:lang w:val="en-US"/>
        </w:rPr>
        <w:t>Pd</w:t>
      </w:r>
      <w:proofErr w:type="spellEnd"/>
      <w:r w:rsidRPr="002E7FE8">
        <w:rPr>
          <w:i/>
          <w:sz w:val="24"/>
          <w:szCs w:val="24"/>
          <w:lang w:val="en-US"/>
        </w:rPr>
        <w:t>/MCM-41).</w:t>
      </w:r>
      <w:r w:rsidRPr="002E7FE8">
        <w:rPr>
          <w:sz w:val="24"/>
          <w:szCs w:val="24"/>
          <w:lang w:val="en-US"/>
        </w:rPr>
        <w:t xml:space="preserve"> Hassan, J., Guthrie, C.P., </w:t>
      </w:r>
      <w:r w:rsidRPr="002E7FE8">
        <w:rPr>
          <w:sz w:val="24"/>
          <w:szCs w:val="24"/>
          <w:u w:val="single"/>
          <w:lang w:val="en-US"/>
        </w:rPr>
        <w:t>Diamantopoulos, G</w:t>
      </w:r>
      <w:r w:rsidRPr="002E7FE8">
        <w:rPr>
          <w:sz w:val="24"/>
          <w:szCs w:val="24"/>
          <w:lang w:val="en-US"/>
        </w:rPr>
        <w:t>., Reardon, E.J., Materials Today Energy, 4, pp. 1-6, 2017.</w:t>
      </w:r>
    </w:p>
    <w:p w:rsidR="00D528F3" w:rsidRPr="00DC238A" w:rsidRDefault="00D528F3" w:rsidP="005F6326">
      <w:pPr>
        <w:pStyle w:val="ListParagraph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US"/>
        </w:rPr>
        <w:t xml:space="preserve">Water inside Carbon nanotubes: Structures and Dynamics </w:t>
      </w:r>
      <w:r w:rsidRPr="00DC238A">
        <w:rPr>
          <w:sz w:val="24"/>
          <w:szCs w:val="24"/>
          <w:lang w:val="en-US"/>
        </w:rPr>
        <w:t xml:space="preserve">J. Hassan, </w:t>
      </w:r>
      <w:r w:rsidRPr="00DC238A">
        <w:rPr>
          <w:sz w:val="24"/>
          <w:szCs w:val="24"/>
          <w:u w:val="single"/>
          <w:lang w:val="en-US"/>
        </w:rPr>
        <w:t>G. Diamantopoulos</w:t>
      </w:r>
      <w:r w:rsidRPr="00DC238A">
        <w:rPr>
          <w:sz w:val="24"/>
          <w:szCs w:val="24"/>
          <w:lang w:val="en-US"/>
        </w:rPr>
        <w:t xml:space="preserve">, </w:t>
      </w:r>
      <w:proofErr w:type="spellStart"/>
      <w:r w:rsidRPr="00DC238A">
        <w:rPr>
          <w:sz w:val="24"/>
          <w:szCs w:val="24"/>
          <w:lang w:val="en-US"/>
        </w:rPr>
        <w:t>D.Homouz</w:t>
      </w:r>
      <w:proofErr w:type="spellEnd"/>
      <w:r w:rsidRPr="00DC238A">
        <w:rPr>
          <w:sz w:val="24"/>
          <w:szCs w:val="24"/>
          <w:lang w:val="en-US"/>
        </w:rPr>
        <w:t xml:space="preserve">, G. </w:t>
      </w:r>
      <w:proofErr w:type="spellStart"/>
      <w:r w:rsidRPr="00DC238A">
        <w:rPr>
          <w:sz w:val="24"/>
          <w:szCs w:val="24"/>
          <w:lang w:val="en-US"/>
        </w:rPr>
        <w:t>Papavassiliou</w:t>
      </w:r>
      <w:proofErr w:type="spellEnd"/>
      <w:r w:rsidRPr="00DC238A">
        <w:rPr>
          <w:sz w:val="24"/>
          <w:szCs w:val="24"/>
          <w:lang w:val="en-US"/>
        </w:rPr>
        <w:t xml:space="preserve">. </w:t>
      </w:r>
      <w:r w:rsidRPr="00DC238A">
        <w:rPr>
          <w:rStyle w:val="publication-meta-journal"/>
          <w:sz w:val="24"/>
          <w:szCs w:val="24"/>
          <w:lang w:val="en-US"/>
        </w:rPr>
        <w:t>Nanotechnology Reviews 5(3)</w:t>
      </w:r>
      <w:r w:rsidRPr="00DC238A">
        <w:rPr>
          <w:sz w:val="24"/>
          <w:szCs w:val="24"/>
          <w:lang w:val="en-US"/>
        </w:rPr>
        <w:t> · January 2016.</w:t>
      </w:r>
    </w:p>
    <w:p w:rsidR="00631916" w:rsidRPr="00DC238A" w:rsidRDefault="00631916" w:rsidP="005F6326">
      <w:pPr>
        <w:pStyle w:val="ListParagraph"/>
        <w:widowControl w:val="0"/>
        <w:numPr>
          <w:ilvl w:val="0"/>
          <w:numId w:val="5"/>
        </w:numPr>
        <w:spacing w:before="60"/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GB"/>
        </w:rPr>
        <w:t xml:space="preserve">Comprehensive </w:t>
      </w:r>
      <w:r w:rsidR="00D93A8F" w:rsidRPr="00DC238A">
        <w:rPr>
          <w:i/>
          <w:sz w:val="24"/>
          <w:szCs w:val="24"/>
          <w:lang w:val="en-GB"/>
        </w:rPr>
        <w:t>Assessment</w:t>
      </w:r>
      <w:r w:rsidRPr="00DC238A">
        <w:rPr>
          <w:i/>
          <w:sz w:val="24"/>
          <w:szCs w:val="24"/>
          <w:lang w:val="en-GB"/>
        </w:rPr>
        <w:t xml:space="preserve"> of Additive and Class G cement Properties Affecting Rheology Fluid Loss Setting Time and Long Term Characteristics of Elastic Cements.</w:t>
      </w:r>
      <w:r w:rsidR="00FC3774" w:rsidRPr="00DC238A">
        <w:rPr>
          <w:sz w:val="24"/>
          <w:szCs w:val="24"/>
          <w:lang w:val="en-GB"/>
        </w:rPr>
        <w:t xml:space="preserve"> V.C. </w:t>
      </w:r>
      <w:proofErr w:type="spellStart"/>
      <w:r w:rsidR="00FC3774" w:rsidRPr="00DC238A">
        <w:rPr>
          <w:sz w:val="24"/>
          <w:szCs w:val="24"/>
          <w:lang w:val="en-GB"/>
        </w:rPr>
        <w:t>Kelessidis</w:t>
      </w:r>
      <w:proofErr w:type="spellEnd"/>
      <w:r w:rsidR="00FC3774" w:rsidRPr="00DC238A">
        <w:rPr>
          <w:sz w:val="24"/>
          <w:szCs w:val="24"/>
          <w:lang w:val="en-GB"/>
        </w:rPr>
        <w:t xml:space="preserve">, M. </w:t>
      </w:r>
      <w:proofErr w:type="spellStart"/>
      <w:r w:rsidR="00FC3774" w:rsidRPr="00DC238A">
        <w:rPr>
          <w:sz w:val="24"/>
          <w:szCs w:val="24"/>
          <w:lang w:val="en-GB"/>
        </w:rPr>
        <w:t>Fraim</w:t>
      </w:r>
      <w:proofErr w:type="spellEnd"/>
      <w:r w:rsidR="00FC3774" w:rsidRPr="00DC238A">
        <w:rPr>
          <w:sz w:val="24"/>
          <w:szCs w:val="24"/>
          <w:lang w:val="en-GB"/>
        </w:rPr>
        <w:t xml:space="preserve">, M. </w:t>
      </w:r>
      <w:proofErr w:type="spellStart"/>
      <w:r w:rsidR="00FC3774" w:rsidRPr="00DC238A">
        <w:rPr>
          <w:sz w:val="24"/>
          <w:szCs w:val="24"/>
          <w:lang w:val="en-GB"/>
        </w:rPr>
        <w:t>Fardis</w:t>
      </w:r>
      <w:proofErr w:type="spellEnd"/>
      <w:r w:rsidR="00FC3774" w:rsidRPr="00DC238A">
        <w:rPr>
          <w:sz w:val="24"/>
          <w:szCs w:val="24"/>
          <w:lang w:val="en-GB"/>
        </w:rPr>
        <w:t xml:space="preserve">, E. </w:t>
      </w:r>
      <w:proofErr w:type="spellStart"/>
      <w:r w:rsidR="00FC3774" w:rsidRPr="00DC238A">
        <w:rPr>
          <w:sz w:val="24"/>
          <w:szCs w:val="24"/>
          <w:lang w:val="en-GB"/>
        </w:rPr>
        <w:t>Karakosta</w:t>
      </w:r>
      <w:proofErr w:type="spellEnd"/>
      <w:r w:rsidR="00FC3774" w:rsidRPr="00DC238A">
        <w:rPr>
          <w:sz w:val="24"/>
          <w:szCs w:val="24"/>
          <w:lang w:val="en-GB"/>
        </w:rPr>
        <w:t xml:space="preserve">, </w:t>
      </w:r>
      <w:r w:rsidR="00FC3774" w:rsidRPr="00DC238A">
        <w:rPr>
          <w:sz w:val="24"/>
          <w:szCs w:val="24"/>
          <w:u w:val="single"/>
          <w:lang w:val="en-GB"/>
        </w:rPr>
        <w:t>G. Diamantopoulos</w:t>
      </w:r>
      <w:r w:rsidR="00FC3774" w:rsidRPr="00DC238A">
        <w:rPr>
          <w:sz w:val="24"/>
          <w:szCs w:val="24"/>
          <w:lang w:val="en-GB"/>
        </w:rPr>
        <w:t xml:space="preserve">, P. </w:t>
      </w:r>
      <w:proofErr w:type="spellStart"/>
      <w:r w:rsidR="00FC3774" w:rsidRPr="00DC238A">
        <w:rPr>
          <w:sz w:val="24"/>
          <w:szCs w:val="24"/>
          <w:lang w:val="en-GB"/>
        </w:rPr>
        <w:t>Arkoudeas</w:t>
      </w:r>
      <w:proofErr w:type="spellEnd"/>
      <w:r w:rsidR="00FC3774" w:rsidRPr="00DC238A">
        <w:rPr>
          <w:sz w:val="24"/>
          <w:szCs w:val="24"/>
          <w:lang w:val="en-GB"/>
        </w:rPr>
        <w:t xml:space="preserve">, S. </w:t>
      </w:r>
      <w:proofErr w:type="spellStart"/>
      <w:r w:rsidR="00FC3774" w:rsidRPr="00DC238A">
        <w:rPr>
          <w:sz w:val="24"/>
          <w:szCs w:val="24"/>
          <w:lang w:val="en-GB"/>
        </w:rPr>
        <w:t>Elhardalo</w:t>
      </w:r>
      <w:proofErr w:type="spellEnd"/>
      <w:r w:rsidR="00FC3774" w:rsidRPr="00DC238A">
        <w:rPr>
          <w:sz w:val="24"/>
          <w:szCs w:val="24"/>
          <w:lang w:val="en-GB"/>
        </w:rPr>
        <w:t xml:space="preserve"> L. </w:t>
      </w:r>
      <w:proofErr w:type="spellStart"/>
      <w:r w:rsidR="00FC3774" w:rsidRPr="00DC238A">
        <w:rPr>
          <w:sz w:val="24"/>
          <w:szCs w:val="24"/>
          <w:lang w:val="en-GB"/>
        </w:rPr>
        <w:t>Lagkaditi</w:t>
      </w:r>
      <w:proofErr w:type="spellEnd"/>
      <w:r w:rsidR="00FC3774" w:rsidRPr="00DC238A">
        <w:rPr>
          <w:sz w:val="24"/>
          <w:szCs w:val="24"/>
          <w:lang w:val="en-GB"/>
        </w:rPr>
        <w:t xml:space="preserve">, </w:t>
      </w:r>
      <w:proofErr w:type="spellStart"/>
      <w:r w:rsidR="00FC3774" w:rsidRPr="00DC238A">
        <w:rPr>
          <w:sz w:val="24"/>
          <w:szCs w:val="24"/>
          <w:lang w:val="en-GB"/>
        </w:rPr>
        <w:t>G.Papavassiliou</w:t>
      </w:r>
      <w:proofErr w:type="spellEnd"/>
      <w:r w:rsidR="00FC3774" w:rsidRPr="00DC238A">
        <w:rPr>
          <w:sz w:val="24"/>
          <w:szCs w:val="24"/>
          <w:lang w:val="en-GB"/>
        </w:rPr>
        <w:t>. SPE international 167731 2014.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spacing w:before="60"/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US"/>
        </w:rPr>
        <w:t xml:space="preserve">Magnetic hyperthermia of </w:t>
      </w:r>
      <w:proofErr w:type="spellStart"/>
      <w:r w:rsidRPr="00DC238A">
        <w:rPr>
          <w:i/>
          <w:sz w:val="24"/>
          <w:szCs w:val="24"/>
          <w:lang w:val="en-US"/>
        </w:rPr>
        <w:t>laponite</w:t>
      </w:r>
      <w:proofErr w:type="spellEnd"/>
      <w:r w:rsidRPr="00DC238A">
        <w:rPr>
          <w:i/>
          <w:sz w:val="24"/>
          <w:szCs w:val="24"/>
          <w:lang w:val="en-US"/>
        </w:rPr>
        <w:t xml:space="preserve"> based </w:t>
      </w:r>
      <w:proofErr w:type="spellStart"/>
      <w:r w:rsidRPr="00DC238A">
        <w:rPr>
          <w:i/>
          <w:sz w:val="24"/>
          <w:szCs w:val="24"/>
          <w:lang w:val="en-US"/>
        </w:rPr>
        <w:t>ferrofluid</w:t>
      </w:r>
      <w:proofErr w:type="spellEnd"/>
      <w:r w:rsidR="00070275" w:rsidRPr="00DC238A">
        <w:rPr>
          <w:i/>
          <w:sz w:val="24"/>
          <w:szCs w:val="24"/>
          <w:lang w:val="en-US"/>
        </w:rPr>
        <w:t xml:space="preserve"> </w:t>
      </w:r>
      <w:r w:rsidRPr="00DC238A">
        <w:rPr>
          <w:sz w:val="24"/>
          <w:szCs w:val="24"/>
          <w:u w:val="single"/>
          <w:lang w:val="en-US"/>
        </w:rPr>
        <w:t>G. Diamantopoulos</w:t>
      </w:r>
      <w:r w:rsidRPr="00DC238A">
        <w:rPr>
          <w:sz w:val="24"/>
          <w:szCs w:val="24"/>
          <w:lang w:val="en-US"/>
        </w:rPr>
        <w:t xml:space="preserve">, </w:t>
      </w:r>
      <w:proofErr w:type="spellStart"/>
      <w:r w:rsidRPr="00DC238A">
        <w:rPr>
          <w:sz w:val="24"/>
          <w:szCs w:val="24"/>
          <w:lang w:val="en-US"/>
        </w:rPr>
        <w:t>G.Basina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proofErr w:type="spellStart"/>
      <w:r w:rsidRPr="00DC238A">
        <w:rPr>
          <w:sz w:val="24"/>
          <w:szCs w:val="24"/>
          <w:lang w:val="en-US"/>
        </w:rPr>
        <w:t>V.Tzitzios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proofErr w:type="spellStart"/>
      <w:r w:rsidRPr="00DC238A">
        <w:rPr>
          <w:sz w:val="24"/>
          <w:szCs w:val="24"/>
          <w:lang w:val="en-US"/>
        </w:rPr>
        <w:t>E.Karakosta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proofErr w:type="spellStart"/>
      <w:r w:rsidRPr="00DC238A">
        <w:rPr>
          <w:sz w:val="24"/>
          <w:szCs w:val="24"/>
          <w:lang w:val="en-US"/>
        </w:rPr>
        <w:t>M.Fardis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proofErr w:type="spellStart"/>
      <w:r w:rsidRPr="00DC238A">
        <w:rPr>
          <w:sz w:val="24"/>
          <w:szCs w:val="24"/>
          <w:lang w:val="en-US"/>
        </w:rPr>
        <w:t>Z.Jaglicic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proofErr w:type="spellStart"/>
      <w:r w:rsidRPr="00DC238A">
        <w:rPr>
          <w:sz w:val="24"/>
          <w:szCs w:val="24"/>
          <w:lang w:val="en-US"/>
        </w:rPr>
        <w:t>N.Lazaridis</w:t>
      </w:r>
      <w:proofErr w:type="spellEnd"/>
      <w:r w:rsidRPr="00DC238A">
        <w:rPr>
          <w:sz w:val="24"/>
          <w:szCs w:val="24"/>
          <w:lang w:val="en-US"/>
        </w:rPr>
        <w:t xml:space="preserve">, G. </w:t>
      </w:r>
      <w:proofErr w:type="spellStart"/>
      <w:r w:rsidRPr="00DC238A">
        <w:rPr>
          <w:sz w:val="24"/>
          <w:szCs w:val="24"/>
          <w:lang w:val="en-US"/>
        </w:rPr>
        <w:t>Papavassiliou</w:t>
      </w:r>
      <w:proofErr w:type="spellEnd"/>
      <w:r w:rsidRPr="00DC238A">
        <w:rPr>
          <w:sz w:val="24"/>
          <w:szCs w:val="24"/>
          <w:lang w:val="en-US"/>
        </w:rPr>
        <w:t xml:space="preserve">, Journal of Magnetism and Magnetic Materials, </w:t>
      </w:r>
      <w:r w:rsidRPr="00DC238A">
        <w:rPr>
          <w:b/>
          <w:sz w:val="24"/>
          <w:szCs w:val="24"/>
          <w:lang w:val="en-US"/>
        </w:rPr>
        <w:t>336</w:t>
      </w:r>
      <w:r w:rsidRPr="00DC238A">
        <w:rPr>
          <w:sz w:val="24"/>
          <w:szCs w:val="24"/>
          <w:lang w:val="en-US"/>
        </w:rPr>
        <w:t>, 71 (2013).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US"/>
        </w:rPr>
        <w:t xml:space="preserve">Structural, static and dynamic magnetic properties of dextran coated </w:t>
      </w:r>
      <w:r w:rsidRPr="00DC238A">
        <w:rPr>
          <w:i/>
          <w:sz w:val="24"/>
          <w:szCs w:val="24"/>
        </w:rPr>
        <w:t>γ</w:t>
      </w:r>
      <w:r w:rsidRPr="00DC238A">
        <w:rPr>
          <w:i/>
          <w:sz w:val="24"/>
          <w:szCs w:val="24"/>
          <w:lang w:val="en-US"/>
        </w:rPr>
        <w:t>-Fe</w:t>
      </w:r>
      <w:r w:rsidRPr="00DC238A">
        <w:rPr>
          <w:i/>
          <w:sz w:val="24"/>
          <w:szCs w:val="24"/>
          <w:vertAlign w:val="subscript"/>
          <w:lang w:val="en-US"/>
        </w:rPr>
        <w:t>2</w:t>
      </w:r>
      <w:r w:rsidRPr="00DC238A">
        <w:rPr>
          <w:i/>
          <w:sz w:val="24"/>
          <w:szCs w:val="24"/>
          <w:lang w:val="en-US"/>
        </w:rPr>
        <w:t>O</w:t>
      </w:r>
      <w:r w:rsidRPr="00DC238A">
        <w:rPr>
          <w:i/>
          <w:sz w:val="24"/>
          <w:szCs w:val="24"/>
          <w:vertAlign w:val="subscript"/>
          <w:lang w:val="en-US"/>
        </w:rPr>
        <w:t>3</w:t>
      </w:r>
      <w:r w:rsidRPr="00DC238A">
        <w:rPr>
          <w:i/>
          <w:sz w:val="24"/>
          <w:szCs w:val="24"/>
          <w:lang w:val="en-US"/>
        </w:rPr>
        <w:t xml:space="preserve"> nanoparticles studied by </w:t>
      </w:r>
      <w:r w:rsidRPr="00DC238A">
        <w:rPr>
          <w:i/>
          <w:sz w:val="24"/>
          <w:szCs w:val="24"/>
          <w:vertAlign w:val="superscript"/>
          <w:lang w:val="en-US"/>
        </w:rPr>
        <w:t>57</w:t>
      </w:r>
      <w:r w:rsidRPr="00DC238A">
        <w:rPr>
          <w:i/>
          <w:sz w:val="24"/>
          <w:szCs w:val="24"/>
          <w:lang w:val="en-US"/>
        </w:rPr>
        <w:t xml:space="preserve">Fe NMR, Mossbauer, TEM and magnetization measurements </w:t>
      </w:r>
      <w:r w:rsidRPr="00DC238A">
        <w:rPr>
          <w:sz w:val="24"/>
          <w:szCs w:val="24"/>
          <w:lang w:val="en-US"/>
        </w:rPr>
        <w:t xml:space="preserve">M. </w:t>
      </w:r>
      <w:proofErr w:type="spellStart"/>
      <w:r w:rsidRPr="00DC238A">
        <w:rPr>
          <w:sz w:val="24"/>
          <w:szCs w:val="24"/>
          <w:lang w:val="en-US"/>
        </w:rPr>
        <w:t>Fardis</w:t>
      </w:r>
      <w:proofErr w:type="spellEnd"/>
      <w:r w:rsidRPr="00DC238A">
        <w:rPr>
          <w:sz w:val="24"/>
          <w:szCs w:val="24"/>
          <w:lang w:val="en-US"/>
        </w:rPr>
        <w:t xml:space="preserve">, A. </w:t>
      </w:r>
      <w:proofErr w:type="spellStart"/>
      <w:r w:rsidRPr="00DC238A">
        <w:rPr>
          <w:sz w:val="24"/>
          <w:szCs w:val="24"/>
          <w:lang w:val="en-US"/>
        </w:rPr>
        <w:t>P.Douvalis</w:t>
      </w:r>
      <w:proofErr w:type="spellEnd"/>
      <w:r w:rsidRPr="00DC238A">
        <w:rPr>
          <w:sz w:val="24"/>
          <w:szCs w:val="24"/>
          <w:lang w:val="en-US"/>
        </w:rPr>
        <w:t xml:space="preserve">, D. </w:t>
      </w:r>
      <w:proofErr w:type="spellStart"/>
      <w:r w:rsidRPr="00DC238A">
        <w:rPr>
          <w:sz w:val="24"/>
          <w:szCs w:val="24"/>
          <w:lang w:val="en-US"/>
        </w:rPr>
        <w:t>Tsitrouli</w:t>
      </w:r>
      <w:proofErr w:type="spellEnd"/>
      <w:r w:rsidRPr="00DC238A">
        <w:rPr>
          <w:sz w:val="24"/>
          <w:szCs w:val="24"/>
          <w:lang w:val="en-US"/>
        </w:rPr>
        <w:t xml:space="preserve">, I. </w:t>
      </w:r>
      <w:proofErr w:type="spellStart"/>
      <w:r w:rsidRPr="00DC238A">
        <w:rPr>
          <w:sz w:val="24"/>
          <w:szCs w:val="24"/>
          <w:lang w:val="en-US"/>
        </w:rPr>
        <w:t>Rabias</w:t>
      </w:r>
      <w:proofErr w:type="spellEnd"/>
      <w:r w:rsidRPr="00DC238A">
        <w:rPr>
          <w:sz w:val="24"/>
          <w:szCs w:val="24"/>
          <w:lang w:val="en-US"/>
        </w:rPr>
        <w:t xml:space="preserve">, D. </w:t>
      </w:r>
      <w:proofErr w:type="spellStart"/>
      <w:r w:rsidRPr="00DC238A">
        <w:rPr>
          <w:sz w:val="24"/>
          <w:szCs w:val="24"/>
          <w:lang w:val="en-US"/>
        </w:rPr>
        <w:t>Stamopoulos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proofErr w:type="spellStart"/>
      <w:r w:rsidRPr="00DC238A">
        <w:rPr>
          <w:sz w:val="24"/>
          <w:szCs w:val="24"/>
          <w:lang w:val="en-US"/>
        </w:rPr>
        <w:t>Th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proofErr w:type="spellStart"/>
      <w:r w:rsidRPr="00DC238A">
        <w:rPr>
          <w:sz w:val="24"/>
          <w:szCs w:val="24"/>
          <w:lang w:val="en-US"/>
        </w:rPr>
        <w:t>Kehagias</w:t>
      </w:r>
      <w:proofErr w:type="spellEnd"/>
      <w:r w:rsidRPr="00DC238A">
        <w:rPr>
          <w:sz w:val="24"/>
          <w:szCs w:val="24"/>
          <w:lang w:val="en-US"/>
        </w:rPr>
        <w:t xml:space="preserve">, E. </w:t>
      </w:r>
      <w:proofErr w:type="spellStart"/>
      <w:r w:rsidRPr="00DC238A">
        <w:rPr>
          <w:sz w:val="24"/>
          <w:szCs w:val="24"/>
          <w:lang w:val="en-US"/>
        </w:rPr>
        <w:t>Karakosta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u w:val="single"/>
          <w:lang w:val="en-US"/>
        </w:rPr>
        <w:t>G. Diamantopoulos</w:t>
      </w:r>
      <w:r w:rsidRPr="00DC238A">
        <w:rPr>
          <w:sz w:val="24"/>
          <w:szCs w:val="24"/>
          <w:lang w:val="en-US"/>
        </w:rPr>
        <w:t xml:space="preserve">, T. </w:t>
      </w:r>
      <w:proofErr w:type="spellStart"/>
      <w:r w:rsidRPr="00DC238A">
        <w:rPr>
          <w:sz w:val="24"/>
          <w:szCs w:val="24"/>
          <w:lang w:val="en-US"/>
        </w:rPr>
        <w:t>Bakas</w:t>
      </w:r>
      <w:proofErr w:type="spellEnd"/>
      <w:r w:rsidRPr="00DC238A">
        <w:rPr>
          <w:sz w:val="24"/>
          <w:szCs w:val="24"/>
          <w:lang w:val="en-US"/>
        </w:rPr>
        <w:t xml:space="preserve">, G. </w:t>
      </w:r>
      <w:proofErr w:type="spellStart"/>
      <w:r w:rsidRPr="00DC238A">
        <w:rPr>
          <w:sz w:val="24"/>
          <w:szCs w:val="24"/>
          <w:lang w:val="en-US"/>
        </w:rPr>
        <w:t>Papavassiliou</w:t>
      </w:r>
      <w:proofErr w:type="spellEnd"/>
      <w:r w:rsidRPr="00DC238A">
        <w:rPr>
          <w:sz w:val="24"/>
          <w:szCs w:val="24"/>
          <w:lang w:val="en-US"/>
        </w:rPr>
        <w:t xml:space="preserve">, J. Phys.: </w:t>
      </w:r>
      <w:proofErr w:type="spellStart"/>
      <w:r w:rsidRPr="00DC238A">
        <w:rPr>
          <w:sz w:val="24"/>
          <w:szCs w:val="24"/>
          <w:lang w:val="en-US"/>
        </w:rPr>
        <w:t>Condens</w:t>
      </w:r>
      <w:proofErr w:type="spellEnd"/>
      <w:r w:rsidRPr="00DC238A">
        <w:rPr>
          <w:sz w:val="24"/>
          <w:szCs w:val="24"/>
          <w:lang w:val="en-US"/>
        </w:rPr>
        <w:t xml:space="preserve">. Matter, </w:t>
      </w:r>
      <w:r w:rsidRPr="00DC238A">
        <w:rPr>
          <w:b/>
          <w:sz w:val="24"/>
          <w:szCs w:val="24"/>
          <w:lang w:val="en-US"/>
        </w:rPr>
        <w:t>24,</w:t>
      </w:r>
      <w:r w:rsidRPr="00DC238A">
        <w:rPr>
          <w:sz w:val="24"/>
          <w:szCs w:val="24"/>
          <w:lang w:val="en-US"/>
        </w:rPr>
        <w:t xml:space="preserve"> 156001 (2012).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US"/>
        </w:rPr>
        <w:t xml:space="preserve">Application of </w:t>
      </w:r>
      <w:r w:rsidRPr="00DC238A">
        <w:rPr>
          <w:i/>
          <w:sz w:val="24"/>
          <w:szCs w:val="24"/>
          <w:vertAlign w:val="superscript"/>
          <w:lang w:val="en-US"/>
        </w:rPr>
        <w:t>1</w:t>
      </w:r>
      <w:r w:rsidRPr="00DC238A">
        <w:rPr>
          <w:i/>
          <w:sz w:val="24"/>
          <w:szCs w:val="24"/>
          <w:lang w:val="en-US"/>
        </w:rPr>
        <w:t>H NMR to hydration and porosity studies of lime-</w:t>
      </w:r>
      <w:proofErr w:type="spellStart"/>
      <w:r w:rsidRPr="00DC238A">
        <w:rPr>
          <w:i/>
          <w:sz w:val="24"/>
          <w:szCs w:val="24"/>
          <w:lang w:val="en-US"/>
        </w:rPr>
        <w:t>pozzolan</w:t>
      </w:r>
      <w:proofErr w:type="spellEnd"/>
      <w:r w:rsidRPr="00DC238A">
        <w:rPr>
          <w:i/>
          <w:sz w:val="24"/>
          <w:szCs w:val="24"/>
          <w:lang w:val="en-US"/>
        </w:rPr>
        <w:t xml:space="preserve"> mixtures </w:t>
      </w:r>
      <w:r w:rsidRPr="00DC238A">
        <w:rPr>
          <w:sz w:val="24"/>
          <w:szCs w:val="24"/>
          <w:lang w:val="en-US"/>
        </w:rPr>
        <w:t xml:space="preserve">M. </w:t>
      </w:r>
      <w:proofErr w:type="spellStart"/>
      <w:r w:rsidRPr="00DC238A">
        <w:rPr>
          <w:sz w:val="24"/>
          <w:szCs w:val="24"/>
          <w:lang w:val="en-US"/>
        </w:rPr>
        <w:t>Tziotziou</w:t>
      </w:r>
      <w:proofErr w:type="spellEnd"/>
      <w:r w:rsidRPr="00DC238A">
        <w:rPr>
          <w:sz w:val="24"/>
          <w:szCs w:val="24"/>
          <w:lang w:val="en-US"/>
        </w:rPr>
        <w:t xml:space="preserve">, E. </w:t>
      </w:r>
      <w:proofErr w:type="spellStart"/>
      <w:r w:rsidRPr="00DC238A">
        <w:rPr>
          <w:sz w:val="24"/>
          <w:szCs w:val="24"/>
          <w:lang w:val="en-US"/>
        </w:rPr>
        <w:t>Karakosta</w:t>
      </w:r>
      <w:proofErr w:type="spellEnd"/>
      <w:r w:rsidRPr="00DC238A">
        <w:rPr>
          <w:sz w:val="24"/>
          <w:szCs w:val="24"/>
          <w:lang w:val="en-US"/>
        </w:rPr>
        <w:t xml:space="preserve">, I. </w:t>
      </w:r>
      <w:proofErr w:type="spellStart"/>
      <w:r w:rsidRPr="00DC238A">
        <w:rPr>
          <w:sz w:val="24"/>
          <w:szCs w:val="24"/>
          <w:lang w:val="en-US"/>
        </w:rPr>
        <w:t>Karatasios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u w:val="single"/>
          <w:lang w:val="en-US"/>
        </w:rPr>
        <w:t>G. Diamantopoulos</w:t>
      </w:r>
      <w:r w:rsidRPr="00DC238A">
        <w:rPr>
          <w:sz w:val="24"/>
          <w:szCs w:val="24"/>
          <w:lang w:val="en-US"/>
        </w:rPr>
        <w:t xml:space="preserve">, A. </w:t>
      </w:r>
      <w:proofErr w:type="spellStart"/>
      <w:r w:rsidRPr="00DC238A">
        <w:rPr>
          <w:sz w:val="24"/>
          <w:szCs w:val="24"/>
          <w:lang w:val="en-US"/>
        </w:rPr>
        <w:t>Sapalidis</w:t>
      </w:r>
      <w:proofErr w:type="spellEnd"/>
      <w:r w:rsidRPr="00DC238A">
        <w:rPr>
          <w:sz w:val="24"/>
          <w:szCs w:val="24"/>
          <w:lang w:val="en-US"/>
        </w:rPr>
        <w:t xml:space="preserve">, M. </w:t>
      </w:r>
      <w:proofErr w:type="spellStart"/>
      <w:r w:rsidRPr="00DC238A">
        <w:rPr>
          <w:sz w:val="24"/>
          <w:szCs w:val="24"/>
          <w:lang w:val="en-US"/>
        </w:rPr>
        <w:t>Fardis</w:t>
      </w:r>
      <w:proofErr w:type="spellEnd"/>
      <w:r w:rsidRPr="00DC238A">
        <w:rPr>
          <w:sz w:val="24"/>
          <w:szCs w:val="24"/>
          <w:lang w:val="en-US"/>
        </w:rPr>
        <w:t xml:space="preserve">, P. </w:t>
      </w:r>
      <w:proofErr w:type="spellStart"/>
      <w:r w:rsidRPr="00DC238A">
        <w:rPr>
          <w:sz w:val="24"/>
          <w:szCs w:val="24"/>
          <w:lang w:val="en-US"/>
        </w:rPr>
        <w:t>Maravelaki-Kalaitzaki</w:t>
      </w:r>
      <w:proofErr w:type="spellEnd"/>
      <w:r w:rsidRPr="00DC238A">
        <w:rPr>
          <w:sz w:val="24"/>
          <w:szCs w:val="24"/>
          <w:lang w:val="en-US"/>
        </w:rPr>
        <w:t xml:space="preserve">, G. </w:t>
      </w:r>
      <w:proofErr w:type="spellStart"/>
      <w:r w:rsidRPr="00DC238A">
        <w:rPr>
          <w:sz w:val="24"/>
          <w:szCs w:val="24"/>
          <w:lang w:val="en-US"/>
        </w:rPr>
        <w:t>Papavassiliou</w:t>
      </w:r>
      <w:proofErr w:type="spellEnd"/>
      <w:r w:rsidRPr="00DC238A">
        <w:rPr>
          <w:sz w:val="24"/>
          <w:szCs w:val="24"/>
          <w:lang w:val="en-US"/>
        </w:rPr>
        <w:t xml:space="preserve">, V. </w:t>
      </w:r>
      <w:proofErr w:type="spellStart"/>
      <w:r w:rsidRPr="00DC238A">
        <w:rPr>
          <w:sz w:val="24"/>
          <w:szCs w:val="24"/>
          <w:lang w:val="en-US"/>
        </w:rPr>
        <w:t>Kilikoglou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proofErr w:type="spellStart"/>
      <w:r w:rsidRPr="00DC238A">
        <w:rPr>
          <w:i/>
          <w:sz w:val="24"/>
          <w:szCs w:val="24"/>
          <w:lang w:val="en-US"/>
        </w:rPr>
        <w:t>Microporous</w:t>
      </w:r>
      <w:proofErr w:type="spellEnd"/>
      <w:r w:rsidR="006E6CC0" w:rsidRPr="00DC238A">
        <w:rPr>
          <w:i/>
          <w:sz w:val="24"/>
          <w:szCs w:val="24"/>
          <w:lang w:val="en-US"/>
        </w:rPr>
        <w:t xml:space="preserve"> </w:t>
      </w:r>
      <w:r w:rsidRPr="00DC238A">
        <w:rPr>
          <w:i/>
          <w:sz w:val="24"/>
          <w:szCs w:val="24"/>
          <w:lang w:val="en-US"/>
        </w:rPr>
        <w:t>&amp;</w:t>
      </w:r>
      <w:r w:rsidR="006E6CC0" w:rsidRPr="00DC238A">
        <w:rPr>
          <w:i/>
          <w:sz w:val="24"/>
          <w:szCs w:val="24"/>
          <w:lang w:val="en-US"/>
        </w:rPr>
        <w:t xml:space="preserve"> </w:t>
      </w:r>
      <w:proofErr w:type="spellStart"/>
      <w:r w:rsidRPr="00DC238A">
        <w:rPr>
          <w:i/>
          <w:sz w:val="24"/>
          <w:szCs w:val="24"/>
          <w:lang w:val="en-US"/>
        </w:rPr>
        <w:t>Mesoporous</w:t>
      </w:r>
      <w:proofErr w:type="spellEnd"/>
      <w:r w:rsidRPr="00DC238A">
        <w:rPr>
          <w:i/>
          <w:sz w:val="24"/>
          <w:szCs w:val="24"/>
          <w:lang w:val="en-US"/>
        </w:rPr>
        <w:t xml:space="preserve"> Materials</w:t>
      </w:r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b/>
          <w:sz w:val="24"/>
          <w:szCs w:val="24"/>
          <w:lang w:val="en-US"/>
        </w:rPr>
        <w:t>139</w:t>
      </w:r>
      <w:r w:rsidRPr="00DC238A">
        <w:rPr>
          <w:sz w:val="24"/>
          <w:szCs w:val="24"/>
          <w:lang w:val="en-US"/>
        </w:rPr>
        <w:t>, 16 (2011).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bCs/>
          <w:i/>
          <w:sz w:val="24"/>
          <w:szCs w:val="24"/>
          <w:lang w:val="en-US"/>
        </w:rPr>
        <w:t xml:space="preserve">Spin order and lattice frustration in optimally doped </w:t>
      </w:r>
      <w:proofErr w:type="spellStart"/>
      <w:r w:rsidRPr="00DC238A">
        <w:rPr>
          <w:bCs/>
          <w:i/>
          <w:sz w:val="24"/>
          <w:szCs w:val="24"/>
          <w:lang w:val="en-US"/>
        </w:rPr>
        <w:t>manganites</w:t>
      </w:r>
      <w:proofErr w:type="spellEnd"/>
      <w:r w:rsidRPr="00DC238A">
        <w:rPr>
          <w:bCs/>
          <w:i/>
          <w:sz w:val="24"/>
          <w:szCs w:val="24"/>
          <w:lang w:val="en-US"/>
        </w:rPr>
        <w:t>: A high-temperature</w:t>
      </w:r>
      <w:r w:rsidR="00BE522D" w:rsidRPr="00DC238A">
        <w:rPr>
          <w:bCs/>
          <w:i/>
          <w:sz w:val="24"/>
          <w:szCs w:val="24"/>
          <w:lang w:val="en-US"/>
        </w:rPr>
        <w:t xml:space="preserve"> </w:t>
      </w:r>
      <w:r w:rsidRPr="00DC238A">
        <w:rPr>
          <w:bCs/>
          <w:i/>
          <w:sz w:val="24"/>
          <w:szCs w:val="24"/>
          <w:lang w:val="en-US"/>
        </w:rPr>
        <w:t>NMR study</w:t>
      </w:r>
      <w:r w:rsidR="00BE522D" w:rsidRPr="00DC238A">
        <w:rPr>
          <w:bCs/>
          <w:i/>
          <w:sz w:val="24"/>
          <w:szCs w:val="24"/>
          <w:lang w:val="en-US"/>
        </w:rPr>
        <w:t xml:space="preserve"> </w:t>
      </w:r>
      <w:r w:rsidRPr="00DC238A">
        <w:rPr>
          <w:sz w:val="24"/>
          <w:szCs w:val="24"/>
          <w:lang w:val="en-US"/>
        </w:rPr>
        <w:t xml:space="preserve">N. </w:t>
      </w:r>
      <w:proofErr w:type="spellStart"/>
      <w:r w:rsidRPr="00DC238A">
        <w:rPr>
          <w:sz w:val="24"/>
          <w:szCs w:val="24"/>
          <w:lang w:val="en-US"/>
        </w:rPr>
        <w:t>Panopoulos</w:t>
      </w:r>
      <w:proofErr w:type="spellEnd"/>
      <w:r w:rsidRPr="00DC238A">
        <w:rPr>
          <w:sz w:val="24"/>
          <w:szCs w:val="24"/>
          <w:lang w:val="en-US"/>
        </w:rPr>
        <w:t xml:space="preserve">, D. </w:t>
      </w:r>
      <w:proofErr w:type="spellStart"/>
      <w:r w:rsidRPr="00DC238A">
        <w:rPr>
          <w:sz w:val="24"/>
          <w:szCs w:val="24"/>
          <w:lang w:val="en-US"/>
        </w:rPr>
        <w:t>Koumoulis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u w:val="single"/>
          <w:lang w:val="en-US"/>
        </w:rPr>
        <w:t>G. Diamantopoulos</w:t>
      </w:r>
      <w:r w:rsidRPr="00DC238A">
        <w:rPr>
          <w:sz w:val="24"/>
          <w:szCs w:val="24"/>
          <w:lang w:val="en-US"/>
        </w:rPr>
        <w:t xml:space="preserve">, M. </w:t>
      </w:r>
      <w:proofErr w:type="spellStart"/>
      <w:r w:rsidRPr="00DC238A">
        <w:rPr>
          <w:sz w:val="24"/>
          <w:szCs w:val="24"/>
          <w:lang w:val="en-US"/>
        </w:rPr>
        <w:t>Belesi</w:t>
      </w:r>
      <w:proofErr w:type="spellEnd"/>
      <w:r w:rsidRPr="00DC238A">
        <w:rPr>
          <w:sz w:val="24"/>
          <w:szCs w:val="24"/>
          <w:lang w:val="en-US"/>
        </w:rPr>
        <w:t xml:space="preserve">, M. </w:t>
      </w:r>
      <w:proofErr w:type="spellStart"/>
      <w:r w:rsidRPr="00DC238A">
        <w:rPr>
          <w:sz w:val="24"/>
          <w:szCs w:val="24"/>
          <w:lang w:val="en-US"/>
        </w:rPr>
        <w:t>Fardis</w:t>
      </w:r>
      <w:proofErr w:type="spellEnd"/>
      <w:r w:rsidRPr="00DC238A">
        <w:rPr>
          <w:sz w:val="24"/>
          <w:szCs w:val="24"/>
          <w:lang w:val="en-US"/>
        </w:rPr>
        <w:t xml:space="preserve">, M. </w:t>
      </w:r>
      <w:proofErr w:type="spellStart"/>
      <w:r w:rsidRPr="00DC238A">
        <w:rPr>
          <w:sz w:val="24"/>
          <w:szCs w:val="24"/>
          <w:lang w:val="en-US"/>
        </w:rPr>
        <w:t>Pissas</w:t>
      </w:r>
      <w:proofErr w:type="spellEnd"/>
      <w:r w:rsidRPr="00DC238A">
        <w:rPr>
          <w:sz w:val="24"/>
          <w:szCs w:val="24"/>
          <w:lang w:val="en-US"/>
        </w:rPr>
        <w:t xml:space="preserve">, and G. </w:t>
      </w:r>
      <w:proofErr w:type="spellStart"/>
      <w:r w:rsidRPr="00DC238A">
        <w:rPr>
          <w:sz w:val="24"/>
          <w:szCs w:val="24"/>
          <w:lang w:val="en-US"/>
        </w:rPr>
        <w:t>Papavassiliou</w:t>
      </w:r>
      <w:proofErr w:type="spellEnd"/>
      <w:r w:rsidRPr="00DC238A">
        <w:rPr>
          <w:sz w:val="24"/>
          <w:szCs w:val="24"/>
          <w:lang w:val="en-US"/>
        </w:rPr>
        <w:t xml:space="preserve">  </w:t>
      </w:r>
      <w:r w:rsidR="00150773" w:rsidRPr="00DC238A">
        <w:rPr>
          <w:sz w:val="24"/>
          <w:szCs w:val="24"/>
          <w:lang w:val="en-US"/>
        </w:rPr>
        <w:t>Physical Review B</w:t>
      </w:r>
      <w:r w:rsidR="00150773" w:rsidRPr="00DC238A">
        <w:rPr>
          <w:b/>
          <w:bCs/>
          <w:sz w:val="24"/>
          <w:szCs w:val="24"/>
          <w:lang w:val="en-US"/>
        </w:rPr>
        <w:t xml:space="preserve"> (Editor's Suggestion)</w:t>
      </w:r>
      <w:r w:rsidRPr="00DC238A">
        <w:rPr>
          <w:sz w:val="24"/>
          <w:szCs w:val="24"/>
          <w:lang w:val="en-US"/>
        </w:rPr>
        <w:t xml:space="preserve"> </w:t>
      </w:r>
      <w:r w:rsidRPr="00DC238A">
        <w:rPr>
          <w:b/>
          <w:bCs/>
          <w:sz w:val="24"/>
          <w:szCs w:val="24"/>
          <w:lang w:val="en-US"/>
        </w:rPr>
        <w:t>82</w:t>
      </w:r>
      <w:r w:rsidRPr="00DC238A">
        <w:rPr>
          <w:sz w:val="24"/>
          <w:szCs w:val="24"/>
          <w:lang w:val="en-US"/>
        </w:rPr>
        <w:t>, 235102 (2010).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US"/>
        </w:rPr>
        <w:t xml:space="preserve">Rapid magnetic heating treatment by highly charged </w:t>
      </w:r>
      <w:proofErr w:type="spellStart"/>
      <w:r w:rsidRPr="00DC238A">
        <w:rPr>
          <w:i/>
          <w:sz w:val="24"/>
          <w:szCs w:val="24"/>
          <w:lang w:val="en-US"/>
        </w:rPr>
        <w:t>maghemite</w:t>
      </w:r>
      <w:proofErr w:type="spellEnd"/>
      <w:r w:rsidRPr="00DC238A">
        <w:rPr>
          <w:i/>
          <w:sz w:val="24"/>
          <w:szCs w:val="24"/>
          <w:lang w:val="en-US"/>
        </w:rPr>
        <w:t xml:space="preserve"> nanoparticles on </w:t>
      </w:r>
      <w:proofErr w:type="spellStart"/>
      <w:r w:rsidRPr="00DC238A">
        <w:rPr>
          <w:i/>
          <w:sz w:val="24"/>
          <w:szCs w:val="24"/>
          <w:lang w:val="en-US"/>
        </w:rPr>
        <w:t>Wistar</w:t>
      </w:r>
      <w:proofErr w:type="spellEnd"/>
      <w:r w:rsidRPr="00DC238A">
        <w:rPr>
          <w:i/>
          <w:sz w:val="24"/>
          <w:szCs w:val="24"/>
          <w:lang w:val="en-US"/>
        </w:rPr>
        <w:t xml:space="preserve"> rats </w:t>
      </w:r>
      <w:proofErr w:type="spellStart"/>
      <w:r w:rsidRPr="00DC238A">
        <w:rPr>
          <w:i/>
          <w:sz w:val="24"/>
          <w:szCs w:val="24"/>
          <w:lang w:val="en-US"/>
        </w:rPr>
        <w:t>exocranial</w:t>
      </w:r>
      <w:proofErr w:type="spellEnd"/>
      <w:r w:rsidR="00BE522D" w:rsidRPr="00DC238A">
        <w:rPr>
          <w:i/>
          <w:sz w:val="24"/>
          <w:szCs w:val="24"/>
          <w:lang w:val="en-US"/>
        </w:rPr>
        <w:t xml:space="preserve"> </w:t>
      </w:r>
      <w:proofErr w:type="spellStart"/>
      <w:r w:rsidRPr="00DC238A">
        <w:rPr>
          <w:i/>
          <w:sz w:val="24"/>
          <w:szCs w:val="24"/>
          <w:lang w:val="en-US"/>
        </w:rPr>
        <w:t>glioma</w:t>
      </w:r>
      <w:proofErr w:type="spellEnd"/>
      <w:r w:rsidRPr="00DC238A">
        <w:rPr>
          <w:i/>
          <w:sz w:val="24"/>
          <w:szCs w:val="24"/>
          <w:lang w:val="en-US"/>
        </w:rPr>
        <w:t xml:space="preserve"> tumors at microliter volume</w:t>
      </w:r>
      <w:r w:rsidR="005E642D" w:rsidRPr="00DC238A">
        <w:rPr>
          <w:i/>
          <w:sz w:val="24"/>
          <w:szCs w:val="24"/>
          <w:lang w:val="en-US"/>
        </w:rPr>
        <w:t xml:space="preserve"> </w:t>
      </w:r>
      <w:r w:rsidRPr="00DC238A">
        <w:rPr>
          <w:sz w:val="24"/>
          <w:szCs w:val="24"/>
          <w:lang w:val="en-US"/>
        </w:rPr>
        <w:t xml:space="preserve">I. </w:t>
      </w:r>
      <w:proofErr w:type="spellStart"/>
      <w:r w:rsidRPr="00DC238A">
        <w:rPr>
          <w:sz w:val="24"/>
          <w:szCs w:val="24"/>
          <w:lang w:val="en-US"/>
        </w:rPr>
        <w:t>Rabias</w:t>
      </w:r>
      <w:proofErr w:type="spellEnd"/>
      <w:r w:rsidRPr="00DC238A">
        <w:rPr>
          <w:sz w:val="24"/>
          <w:szCs w:val="24"/>
          <w:lang w:val="en-US"/>
        </w:rPr>
        <w:t xml:space="preserve">, D. </w:t>
      </w:r>
      <w:proofErr w:type="spellStart"/>
      <w:r w:rsidRPr="00DC238A">
        <w:rPr>
          <w:sz w:val="24"/>
          <w:szCs w:val="24"/>
          <w:lang w:val="en-US"/>
        </w:rPr>
        <w:t>Tsitrouli</w:t>
      </w:r>
      <w:proofErr w:type="spellEnd"/>
      <w:r w:rsidRPr="00DC238A">
        <w:rPr>
          <w:sz w:val="24"/>
          <w:szCs w:val="24"/>
          <w:lang w:val="en-US"/>
        </w:rPr>
        <w:t xml:space="preserve">, E. </w:t>
      </w:r>
      <w:proofErr w:type="spellStart"/>
      <w:r w:rsidRPr="00DC238A">
        <w:rPr>
          <w:sz w:val="24"/>
          <w:szCs w:val="24"/>
          <w:lang w:val="en-US"/>
        </w:rPr>
        <w:t>karakosta</w:t>
      </w:r>
      <w:proofErr w:type="spellEnd"/>
      <w:r w:rsidRPr="00DC238A">
        <w:rPr>
          <w:sz w:val="24"/>
          <w:szCs w:val="24"/>
          <w:lang w:val="en-US"/>
        </w:rPr>
        <w:t xml:space="preserve">, T. </w:t>
      </w:r>
      <w:proofErr w:type="spellStart"/>
      <w:r w:rsidRPr="00DC238A">
        <w:rPr>
          <w:sz w:val="24"/>
          <w:szCs w:val="24"/>
          <w:lang w:val="en-US"/>
        </w:rPr>
        <w:t>Kehagias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u w:val="single"/>
          <w:lang w:val="en-US"/>
        </w:rPr>
        <w:t>G. Diamantopoulos</w:t>
      </w:r>
      <w:r w:rsidRPr="00DC238A">
        <w:rPr>
          <w:sz w:val="24"/>
          <w:szCs w:val="24"/>
          <w:lang w:val="en-US"/>
        </w:rPr>
        <w:t xml:space="preserve">, M. </w:t>
      </w:r>
      <w:proofErr w:type="spellStart"/>
      <w:r w:rsidRPr="00DC238A">
        <w:rPr>
          <w:sz w:val="24"/>
          <w:szCs w:val="24"/>
          <w:lang w:val="en-US"/>
        </w:rPr>
        <w:t>Fardis</w:t>
      </w:r>
      <w:proofErr w:type="spellEnd"/>
      <w:r w:rsidRPr="00DC238A">
        <w:rPr>
          <w:sz w:val="24"/>
          <w:szCs w:val="24"/>
          <w:lang w:val="en-US"/>
        </w:rPr>
        <w:t>, D </w:t>
      </w:r>
      <w:proofErr w:type="spellStart"/>
      <w:r w:rsidRPr="00DC238A">
        <w:rPr>
          <w:sz w:val="24"/>
          <w:szCs w:val="24"/>
          <w:lang w:val="en-US"/>
        </w:rPr>
        <w:t>Stamopoulos</w:t>
      </w:r>
      <w:proofErr w:type="spellEnd"/>
      <w:r w:rsidRPr="00DC238A">
        <w:rPr>
          <w:sz w:val="24"/>
          <w:szCs w:val="24"/>
          <w:lang w:val="en-US"/>
        </w:rPr>
        <w:t xml:space="preserve">, T. G. Maris, P. </w:t>
      </w:r>
      <w:proofErr w:type="spellStart"/>
      <w:r w:rsidRPr="00DC238A">
        <w:rPr>
          <w:sz w:val="24"/>
          <w:szCs w:val="24"/>
          <w:lang w:val="en-US"/>
        </w:rPr>
        <w:t>Falaras</w:t>
      </w:r>
      <w:proofErr w:type="spellEnd"/>
      <w:r w:rsidRPr="00DC238A">
        <w:rPr>
          <w:sz w:val="24"/>
          <w:szCs w:val="24"/>
          <w:lang w:val="en-US"/>
        </w:rPr>
        <w:t xml:space="preserve">, N. </w:t>
      </w:r>
      <w:proofErr w:type="spellStart"/>
      <w:r w:rsidRPr="00DC238A">
        <w:rPr>
          <w:sz w:val="24"/>
          <w:szCs w:val="24"/>
          <w:lang w:val="en-US"/>
        </w:rPr>
        <w:t>Zouridakis</w:t>
      </w:r>
      <w:proofErr w:type="spellEnd"/>
      <w:r w:rsidRPr="00DC238A">
        <w:rPr>
          <w:sz w:val="24"/>
          <w:szCs w:val="24"/>
          <w:lang w:val="en-US"/>
        </w:rPr>
        <w:t xml:space="preserve">, N. </w:t>
      </w:r>
      <w:proofErr w:type="spellStart"/>
      <w:r w:rsidRPr="00DC238A">
        <w:rPr>
          <w:sz w:val="24"/>
          <w:szCs w:val="24"/>
          <w:lang w:val="en-US"/>
        </w:rPr>
        <w:t>Diamantis</w:t>
      </w:r>
      <w:proofErr w:type="spellEnd"/>
      <w:r w:rsidRPr="00DC238A">
        <w:rPr>
          <w:sz w:val="24"/>
          <w:szCs w:val="24"/>
          <w:lang w:val="en-US"/>
        </w:rPr>
        <w:t xml:space="preserve">, G. </w:t>
      </w:r>
      <w:proofErr w:type="spellStart"/>
      <w:r w:rsidRPr="00DC238A">
        <w:rPr>
          <w:sz w:val="24"/>
          <w:szCs w:val="24"/>
          <w:lang w:val="en-US"/>
        </w:rPr>
        <w:t>Papayotou</w:t>
      </w:r>
      <w:proofErr w:type="spellEnd"/>
      <w:r w:rsidRPr="00DC238A">
        <w:rPr>
          <w:sz w:val="24"/>
          <w:szCs w:val="24"/>
          <w:lang w:val="en-US"/>
        </w:rPr>
        <w:t>, D. A. </w:t>
      </w:r>
      <w:proofErr w:type="spellStart"/>
      <w:r w:rsidRPr="00DC238A">
        <w:rPr>
          <w:sz w:val="24"/>
          <w:szCs w:val="24"/>
          <w:lang w:val="en-US"/>
        </w:rPr>
        <w:t>Verganelakis</w:t>
      </w:r>
      <w:proofErr w:type="spellEnd"/>
      <w:r w:rsidRPr="00DC238A">
        <w:rPr>
          <w:sz w:val="24"/>
          <w:szCs w:val="24"/>
          <w:lang w:val="en-US"/>
        </w:rPr>
        <w:t xml:space="preserve">, G. I. </w:t>
      </w:r>
      <w:proofErr w:type="spellStart"/>
      <w:r w:rsidRPr="00DC238A">
        <w:rPr>
          <w:sz w:val="24"/>
          <w:szCs w:val="24"/>
          <w:lang w:val="en-US"/>
        </w:rPr>
        <w:t>Drossopoulou</w:t>
      </w:r>
      <w:proofErr w:type="spellEnd"/>
      <w:r w:rsidRPr="00DC238A">
        <w:rPr>
          <w:sz w:val="24"/>
          <w:szCs w:val="24"/>
          <w:lang w:val="en-US"/>
        </w:rPr>
        <w:t xml:space="preserve">, E. C. </w:t>
      </w:r>
      <w:proofErr w:type="spellStart"/>
      <w:r w:rsidRPr="00DC238A">
        <w:rPr>
          <w:sz w:val="24"/>
          <w:szCs w:val="24"/>
          <w:lang w:val="en-US"/>
        </w:rPr>
        <w:t>Tsilibari</w:t>
      </w:r>
      <w:proofErr w:type="spellEnd"/>
      <w:r w:rsidRPr="00DC238A">
        <w:rPr>
          <w:sz w:val="24"/>
          <w:szCs w:val="24"/>
          <w:lang w:val="en-US"/>
        </w:rPr>
        <w:t xml:space="preserve">, and G. </w:t>
      </w:r>
      <w:proofErr w:type="spellStart"/>
      <w:r w:rsidRPr="00DC238A">
        <w:rPr>
          <w:sz w:val="24"/>
          <w:szCs w:val="24"/>
          <w:lang w:val="en-US"/>
        </w:rPr>
        <w:t>Papavassiliou</w:t>
      </w:r>
      <w:proofErr w:type="spellEnd"/>
      <w:r w:rsidR="00BE522D" w:rsidRPr="00DC238A">
        <w:rPr>
          <w:sz w:val="24"/>
          <w:szCs w:val="24"/>
          <w:lang w:val="en-US"/>
        </w:rPr>
        <w:t xml:space="preserve"> </w:t>
      </w:r>
      <w:r w:rsidRPr="00DC238A">
        <w:rPr>
          <w:sz w:val="24"/>
          <w:szCs w:val="24"/>
          <w:lang w:val="en-US"/>
        </w:rPr>
        <w:t>Biomicrofluidics</w:t>
      </w:r>
      <w:r w:rsidRPr="00DC238A">
        <w:rPr>
          <w:b/>
          <w:sz w:val="24"/>
          <w:szCs w:val="24"/>
          <w:lang w:val="en-US"/>
        </w:rPr>
        <w:t>4</w:t>
      </w:r>
      <w:r w:rsidRPr="00DC238A">
        <w:rPr>
          <w:sz w:val="24"/>
          <w:szCs w:val="24"/>
          <w:lang w:val="en-US"/>
        </w:rPr>
        <w:t>, 024111-8 (2010).</w:t>
      </w:r>
    </w:p>
    <w:p w:rsidR="006E6CC0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US"/>
        </w:rPr>
        <w:t xml:space="preserve">In situ monitoring of cement gel growth dynamics. Use of a miniaturized permanent </w:t>
      </w:r>
      <w:proofErr w:type="spellStart"/>
      <w:r w:rsidRPr="00DC238A">
        <w:rPr>
          <w:i/>
          <w:sz w:val="24"/>
          <w:szCs w:val="24"/>
          <w:lang w:val="en-US"/>
        </w:rPr>
        <w:t>Halbach</w:t>
      </w:r>
      <w:proofErr w:type="spellEnd"/>
      <w:r w:rsidRPr="00DC238A">
        <w:rPr>
          <w:i/>
          <w:sz w:val="24"/>
          <w:szCs w:val="24"/>
          <w:lang w:val="en-US"/>
        </w:rPr>
        <w:t xml:space="preserve"> magnet for precise </w:t>
      </w:r>
      <w:r w:rsidRPr="00DC238A">
        <w:rPr>
          <w:i/>
          <w:sz w:val="24"/>
          <w:szCs w:val="24"/>
          <w:vertAlign w:val="superscript"/>
          <w:lang w:val="en-US"/>
        </w:rPr>
        <w:t>1</w:t>
      </w:r>
      <w:r w:rsidRPr="00DC238A">
        <w:rPr>
          <w:i/>
          <w:sz w:val="24"/>
          <w:szCs w:val="24"/>
          <w:lang w:val="en-US"/>
        </w:rPr>
        <w:t xml:space="preserve">H NMR studies </w:t>
      </w:r>
      <w:r w:rsidRPr="00DC238A">
        <w:rPr>
          <w:sz w:val="24"/>
          <w:szCs w:val="24"/>
          <w:lang w:val="en-US"/>
        </w:rPr>
        <w:t xml:space="preserve">E. </w:t>
      </w:r>
      <w:proofErr w:type="spellStart"/>
      <w:r w:rsidRPr="00DC238A">
        <w:rPr>
          <w:sz w:val="24"/>
          <w:szCs w:val="24"/>
          <w:lang w:val="en-US"/>
        </w:rPr>
        <w:t>Karakosta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u w:val="single"/>
          <w:lang w:val="en-US"/>
        </w:rPr>
        <w:t>G. Diamantopoulos</w:t>
      </w:r>
      <w:r w:rsidRPr="00DC238A">
        <w:rPr>
          <w:sz w:val="24"/>
          <w:szCs w:val="24"/>
          <w:lang w:val="en-US"/>
        </w:rPr>
        <w:t xml:space="preserve">, M. S. </w:t>
      </w:r>
      <w:proofErr w:type="spellStart"/>
      <w:r w:rsidRPr="00DC238A">
        <w:rPr>
          <w:sz w:val="24"/>
          <w:szCs w:val="24"/>
          <w:lang w:val="en-US"/>
        </w:rPr>
        <w:t>Katsiotis</w:t>
      </w:r>
      <w:proofErr w:type="spellEnd"/>
      <w:r w:rsidRPr="00DC238A">
        <w:rPr>
          <w:sz w:val="24"/>
          <w:szCs w:val="24"/>
          <w:lang w:val="en-US"/>
        </w:rPr>
        <w:t xml:space="preserve">, M. </w:t>
      </w:r>
      <w:proofErr w:type="spellStart"/>
      <w:r w:rsidRPr="00DC238A">
        <w:rPr>
          <w:sz w:val="24"/>
          <w:szCs w:val="24"/>
          <w:lang w:val="en-US"/>
        </w:rPr>
        <w:t>Fardis</w:t>
      </w:r>
      <w:proofErr w:type="spellEnd"/>
      <w:r w:rsidRPr="00DC238A">
        <w:rPr>
          <w:sz w:val="24"/>
          <w:szCs w:val="24"/>
          <w:lang w:val="en-US"/>
        </w:rPr>
        <w:t xml:space="preserve">, G. </w:t>
      </w:r>
      <w:proofErr w:type="spellStart"/>
      <w:r w:rsidRPr="00DC238A">
        <w:rPr>
          <w:sz w:val="24"/>
          <w:szCs w:val="24"/>
          <w:lang w:val="en-US"/>
        </w:rPr>
        <w:t>Papavassiliou</w:t>
      </w:r>
      <w:proofErr w:type="spellEnd"/>
      <w:r w:rsidRPr="00DC238A">
        <w:rPr>
          <w:sz w:val="24"/>
          <w:szCs w:val="24"/>
          <w:lang w:val="en-US"/>
        </w:rPr>
        <w:t>, P. </w:t>
      </w:r>
      <w:proofErr w:type="spellStart"/>
      <w:r w:rsidRPr="00DC238A">
        <w:rPr>
          <w:sz w:val="24"/>
          <w:szCs w:val="24"/>
          <w:lang w:val="en-US"/>
        </w:rPr>
        <w:t>Pipilikaki</w:t>
      </w:r>
      <w:proofErr w:type="spellEnd"/>
      <w:r w:rsidRPr="00DC238A">
        <w:rPr>
          <w:sz w:val="24"/>
          <w:szCs w:val="24"/>
          <w:lang w:val="en-US"/>
        </w:rPr>
        <w:t xml:space="preserve">, M. </w:t>
      </w:r>
      <w:proofErr w:type="spellStart"/>
      <w:r w:rsidRPr="00DC238A">
        <w:rPr>
          <w:sz w:val="24"/>
          <w:szCs w:val="24"/>
          <w:lang w:val="en-US"/>
        </w:rPr>
        <w:t>Protopapas</w:t>
      </w:r>
      <w:proofErr w:type="spellEnd"/>
      <w:r w:rsidRPr="00DC238A">
        <w:rPr>
          <w:sz w:val="24"/>
          <w:szCs w:val="24"/>
          <w:lang w:val="en-US"/>
        </w:rPr>
        <w:t xml:space="preserve">, and D. </w:t>
      </w:r>
      <w:proofErr w:type="spellStart"/>
      <w:r w:rsidRPr="00DC238A">
        <w:rPr>
          <w:sz w:val="24"/>
          <w:szCs w:val="24"/>
          <w:lang w:val="en-US"/>
        </w:rPr>
        <w:t>Panagiotaras</w:t>
      </w:r>
      <w:proofErr w:type="spellEnd"/>
      <w:r w:rsidRPr="00DC238A">
        <w:rPr>
          <w:sz w:val="24"/>
          <w:szCs w:val="24"/>
          <w:lang w:val="en-US"/>
        </w:rPr>
        <w:t xml:space="preserve"> Industrial and Engineering Chemistry Research </w:t>
      </w:r>
      <w:r w:rsidRPr="00DC238A">
        <w:rPr>
          <w:b/>
          <w:sz w:val="24"/>
          <w:szCs w:val="24"/>
          <w:lang w:val="en-US"/>
        </w:rPr>
        <w:t>49</w:t>
      </w:r>
      <w:r w:rsidRPr="00DC238A">
        <w:rPr>
          <w:sz w:val="24"/>
          <w:szCs w:val="24"/>
          <w:lang w:val="en-US"/>
        </w:rPr>
        <w:t>, 613-622 (2010).</w:t>
      </w:r>
    </w:p>
    <w:p w:rsidR="009565C9" w:rsidRPr="00A356BB" w:rsidRDefault="009565C9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GB"/>
        </w:rPr>
        <w:t>Synthesis of biocompatible magnetic iron oxide</w:t>
      </w:r>
      <w:r w:rsidRPr="00DC238A">
        <w:rPr>
          <w:i/>
          <w:sz w:val="24"/>
          <w:szCs w:val="24"/>
          <w:lang w:val="en-US"/>
        </w:rPr>
        <w:t xml:space="preserve"> (</w:t>
      </w:r>
      <w:r w:rsidRPr="00DC238A">
        <w:rPr>
          <w:i/>
          <w:sz w:val="24"/>
          <w:szCs w:val="24"/>
        </w:rPr>
        <w:t>γ</w:t>
      </w:r>
      <w:r w:rsidRPr="00DC238A">
        <w:rPr>
          <w:i/>
          <w:sz w:val="24"/>
          <w:szCs w:val="24"/>
          <w:lang w:val="en-US"/>
        </w:rPr>
        <w:t>-</w:t>
      </w:r>
      <w:r w:rsidRPr="00DC238A">
        <w:rPr>
          <w:i/>
          <w:sz w:val="24"/>
          <w:szCs w:val="24"/>
          <w:lang w:val="en-GB"/>
        </w:rPr>
        <w:t>Fe</w:t>
      </w:r>
      <w:r w:rsidRPr="00DC238A">
        <w:rPr>
          <w:i/>
          <w:sz w:val="24"/>
          <w:szCs w:val="24"/>
          <w:lang w:val="en-US"/>
        </w:rPr>
        <w:t xml:space="preserve"> 2</w:t>
      </w:r>
      <w:r w:rsidRPr="00DC238A">
        <w:rPr>
          <w:i/>
          <w:sz w:val="24"/>
          <w:szCs w:val="24"/>
          <w:lang w:val="en-GB"/>
        </w:rPr>
        <w:t>O</w:t>
      </w:r>
      <w:r w:rsidRPr="00DC238A">
        <w:rPr>
          <w:i/>
          <w:sz w:val="24"/>
          <w:szCs w:val="24"/>
          <w:lang w:val="en-US"/>
        </w:rPr>
        <w:t xml:space="preserve">3 </w:t>
      </w:r>
      <w:r w:rsidRPr="00DC238A">
        <w:rPr>
          <w:i/>
          <w:sz w:val="24"/>
          <w:szCs w:val="24"/>
          <w:lang w:val="en-GB"/>
        </w:rPr>
        <w:t>and Fe</w:t>
      </w:r>
      <w:r w:rsidRPr="00DC238A">
        <w:rPr>
          <w:i/>
          <w:sz w:val="24"/>
          <w:szCs w:val="24"/>
          <w:lang w:val="en-US"/>
        </w:rPr>
        <w:t>3</w:t>
      </w:r>
      <w:r w:rsidRPr="00DC238A">
        <w:rPr>
          <w:i/>
          <w:sz w:val="24"/>
          <w:szCs w:val="24"/>
          <w:lang w:val="en-GB"/>
        </w:rPr>
        <w:t>O</w:t>
      </w:r>
      <w:r w:rsidRPr="00DC238A">
        <w:rPr>
          <w:i/>
          <w:sz w:val="24"/>
          <w:szCs w:val="24"/>
          <w:lang w:val="en-US"/>
        </w:rPr>
        <w:t xml:space="preserve">4) </w:t>
      </w:r>
      <w:r w:rsidRPr="00DC238A">
        <w:rPr>
          <w:i/>
          <w:sz w:val="24"/>
          <w:szCs w:val="24"/>
          <w:lang w:val="en-GB"/>
        </w:rPr>
        <w:t xml:space="preserve">nanoparticles by a modified polyol process for biomedical applications </w:t>
      </w:r>
      <w:r w:rsidRPr="00DC238A">
        <w:rPr>
          <w:sz w:val="24"/>
          <w:szCs w:val="24"/>
          <w:lang w:val="en-GB"/>
        </w:rPr>
        <w:t>Basina</w:t>
      </w:r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lang w:val="en-GB"/>
        </w:rPr>
        <w:t>G</w:t>
      </w:r>
      <w:r w:rsidRPr="00DC238A">
        <w:rPr>
          <w:sz w:val="24"/>
          <w:szCs w:val="24"/>
          <w:lang w:val="en-US"/>
        </w:rPr>
        <w:t xml:space="preserve">., </w:t>
      </w:r>
      <w:proofErr w:type="spellStart"/>
      <w:r w:rsidRPr="00DC238A">
        <w:rPr>
          <w:sz w:val="24"/>
          <w:szCs w:val="24"/>
          <w:lang w:val="en-GB"/>
        </w:rPr>
        <w:t>Panagiotopoulos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lang w:val="en-GB"/>
        </w:rPr>
        <w:t>I</w:t>
      </w:r>
      <w:r w:rsidRPr="00DC238A">
        <w:rPr>
          <w:sz w:val="24"/>
          <w:szCs w:val="24"/>
          <w:lang w:val="en-US"/>
        </w:rPr>
        <w:t xml:space="preserve">., </w:t>
      </w:r>
      <w:r w:rsidRPr="00DC238A">
        <w:rPr>
          <w:sz w:val="24"/>
          <w:szCs w:val="24"/>
          <w:lang w:val="en-GB"/>
        </w:rPr>
        <w:t>Devlin</w:t>
      </w:r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lang w:val="en-GB"/>
        </w:rPr>
        <w:t>E</w:t>
      </w:r>
      <w:r w:rsidRPr="00DC238A">
        <w:rPr>
          <w:sz w:val="24"/>
          <w:szCs w:val="24"/>
          <w:lang w:val="en-US"/>
        </w:rPr>
        <w:t xml:space="preserve">., </w:t>
      </w:r>
      <w:proofErr w:type="spellStart"/>
      <w:r w:rsidRPr="00DC238A">
        <w:rPr>
          <w:sz w:val="24"/>
          <w:szCs w:val="24"/>
          <w:lang w:val="en-GB"/>
        </w:rPr>
        <w:t>Hadjipanayis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lang w:val="en-GB"/>
        </w:rPr>
        <w:t>G</w:t>
      </w:r>
      <w:r w:rsidRPr="00DC238A">
        <w:rPr>
          <w:sz w:val="24"/>
          <w:szCs w:val="24"/>
          <w:lang w:val="en-US"/>
        </w:rPr>
        <w:t xml:space="preserve">., </w:t>
      </w:r>
      <w:proofErr w:type="spellStart"/>
      <w:r w:rsidRPr="00DC238A">
        <w:rPr>
          <w:sz w:val="24"/>
          <w:szCs w:val="24"/>
          <w:lang w:val="en-GB"/>
        </w:rPr>
        <w:t>Colak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lang w:val="en-GB"/>
        </w:rPr>
        <w:t>L</w:t>
      </w:r>
      <w:r w:rsidRPr="00DC238A">
        <w:rPr>
          <w:sz w:val="24"/>
          <w:szCs w:val="24"/>
          <w:lang w:val="en-US"/>
        </w:rPr>
        <w:t xml:space="preserve">., </w:t>
      </w:r>
      <w:proofErr w:type="spellStart"/>
      <w:r w:rsidRPr="00DC238A">
        <w:rPr>
          <w:sz w:val="24"/>
          <w:szCs w:val="24"/>
          <w:lang w:val="en-GB"/>
        </w:rPr>
        <w:t>Hadjipanayis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lang w:val="en-GB"/>
        </w:rPr>
        <w:t>C</w:t>
      </w:r>
      <w:r w:rsidRPr="00DC238A">
        <w:rPr>
          <w:sz w:val="24"/>
          <w:szCs w:val="24"/>
          <w:lang w:val="en-US"/>
        </w:rPr>
        <w:t xml:space="preserve">., </w:t>
      </w:r>
      <w:r w:rsidRPr="00DC238A">
        <w:rPr>
          <w:sz w:val="24"/>
          <w:szCs w:val="24"/>
          <w:lang w:val="en-GB"/>
        </w:rPr>
        <w:t>Mao</w:t>
      </w:r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lang w:val="en-GB"/>
        </w:rPr>
        <w:t>H</w:t>
      </w:r>
      <w:r w:rsidRPr="00DC238A">
        <w:rPr>
          <w:sz w:val="24"/>
          <w:szCs w:val="24"/>
          <w:lang w:val="en-US"/>
        </w:rPr>
        <w:t xml:space="preserve">., </w:t>
      </w:r>
      <w:r w:rsidRPr="00DC238A">
        <w:rPr>
          <w:sz w:val="24"/>
          <w:szCs w:val="24"/>
          <w:u w:val="single"/>
          <w:lang w:val="en-GB"/>
        </w:rPr>
        <w:t>Diamantopoulos</w:t>
      </w:r>
      <w:r w:rsidRPr="00DC238A">
        <w:rPr>
          <w:sz w:val="24"/>
          <w:szCs w:val="24"/>
          <w:u w:val="single"/>
          <w:lang w:val="en-US"/>
        </w:rPr>
        <w:t xml:space="preserve">, </w:t>
      </w:r>
      <w:r w:rsidRPr="00DC238A">
        <w:rPr>
          <w:sz w:val="24"/>
          <w:szCs w:val="24"/>
          <w:u w:val="single"/>
          <w:lang w:val="en-GB"/>
        </w:rPr>
        <w:t>G</w:t>
      </w:r>
      <w:r w:rsidRPr="00DC238A">
        <w:rPr>
          <w:sz w:val="24"/>
          <w:szCs w:val="24"/>
          <w:lang w:val="en-US"/>
        </w:rPr>
        <w:t xml:space="preserve">., </w:t>
      </w:r>
      <w:proofErr w:type="spellStart"/>
      <w:r w:rsidRPr="00DC238A">
        <w:rPr>
          <w:sz w:val="24"/>
          <w:szCs w:val="24"/>
          <w:lang w:val="en-GB"/>
        </w:rPr>
        <w:t>Fardis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lang w:val="en-GB"/>
        </w:rPr>
        <w:t>M</w:t>
      </w:r>
      <w:r w:rsidRPr="00DC238A">
        <w:rPr>
          <w:sz w:val="24"/>
          <w:szCs w:val="24"/>
          <w:lang w:val="en-US"/>
        </w:rPr>
        <w:t xml:space="preserve">., </w:t>
      </w:r>
      <w:proofErr w:type="spellStart"/>
      <w:r w:rsidRPr="00DC238A">
        <w:rPr>
          <w:sz w:val="24"/>
          <w:szCs w:val="24"/>
          <w:lang w:val="en-GB"/>
        </w:rPr>
        <w:t>Papavassiliou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lang w:val="en-GB"/>
        </w:rPr>
        <w:t>G</w:t>
      </w:r>
      <w:r w:rsidRPr="00DC238A">
        <w:rPr>
          <w:sz w:val="24"/>
          <w:szCs w:val="24"/>
          <w:lang w:val="en-US"/>
        </w:rPr>
        <w:t xml:space="preserve">., </w:t>
      </w:r>
      <w:proofErr w:type="spellStart"/>
      <w:r w:rsidRPr="00DC238A">
        <w:rPr>
          <w:sz w:val="24"/>
          <w:szCs w:val="24"/>
          <w:lang w:val="en-GB"/>
        </w:rPr>
        <w:t>Niarchos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lang w:val="en-GB"/>
        </w:rPr>
        <w:t>D</w:t>
      </w:r>
      <w:r w:rsidRPr="00DC238A">
        <w:rPr>
          <w:sz w:val="24"/>
          <w:szCs w:val="24"/>
          <w:lang w:val="en-US"/>
        </w:rPr>
        <w:t xml:space="preserve">., </w:t>
      </w:r>
      <w:proofErr w:type="spellStart"/>
      <w:r w:rsidRPr="00DC238A">
        <w:rPr>
          <w:sz w:val="24"/>
          <w:szCs w:val="24"/>
          <w:lang w:val="en-GB"/>
        </w:rPr>
        <w:t>Tzitzios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="00616230" w:rsidRPr="00DC238A">
        <w:rPr>
          <w:i/>
          <w:iCs/>
          <w:sz w:val="24"/>
          <w:szCs w:val="24"/>
          <w:lang w:val="en-GB" w:bidi="en-US"/>
        </w:rPr>
        <w:t>MRS Proceedings</w:t>
      </w:r>
      <w:r w:rsidR="00616230" w:rsidRPr="00DC238A">
        <w:rPr>
          <w:sz w:val="24"/>
          <w:szCs w:val="24"/>
          <w:lang w:val="en-GB" w:bidi="en-US"/>
        </w:rPr>
        <w:t>, 1256.</w:t>
      </w:r>
      <w:r w:rsidR="00A356BB" w:rsidRPr="00A356BB">
        <w:rPr>
          <w:lang w:val="en-GB" w:eastAsia="en-US"/>
        </w:rPr>
        <w:t xml:space="preserve"> </w:t>
      </w:r>
      <w:r w:rsidR="00A356BB" w:rsidRPr="00A356BB">
        <w:rPr>
          <w:sz w:val="24"/>
          <w:szCs w:val="24"/>
          <w:lang w:val="en-GB" w:bidi="en-US"/>
        </w:rPr>
        <w:t xml:space="preserve">pp. </w:t>
      </w:r>
      <w:r w:rsidR="00A356BB">
        <w:rPr>
          <w:sz w:val="24"/>
          <w:szCs w:val="24"/>
          <w:lang w:val="en-GB" w:bidi="en-US"/>
        </w:rPr>
        <w:t>174</w:t>
      </w:r>
      <w:r w:rsidR="00A356BB" w:rsidRPr="00A356BB">
        <w:rPr>
          <w:sz w:val="24"/>
          <w:szCs w:val="24"/>
          <w:lang w:val="en-GB" w:bidi="en-US"/>
        </w:rPr>
        <w:t>-</w:t>
      </w:r>
      <w:r w:rsidR="00A356BB">
        <w:rPr>
          <w:sz w:val="24"/>
          <w:szCs w:val="24"/>
          <w:lang w:val="en-GB" w:bidi="en-US"/>
        </w:rPr>
        <w:t>180,</w:t>
      </w:r>
      <w:r w:rsidR="00616230" w:rsidRPr="00DC238A">
        <w:rPr>
          <w:sz w:val="24"/>
          <w:szCs w:val="24"/>
          <w:lang w:val="en-GB" w:bidi="en-US"/>
        </w:rPr>
        <w:t xml:space="preserve"> </w:t>
      </w:r>
      <w:proofErr w:type="spellStart"/>
      <w:r w:rsidR="00616230" w:rsidRPr="00DC238A">
        <w:rPr>
          <w:sz w:val="24"/>
          <w:szCs w:val="24"/>
          <w:lang w:val="en-GB" w:bidi="en-US"/>
        </w:rPr>
        <w:t>doi</w:t>
      </w:r>
      <w:proofErr w:type="spellEnd"/>
      <w:r w:rsidR="00616230" w:rsidRPr="00DC238A">
        <w:rPr>
          <w:sz w:val="24"/>
          <w:szCs w:val="24"/>
          <w:lang w:val="en-GB" w:bidi="en-US"/>
        </w:rPr>
        <w:t>: 10.1557/PROC-1256-N06-35.</w:t>
      </w:r>
      <w:r w:rsidRPr="00DC238A">
        <w:rPr>
          <w:sz w:val="24"/>
          <w:szCs w:val="24"/>
          <w:lang w:val="en-US"/>
        </w:rPr>
        <w:t xml:space="preserve"> (2010).</w:t>
      </w:r>
    </w:p>
    <w:p w:rsidR="0015579F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US"/>
        </w:rPr>
        <w:t xml:space="preserve">Spin dynamics in the molecule-based </w:t>
      </w:r>
      <w:proofErr w:type="spellStart"/>
      <w:r w:rsidRPr="00DC238A">
        <w:rPr>
          <w:i/>
          <w:sz w:val="24"/>
          <w:szCs w:val="24"/>
          <w:lang w:val="en-US"/>
        </w:rPr>
        <w:t>ferromagnet</w:t>
      </w:r>
      <w:proofErr w:type="spellEnd"/>
      <w:r w:rsidR="00BE522D" w:rsidRPr="00DC238A">
        <w:rPr>
          <w:i/>
          <w:sz w:val="24"/>
          <w:szCs w:val="24"/>
          <w:lang w:val="en-US"/>
        </w:rPr>
        <w:t xml:space="preserve"> </w:t>
      </w:r>
      <w:proofErr w:type="spellStart"/>
      <w:r w:rsidRPr="00DC238A">
        <w:rPr>
          <w:i/>
          <w:sz w:val="24"/>
          <w:szCs w:val="24"/>
          <w:lang w:val="en-US"/>
        </w:rPr>
        <w:t>deca</w:t>
      </w:r>
      <w:proofErr w:type="spellEnd"/>
      <w:r w:rsidR="00C163D5" w:rsidRPr="00DC238A">
        <w:rPr>
          <w:i/>
          <w:sz w:val="24"/>
          <w:szCs w:val="24"/>
          <w:lang w:val="en-US"/>
        </w:rPr>
        <w:t>-</w:t>
      </w:r>
      <w:r w:rsidRPr="00DC238A">
        <w:rPr>
          <w:i/>
          <w:sz w:val="24"/>
          <w:szCs w:val="24"/>
          <w:lang w:val="en-US"/>
        </w:rPr>
        <w:t>methyl</w:t>
      </w:r>
      <w:r w:rsidR="00C163D5" w:rsidRPr="00DC238A">
        <w:rPr>
          <w:i/>
          <w:sz w:val="24"/>
          <w:szCs w:val="24"/>
          <w:lang w:val="en-US"/>
        </w:rPr>
        <w:t>-</w:t>
      </w:r>
      <w:proofErr w:type="spellStart"/>
      <w:r w:rsidRPr="00DC238A">
        <w:rPr>
          <w:i/>
          <w:sz w:val="24"/>
          <w:szCs w:val="24"/>
          <w:lang w:val="en-US"/>
        </w:rPr>
        <w:t>ferrocenium</w:t>
      </w:r>
      <w:proofErr w:type="spellEnd"/>
      <w:r w:rsidR="00C163D5" w:rsidRPr="00DC238A">
        <w:rPr>
          <w:i/>
          <w:sz w:val="24"/>
          <w:szCs w:val="24"/>
          <w:lang w:val="en-US"/>
        </w:rPr>
        <w:t>-</w:t>
      </w:r>
      <w:proofErr w:type="spellStart"/>
      <w:r w:rsidRPr="00DC238A">
        <w:rPr>
          <w:i/>
          <w:sz w:val="24"/>
          <w:szCs w:val="24"/>
          <w:lang w:val="en-US"/>
        </w:rPr>
        <w:t>tetracyanoethanide</w:t>
      </w:r>
      <w:proofErr w:type="spellEnd"/>
      <w:r w:rsidRPr="00DC238A">
        <w:rPr>
          <w:i/>
          <w:sz w:val="24"/>
          <w:szCs w:val="24"/>
          <w:lang w:val="en-US"/>
        </w:rPr>
        <w:t xml:space="preserve"> [</w:t>
      </w:r>
      <w:proofErr w:type="spellStart"/>
      <w:r w:rsidRPr="00DC238A">
        <w:rPr>
          <w:i/>
          <w:sz w:val="24"/>
          <w:szCs w:val="24"/>
          <w:lang w:val="en-US"/>
        </w:rPr>
        <w:t>FeCp</w:t>
      </w:r>
      <w:proofErr w:type="spellEnd"/>
      <w:r w:rsidRPr="00DC238A">
        <w:rPr>
          <w:i/>
          <w:sz w:val="24"/>
          <w:szCs w:val="24"/>
          <w:vertAlign w:val="superscript"/>
          <w:lang w:val="en-US"/>
        </w:rPr>
        <w:t>*</w:t>
      </w:r>
      <w:r w:rsidRPr="00DC238A">
        <w:rPr>
          <w:i/>
          <w:sz w:val="24"/>
          <w:szCs w:val="24"/>
          <w:vertAlign w:val="subscript"/>
          <w:lang w:val="en-US"/>
        </w:rPr>
        <w:t>2</w:t>
      </w:r>
      <w:r w:rsidRPr="00DC238A">
        <w:rPr>
          <w:i/>
          <w:sz w:val="24"/>
          <w:szCs w:val="24"/>
          <w:lang w:val="en-US"/>
        </w:rPr>
        <w:t xml:space="preserve">][TCNE], as probed by </w:t>
      </w:r>
      <w:r w:rsidRPr="00DC238A">
        <w:rPr>
          <w:i/>
          <w:sz w:val="24"/>
          <w:szCs w:val="24"/>
          <w:vertAlign w:val="superscript"/>
          <w:lang w:val="en-US"/>
        </w:rPr>
        <w:t>1</w:t>
      </w:r>
      <w:r w:rsidRPr="00DC238A">
        <w:rPr>
          <w:i/>
          <w:sz w:val="24"/>
          <w:szCs w:val="24"/>
          <w:lang w:val="en-US"/>
        </w:rPr>
        <w:t>H NMR relaxation</w:t>
      </w:r>
      <w:r w:rsidR="00BE522D" w:rsidRPr="00DC238A">
        <w:rPr>
          <w:i/>
          <w:sz w:val="24"/>
          <w:szCs w:val="24"/>
          <w:lang w:val="en-US"/>
        </w:rPr>
        <w:t xml:space="preserve"> </w:t>
      </w:r>
      <w:r w:rsidRPr="00DC238A">
        <w:rPr>
          <w:sz w:val="24"/>
          <w:szCs w:val="24"/>
          <w:lang w:val="en-US"/>
        </w:rPr>
        <w:t xml:space="preserve">M. </w:t>
      </w:r>
      <w:proofErr w:type="spellStart"/>
      <w:r w:rsidRPr="00DC238A">
        <w:rPr>
          <w:sz w:val="24"/>
          <w:szCs w:val="24"/>
          <w:lang w:val="en-US"/>
        </w:rPr>
        <w:t>Fardis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u w:val="single"/>
          <w:lang w:val="en-US"/>
        </w:rPr>
        <w:t>G. Diamantopoulos</w:t>
      </w:r>
      <w:r w:rsidRPr="00DC238A">
        <w:rPr>
          <w:sz w:val="24"/>
          <w:szCs w:val="24"/>
          <w:lang w:val="en-US"/>
        </w:rPr>
        <w:t xml:space="preserve">, E. </w:t>
      </w:r>
      <w:proofErr w:type="spellStart"/>
      <w:r w:rsidRPr="00DC238A">
        <w:rPr>
          <w:sz w:val="24"/>
          <w:szCs w:val="24"/>
          <w:lang w:val="en-US"/>
        </w:rPr>
        <w:t>Karakosta</w:t>
      </w:r>
      <w:proofErr w:type="spellEnd"/>
      <w:r w:rsidRPr="00DC238A">
        <w:rPr>
          <w:sz w:val="24"/>
          <w:szCs w:val="24"/>
          <w:lang w:val="en-US"/>
        </w:rPr>
        <w:t xml:space="preserve">, I. </w:t>
      </w:r>
      <w:proofErr w:type="spellStart"/>
      <w:r w:rsidRPr="00DC238A">
        <w:rPr>
          <w:sz w:val="24"/>
          <w:szCs w:val="24"/>
          <w:lang w:val="en-US"/>
        </w:rPr>
        <w:t>Rabias</w:t>
      </w:r>
      <w:proofErr w:type="spellEnd"/>
      <w:r w:rsidRPr="00DC238A">
        <w:rPr>
          <w:sz w:val="24"/>
          <w:szCs w:val="24"/>
          <w:lang w:val="en-US"/>
        </w:rPr>
        <w:t xml:space="preserve">, G. </w:t>
      </w:r>
      <w:proofErr w:type="spellStart"/>
      <w:r w:rsidRPr="00DC238A">
        <w:rPr>
          <w:sz w:val="24"/>
          <w:szCs w:val="24"/>
          <w:lang w:val="en-US"/>
        </w:rPr>
        <w:t>Papavassiliou</w:t>
      </w:r>
      <w:proofErr w:type="spellEnd"/>
      <w:r w:rsidRPr="00DC238A">
        <w:rPr>
          <w:sz w:val="24"/>
          <w:szCs w:val="24"/>
          <w:lang w:val="en-US"/>
        </w:rPr>
        <w:t>, and J. Miller</w:t>
      </w:r>
      <w:r w:rsidR="00C723AB" w:rsidRPr="00DC238A">
        <w:rPr>
          <w:sz w:val="24"/>
          <w:szCs w:val="24"/>
          <w:lang w:val="en-US"/>
        </w:rPr>
        <w:t xml:space="preserve"> </w:t>
      </w:r>
      <w:r w:rsidRPr="00DC238A">
        <w:rPr>
          <w:sz w:val="24"/>
          <w:szCs w:val="24"/>
          <w:lang w:val="en-US"/>
        </w:rPr>
        <w:t xml:space="preserve">Polyhedron </w:t>
      </w:r>
      <w:r w:rsidRPr="00DC238A">
        <w:rPr>
          <w:b/>
          <w:sz w:val="24"/>
          <w:szCs w:val="24"/>
          <w:lang w:val="en-US"/>
        </w:rPr>
        <w:t>28</w:t>
      </w:r>
      <w:r w:rsidRPr="00DC238A">
        <w:rPr>
          <w:sz w:val="24"/>
          <w:szCs w:val="24"/>
          <w:lang w:val="en-US"/>
        </w:rPr>
        <w:t>, 3382 (2009).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proofErr w:type="spellStart"/>
      <w:r w:rsidRPr="00DC238A">
        <w:rPr>
          <w:i/>
          <w:sz w:val="24"/>
          <w:szCs w:val="24"/>
          <w:lang w:val="en-US"/>
        </w:rPr>
        <w:t>Salicylaldoxime</w:t>
      </w:r>
      <w:proofErr w:type="spellEnd"/>
      <w:r w:rsidRPr="00DC238A">
        <w:rPr>
          <w:i/>
          <w:sz w:val="24"/>
          <w:szCs w:val="24"/>
          <w:lang w:val="en-US"/>
        </w:rPr>
        <w:t xml:space="preserve"> in </w:t>
      </w:r>
      <w:proofErr w:type="gramStart"/>
      <w:r w:rsidRPr="00DC238A">
        <w:rPr>
          <w:i/>
          <w:sz w:val="24"/>
          <w:szCs w:val="24"/>
          <w:lang w:val="en-US"/>
        </w:rPr>
        <w:t>manganese(</w:t>
      </w:r>
      <w:proofErr w:type="gramEnd"/>
      <w:r w:rsidRPr="00DC238A">
        <w:rPr>
          <w:i/>
          <w:sz w:val="24"/>
          <w:szCs w:val="24"/>
          <w:lang w:val="en-US"/>
        </w:rPr>
        <w:t xml:space="preserve">III) carboxylate chemistry: Synthesis, structural characterization and physical studies of </w:t>
      </w:r>
      <w:proofErr w:type="spellStart"/>
      <w:r w:rsidRPr="00DC238A">
        <w:rPr>
          <w:i/>
          <w:sz w:val="24"/>
          <w:szCs w:val="24"/>
          <w:lang w:val="en-US"/>
        </w:rPr>
        <w:t>hexanuclear</w:t>
      </w:r>
      <w:proofErr w:type="spellEnd"/>
      <w:r w:rsidRPr="00DC238A">
        <w:rPr>
          <w:i/>
          <w:sz w:val="24"/>
          <w:szCs w:val="24"/>
          <w:lang w:val="en-US"/>
        </w:rPr>
        <w:t xml:space="preserve"> and polymeric complex</w:t>
      </w:r>
      <w:r w:rsidRPr="00DC238A">
        <w:rPr>
          <w:sz w:val="24"/>
          <w:szCs w:val="24"/>
          <w:lang w:val="en-US"/>
        </w:rPr>
        <w:t xml:space="preserve">es C. P. </w:t>
      </w:r>
      <w:proofErr w:type="spellStart"/>
      <w:r w:rsidRPr="00DC238A">
        <w:rPr>
          <w:sz w:val="24"/>
          <w:szCs w:val="24"/>
          <w:lang w:val="en-US"/>
        </w:rPr>
        <w:t>Raptopoulou</w:t>
      </w:r>
      <w:proofErr w:type="spellEnd"/>
      <w:r w:rsidRPr="00DC238A">
        <w:rPr>
          <w:sz w:val="24"/>
          <w:szCs w:val="24"/>
          <w:lang w:val="en-US"/>
        </w:rPr>
        <w:t xml:space="preserve">, A. K. </w:t>
      </w:r>
      <w:proofErr w:type="spellStart"/>
      <w:r w:rsidRPr="00DC238A">
        <w:rPr>
          <w:sz w:val="24"/>
          <w:szCs w:val="24"/>
          <w:lang w:val="en-US"/>
        </w:rPr>
        <w:t>Boudalis</w:t>
      </w:r>
      <w:proofErr w:type="spellEnd"/>
      <w:r w:rsidRPr="00DC238A">
        <w:rPr>
          <w:sz w:val="24"/>
          <w:szCs w:val="24"/>
          <w:lang w:val="en-US"/>
        </w:rPr>
        <w:t xml:space="preserve">, K. N. </w:t>
      </w:r>
      <w:proofErr w:type="spellStart"/>
      <w:r w:rsidRPr="00DC238A">
        <w:rPr>
          <w:sz w:val="24"/>
          <w:szCs w:val="24"/>
          <w:lang w:val="en-US"/>
        </w:rPr>
        <w:t>Lazarou</w:t>
      </w:r>
      <w:proofErr w:type="spellEnd"/>
      <w:r w:rsidRPr="00DC238A">
        <w:rPr>
          <w:sz w:val="24"/>
          <w:szCs w:val="24"/>
          <w:lang w:val="en-US"/>
        </w:rPr>
        <w:t xml:space="preserve">, V. </w:t>
      </w:r>
      <w:proofErr w:type="spellStart"/>
      <w:r w:rsidRPr="00DC238A">
        <w:rPr>
          <w:sz w:val="24"/>
          <w:szCs w:val="24"/>
          <w:lang w:val="en-US"/>
        </w:rPr>
        <w:t>Psycharis</w:t>
      </w:r>
      <w:proofErr w:type="spellEnd"/>
      <w:r w:rsidRPr="00DC238A">
        <w:rPr>
          <w:sz w:val="24"/>
          <w:szCs w:val="24"/>
          <w:lang w:val="en-US"/>
        </w:rPr>
        <w:t xml:space="preserve">, N. </w:t>
      </w:r>
      <w:proofErr w:type="spellStart"/>
      <w:r w:rsidRPr="00DC238A">
        <w:rPr>
          <w:sz w:val="24"/>
          <w:szCs w:val="24"/>
          <w:lang w:val="en-US"/>
        </w:rPr>
        <w:t>Panopoulos</w:t>
      </w:r>
      <w:proofErr w:type="spellEnd"/>
      <w:r w:rsidRPr="00DC238A">
        <w:rPr>
          <w:sz w:val="24"/>
          <w:szCs w:val="24"/>
          <w:lang w:val="en-US"/>
        </w:rPr>
        <w:t>, M. </w:t>
      </w:r>
      <w:proofErr w:type="spellStart"/>
      <w:r w:rsidRPr="00DC238A">
        <w:rPr>
          <w:sz w:val="24"/>
          <w:szCs w:val="24"/>
          <w:lang w:val="en-US"/>
        </w:rPr>
        <w:t>Fardis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u w:val="single"/>
          <w:lang w:val="en-US"/>
        </w:rPr>
        <w:t>G. Diamantopoulos</w:t>
      </w:r>
      <w:r w:rsidRPr="00DC238A">
        <w:rPr>
          <w:sz w:val="24"/>
          <w:szCs w:val="24"/>
          <w:lang w:val="en-US"/>
        </w:rPr>
        <w:t xml:space="preserve">, J.-P. </w:t>
      </w:r>
      <w:proofErr w:type="spellStart"/>
      <w:r w:rsidRPr="00DC238A">
        <w:rPr>
          <w:sz w:val="24"/>
          <w:szCs w:val="24"/>
          <w:lang w:val="en-US"/>
        </w:rPr>
        <w:t>Tuchagues</w:t>
      </w:r>
      <w:proofErr w:type="spellEnd"/>
      <w:r w:rsidRPr="00DC238A">
        <w:rPr>
          <w:sz w:val="24"/>
          <w:szCs w:val="24"/>
          <w:lang w:val="en-US"/>
        </w:rPr>
        <w:t xml:space="preserve">, A. Mari, and G. </w:t>
      </w:r>
      <w:proofErr w:type="spellStart"/>
      <w:r w:rsidRPr="00DC238A">
        <w:rPr>
          <w:sz w:val="24"/>
          <w:szCs w:val="24"/>
          <w:lang w:val="en-US"/>
        </w:rPr>
        <w:t>Papavassiliou</w:t>
      </w:r>
      <w:proofErr w:type="spellEnd"/>
      <w:r w:rsidR="00BE522D" w:rsidRPr="00DC238A">
        <w:rPr>
          <w:sz w:val="24"/>
          <w:szCs w:val="24"/>
          <w:lang w:val="en-US"/>
        </w:rPr>
        <w:t xml:space="preserve"> </w:t>
      </w:r>
      <w:r w:rsidRPr="00DC238A">
        <w:rPr>
          <w:sz w:val="24"/>
          <w:szCs w:val="24"/>
          <w:lang w:val="en-US"/>
        </w:rPr>
        <w:t xml:space="preserve">Polyhedron </w:t>
      </w:r>
      <w:r w:rsidRPr="00DC238A">
        <w:rPr>
          <w:b/>
          <w:sz w:val="24"/>
          <w:szCs w:val="24"/>
          <w:lang w:val="en-US"/>
        </w:rPr>
        <w:t>27</w:t>
      </w:r>
      <w:r w:rsidRPr="00DC238A">
        <w:rPr>
          <w:sz w:val="24"/>
          <w:szCs w:val="24"/>
          <w:lang w:val="en-US"/>
        </w:rPr>
        <w:t>, 3575 (2008).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US"/>
        </w:rPr>
        <w:lastRenderedPageBreak/>
        <w:t>Magnetic nanoparticles for biomedical applications</w:t>
      </w:r>
      <w:r w:rsidR="00C723AB" w:rsidRPr="00DC238A">
        <w:rPr>
          <w:i/>
          <w:sz w:val="24"/>
          <w:szCs w:val="24"/>
          <w:lang w:val="en-US"/>
        </w:rPr>
        <w:t xml:space="preserve"> </w:t>
      </w:r>
      <w:r w:rsidRPr="00DC238A">
        <w:rPr>
          <w:sz w:val="24"/>
          <w:szCs w:val="24"/>
          <w:lang w:val="en-US"/>
        </w:rPr>
        <w:t xml:space="preserve">M. </w:t>
      </w:r>
      <w:proofErr w:type="spellStart"/>
      <w:r w:rsidRPr="00DC238A">
        <w:rPr>
          <w:sz w:val="24"/>
          <w:szCs w:val="24"/>
          <w:lang w:val="en-US"/>
        </w:rPr>
        <w:t>Fardis</w:t>
      </w:r>
      <w:proofErr w:type="spellEnd"/>
      <w:r w:rsidRPr="00DC238A">
        <w:rPr>
          <w:sz w:val="24"/>
          <w:szCs w:val="24"/>
          <w:lang w:val="en-US"/>
        </w:rPr>
        <w:t xml:space="preserve">, I. </w:t>
      </w:r>
      <w:proofErr w:type="spellStart"/>
      <w:r w:rsidRPr="00DC238A">
        <w:rPr>
          <w:sz w:val="24"/>
          <w:szCs w:val="24"/>
          <w:lang w:val="en-US"/>
        </w:rPr>
        <w:t>Rabias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u w:val="single"/>
          <w:lang w:val="en-US"/>
        </w:rPr>
        <w:t>G. Diamantopoulos</w:t>
      </w:r>
      <w:r w:rsidRPr="00DC238A">
        <w:rPr>
          <w:sz w:val="24"/>
          <w:szCs w:val="24"/>
          <w:lang w:val="en-US"/>
        </w:rPr>
        <w:t xml:space="preserve">, N. </w:t>
      </w:r>
      <w:proofErr w:type="spellStart"/>
      <w:r w:rsidRPr="00DC238A">
        <w:rPr>
          <w:sz w:val="24"/>
          <w:szCs w:val="24"/>
          <w:lang w:val="en-US"/>
        </w:rPr>
        <w:t>Boukos</w:t>
      </w:r>
      <w:proofErr w:type="spellEnd"/>
      <w:r w:rsidRPr="00DC238A">
        <w:rPr>
          <w:sz w:val="24"/>
          <w:szCs w:val="24"/>
          <w:lang w:val="en-US"/>
        </w:rPr>
        <w:t xml:space="preserve">, D. </w:t>
      </w:r>
      <w:proofErr w:type="spellStart"/>
      <w:r w:rsidRPr="00DC238A">
        <w:rPr>
          <w:sz w:val="24"/>
          <w:szCs w:val="24"/>
          <w:lang w:val="en-US"/>
        </w:rPr>
        <w:t>Tsitourli</w:t>
      </w:r>
      <w:bookmarkStart w:id="1" w:name="_Toc125775086"/>
      <w:proofErr w:type="spellEnd"/>
      <w:r w:rsidRPr="00DC238A">
        <w:rPr>
          <w:sz w:val="24"/>
          <w:szCs w:val="24"/>
          <w:lang w:val="en-US"/>
        </w:rPr>
        <w:t xml:space="preserve">, G. </w:t>
      </w:r>
      <w:proofErr w:type="spellStart"/>
      <w:r w:rsidRPr="00DC238A">
        <w:rPr>
          <w:sz w:val="24"/>
          <w:szCs w:val="24"/>
          <w:lang w:val="en-US"/>
        </w:rPr>
        <w:t>Papavassiliou</w:t>
      </w:r>
      <w:proofErr w:type="spellEnd"/>
      <w:r w:rsidRPr="00DC238A">
        <w:rPr>
          <w:sz w:val="24"/>
          <w:szCs w:val="24"/>
          <w:lang w:val="en-US"/>
        </w:rPr>
        <w:t>, D. </w:t>
      </w:r>
      <w:proofErr w:type="spellStart"/>
      <w:r w:rsidRPr="00DC238A">
        <w:rPr>
          <w:sz w:val="24"/>
          <w:szCs w:val="24"/>
          <w:lang w:val="en-US"/>
        </w:rPr>
        <w:t>Niarchos</w:t>
      </w:r>
      <w:proofErr w:type="spellEnd"/>
      <w:r w:rsidR="00BE522D" w:rsidRPr="00DC238A">
        <w:rPr>
          <w:sz w:val="24"/>
          <w:szCs w:val="24"/>
          <w:lang w:val="en-US"/>
        </w:rPr>
        <w:t xml:space="preserve"> </w:t>
      </w:r>
      <w:r w:rsidRPr="00DC238A">
        <w:rPr>
          <w:sz w:val="24"/>
          <w:szCs w:val="24"/>
          <w:lang w:val="en-US"/>
        </w:rPr>
        <w:t>Journal of Optoelectronics and Advanced Materials</w:t>
      </w:r>
      <w:bookmarkEnd w:id="1"/>
      <w:r w:rsidR="00C723AB" w:rsidRPr="00DC238A">
        <w:rPr>
          <w:sz w:val="24"/>
          <w:szCs w:val="24"/>
          <w:lang w:val="en-US"/>
        </w:rPr>
        <w:t xml:space="preserve"> </w:t>
      </w:r>
      <w:r w:rsidRPr="00DC238A">
        <w:rPr>
          <w:b/>
          <w:sz w:val="24"/>
          <w:szCs w:val="24"/>
          <w:lang w:val="en-US"/>
        </w:rPr>
        <w:t>9</w:t>
      </w:r>
      <w:r w:rsidRPr="00DC238A">
        <w:rPr>
          <w:sz w:val="24"/>
          <w:szCs w:val="24"/>
          <w:lang w:val="en-US"/>
        </w:rPr>
        <w:t>, 527-531 (2007).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GB"/>
        </w:rPr>
        <w:t xml:space="preserve">Syntheses, structural, and physical studies of basic Cr-III and Fe-III </w:t>
      </w:r>
      <w:proofErr w:type="spellStart"/>
      <w:r w:rsidRPr="00DC238A">
        <w:rPr>
          <w:i/>
          <w:sz w:val="24"/>
          <w:szCs w:val="24"/>
          <w:lang w:val="en-GB"/>
        </w:rPr>
        <w:t>benzilates</w:t>
      </w:r>
      <w:proofErr w:type="spellEnd"/>
      <w:r w:rsidRPr="00DC238A">
        <w:rPr>
          <w:i/>
          <w:sz w:val="24"/>
          <w:szCs w:val="24"/>
          <w:lang w:val="en-GB"/>
        </w:rPr>
        <w:t xml:space="preserve"> and benzoates: Evidence of antisymmetric exchange and distributions of isotropic and antisymmetric exchange parameters</w:t>
      </w:r>
      <w:r w:rsidRPr="00DC238A">
        <w:rPr>
          <w:sz w:val="24"/>
          <w:szCs w:val="24"/>
          <w:lang w:val="en-GB"/>
        </w:rPr>
        <w:t xml:space="preserve"> V. </w:t>
      </w:r>
      <w:proofErr w:type="spellStart"/>
      <w:r w:rsidRPr="00DC238A">
        <w:rPr>
          <w:sz w:val="24"/>
          <w:szCs w:val="24"/>
          <w:lang w:val="en-GB"/>
        </w:rPr>
        <w:t>Psycharis</w:t>
      </w:r>
      <w:proofErr w:type="spellEnd"/>
      <w:r w:rsidRPr="00DC238A">
        <w:rPr>
          <w:sz w:val="24"/>
          <w:szCs w:val="24"/>
          <w:lang w:val="en-GB"/>
        </w:rPr>
        <w:t xml:space="preserve">, C.P. </w:t>
      </w:r>
      <w:proofErr w:type="spellStart"/>
      <w:r w:rsidRPr="00DC238A">
        <w:rPr>
          <w:sz w:val="24"/>
          <w:szCs w:val="24"/>
          <w:lang w:val="en-GB"/>
        </w:rPr>
        <w:t>Raptopoulou</w:t>
      </w:r>
      <w:proofErr w:type="spellEnd"/>
      <w:r w:rsidRPr="00DC238A">
        <w:rPr>
          <w:sz w:val="24"/>
          <w:szCs w:val="24"/>
          <w:lang w:val="en-GB"/>
        </w:rPr>
        <w:t xml:space="preserve">, A.K. </w:t>
      </w:r>
      <w:proofErr w:type="spellStart"/>
      <w:r w:rsidRPr="00DC238A">
        <w:rPr>
          <w:sz w:val="24"/>
          <w:szCs w:val="24"/>
          <w:lang w:val="en-GB"/>
        </w:rPr>
        <w:t>Boudalis</w:t>
      </w:r>
      <w:proofErr w:type="spellEnd"/>
      <w:r w:rsidRPr="00DC238A">
        <w:rPr>
          <w:sz w:val="24"/>
          <w:szCs w:val="24"/>
          <w:lang w:val="en-GB"/>
        </w:rPr>
        <w:t xml:space="preserve">, Y. </w:t>
      </w:r>
      <w:proofErr w:type="spellStart"/>
      <w:r w:rsidRPr="00DC238A">
        <w:rPr>
          <w:sz w:val="24"/>
          <w:szCs w:val="24"/>
          <w:lang w:val="en-GB"/>
        </w:rPr>
        <w:t>Sanakis</w:t>
      </w:r>
      <w:proofErr w:type="spellEnd"/>
      <w:r w:rsidRPr="00DC238A">
        <w:rPr>
          <w:sz w:val="24"/>
          <w:szCs w:val="24"/>
          <w:lang w:val="en-GB"/>
        </w:rPr>
        <w:t xml:space="preserve">, M. </w:t>
      </w:r>
      <w:proofErr w:type="spellStart"/>
      <w:r w:rsidRPr="00DC238A">
        <w:rPr>
          <w:sz w:val="24"/>
          <w:szCs w:val="24"/>
          <w:lang w:val="en-GB"/>
        </w:rPr>
        <w:t>Fardis</w:t>
      </w:r>
      <w:proofErr w:type="spellEnd"/>
      <w:r w:rsidRPr="00DC238A">
        <w:rPr>
          <w:sz w:val="24"/>
          <w:szCs w:val="24"/>
          <w:lang w:val="en-GB"/>
        </w:rPr>
        <w:t xml:space="preserve">, </w:t>
      </w:r>
      <w:r w:rsidRPr="00DC238A">
        <w:rPr>
          <w:sz w:val="24"/>
          <w:szCs w:val="24"/>
          <w:u w:val="single"/>
          <w:lang w:val="en-GB"/>
        </w:rPr>
        <w:t>G. Diamantopoulos</w:t>
      </w:r>
      <w:r w:rsidRPr="00DC238A">
        <w:rPr>
          <w:sz w:val="24"/>
          <w:szCs w:val="24"/>
          <w:lang w:val="en-GB"/>
        </w:rPr>
        <w:t xml:space="preserve">, G. </w:t>
      </w:r>
      <w:proofErr w:type="spellStart"/>
      <w:r w:rsidRPr="00DC238A">
        <w:rPr>
          <w:sz w:val="24"/>
          <w:szCs w:val="24"/>
          <w:lang w:val="en-GB"/>
        </w:rPr>
        <w:t>Papavassiliou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lang w:val="en-GB"/>
        </w:rPr>
        <w:t xml:space="preserve">European Journal of Inorganic Chemistry </w:t>
      </w:r>
      <w:r w:rsidRPr="00DC238A">
        <w:rPr>
          <w:b/>
          <w:sz w:val="24"/>
          <w:szCs w:val="24"/>
          <w:lang w:val="en-GB"/>
        </w:rPr>
        <w:t>18</w:t>
      </w:r>
      <w:r w:rsidRPr="00DC238A">
        <w:rPr>
          <w:sz w:val="24"/>
          <w:szCs w:val="24"/>
          <w:lang w:val="en-GB"/>
        </w:rPr>
        <w:t>, 3710-3723 (2006).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GB"/>
        </w:rPr>
        <w:t>Low temperature charge and orbital textures in La</w:t>
      </w:r>
      <w:r w:rsidRPr="00DC238A">
        <w:rPr>
          <w:i/>
          <w:sz w:val="24"/>
          <w:szCs w:val="24"/>
          <w:vertAlign w:val="subscript"/>
          <w:lang w:val="en-GB"/>
        </w:rPr>
        <w:t>0.875</w:t>
      </w:r>
      <w:r w:rsidRPr="00DC238A">
        <w:rPr>
          <w:i/>
          <w:sz w:val="24"/>
          <w:szCs w:val="24"/>
          <w:lang w:val="en-GB"/>
        </w:rPr>
        <w:t>Sr</w:t>
      </w:r>
      <w:r w:rsidRPr="00DC238A">
        <w:rPr>
          <w:i/>
          <w:sz w:val="24"/>
          <w:szCs w:val="24"/>
          <w:vertAlign w:val="subscript"/>
          <w:lang w:val="en-GB"/>
        </w:rPr>
        <w:t>0.125</w:t>
      </w:r>
      <w:r w:rsidRPr="00DC238A">
        <w:rPr>
          <w:i/>
          <w:sz w:val="24"/>
          <w:szCs w:val="24"/>
          <w:lang w:val="en-GB"/>
        </w:rPr>
        <w:t>MnO</w:t>
      </w:r>
      <w:r w:rsidRPr="00DC238A">
        <w:rPr>
          <w:i/>
          <w:sz w:val="24"/>
          <w:szCs w:val="24"/>
          <w:vertAlign w:val="subscript"/>
          <w:lang w:val="en-GB"/>
        </w:rPr>
        <w:t>3</w:t>
      </w:r>
      <w:r w:rsidRPr="00DC238A">
        <w:rPr>
          <w:sz w:val="24"/>
          <w:szCs w:val="24"/>
          <w:lang w:val="en-GB"/>
        </w:rPr>
        <w:t xml:space="preserve"> G. </w:t>
      </w:r>
      <w:proofErr w:type="spellStart"/>
      <w:r w:rsidRPr="00DC238A">
        <w:rPr>
          <w:sz w:val="24"/>
          <w:szCs w:val="24"/>
          <w:lang w:val="en-GB"/>
        </w:rPr>
        <w:t>Papavassiliou</w:t>
      </w:r>
      <w:proofErr w:type="spellEnd"/>
      <w:r w:rsidRPr="00DC238A">
        <w:rPr>
          <w:sz w:val="24"/>
          <w:szCs w:val="24"/>
          <w:lang w:val="en-GB"/>
        </w:rPr>
        <w:t xml:space="preserve">, M. </w:t>
      </w:r>
      <w:proofErr w:type="spellStart"/>
      <w:r w:rsidRPr="00DC238A">
        <w:rPr>
          <w:sz w:val="24"/>
          <w:szCs w:val="24"/>
          <w:lang w:val="en-GB"/>
        </w:rPr>
        <w:t>Pissas</w:t>
      </w:r>
      <w:proofErr w:type="spellEnd"/>
      <w:r w:rsidRPr="00DC238A">
        <w:rPr>
          <w:sz w:val="24"/>
          <w:szCs w:val="24"/>
          <w:lang w:val="en-GB"/>
        </w:rPr>
        <w:t xml:space="preserve">, </w:t>
      </w:r>
      <w:r w:rsidRPr="00DC238A">
        <w:rPr>
          <w:sz w:val="24"/>
          <w:szCs w:val="24"/>
          <w:u w:val="single"/>
          <w:lang w:val="en-GB"/>
        </w:rPr>
        <w:t>G. Diamantopoulos</w:t>
      </w:r>
      <w:r w:rsidRPr="00DC238A">
        <w:rPr>
          <w:sz w:val="24"/>
          <w:szCs w:val="24"/>
          <w:lang w:val="en-GB"/>
        </w:rPr>
        <w:t xml:space="preserve">, M. </w:t>
      </w:r>
      <w:proofErr w:type="spellStart"/>
      <w:r w:rsidRPr="00DC238A">
        <w:rPr>
          <w:sz w:val="24"/>
          <w:szCs w:val="24"/>
          <w:lang w:val="en-GB"/>
        </w:rPr>
        <w:t>Belesi</w:t>
      </w:r>
      <w:proofErr w:type="spellEnd"/>
      <w:r w:rsidRPr="00DC238A">
        <w:rPr>
          <w:sz w:val="24"/>
          <w:szCs w:val="24"/>
          <w:lang w:val="en-GB"/>
        </w:rPr>
        <w:t xml:space="preserve">, M. </w:t>
      </w:r>
      <w:proofErr w:type="spellStart"/>
      <w:r w:rsidRPr="00DC238A">
        <w:rPr>
          <w:sz w:val="24"/>
          <w:szCs w:val="24"/>
          <w:lang w:val="en-GB"/>
        </w:rPr>
        <w:t>Fardis</w:t>
      </w:r>
      <w:proofErr w:type="spellEnd"/>
      <w:r w:rsidRPr="00DC238A">
        <w:rPr>
          <w:sz w:val="24"/>
          <w:szCs w:val="24"/>
          <w:lang w:val="en-GB"/>
        </w:rPr>
        <w:t>, D. </w:t>
      </w:r>
      <w:proofErr w:type="spellStart"/>
      <w:r w:rsidRPr="00DC238A">
        <w:rPr>
          <w:sz w:val="24"/>
          <w:szCs w:val="24"/>
          <w:lang w:val="en-GB"/>
        </w:rPr>
        <w:t>Stamopoulos</w:t>
      </w:r>
      <w:proofErr w:type="spellEnd"/>
      <w:r w:rsidRPr="00DC238A">
        <w:rPr>
          <w:sz w:val="24"/>
          <w:szCs w:val="24"/>
          <w:lang w:val="en-GB"/>
        </w:rPr>
        <w:t xml:space="preserve">, A. G. </w:t>
      </w:r>
      <w:proofErr w:type="spellStart"/>
      <w:r w:rsidRPr="00DC238A">
        <w:rPr>
          <w:sz w:val="24"/>
          <w:szCs w:val="24"/>
          <w:lang w:val="en-GB"/>
        </w:rPr>
        <w:t>Kontos</w:t>
      </w:r>
      <w:proofErr w:type="spellEnd"/>
      <w:r w:rsidRPr="00DC238A">
        <w:rPr>
          <w:sz w:val="24"/>
          <w:szCs w:val="24"/>
          <w:lang w:val="en-GB"/>
        </w:rPr>
        <w:t xml:space="preserve">, M. </w:t>
      </w:r>
      <w:proofErr w:type="spellStart"/>
      <w:r w:rsidRPr="00DC238A">
        <w:rPr>
          <w:sz w:val="24"/>
          <w:szCs w:val="24"/>
          <w:lang w:val="en-GB"/>
        </w:rPr>
        <w:t>Hennion</w:t>
      </w:r>
      <w:proofErr w:type="spellEnd"/>
      <w:r w:rsidRPr="00DC238A">
        <w:rPr>
          <w:sz w:val="24"/>
          <w:szCs w:val="24"/>
          <w:lang w:val="en-GB"/>
        </w:rPr>
        <w:t xml:space="preserve">, J. </w:t>
      </w:r>
      <w:proofErr w:type="spellStart"/>
      <w:r w:rsidRPr="00DC238A">
        <w:rPr>
          <w:sz w:val="24"/>
          <w:szCs w:val="24"/>
          <w:lang w:val="en-GB"/>
        </w:rPr>
        <w:t>Dolinsek</w:t>
      </w:r>
      <w:proofErr w:type="spellEnd"/>
      <w:r w:rsidRPr="00DC238A">
        <w:rPr>
          <w:sz w:val="24"/>
          <w:szCs w:val="24"/>
          <w:lang w:val="en-GB"/>
        </w:rPr>
        <w:t xml:space="preserve">, J-Ph. </w:t>
      </w:r>
      <w:proofErr w:type="spellStart"/>
      <w:r w:rsidRPr="00DC238A">
        <w:rPr>
          <w:sz w:val="24"/>
          <w:szCs w:val="24"/>
          <w:lang w:val="en-GB"/>
        </w:rPr>
        <w:t>Ansermet</w:t>
      </w:r>
      <w:proofErr w:type="spellEnd"/>
      <w:r w:rsidRPr="00DC238A">
        <w:rPr>
          <w:sz w:val="24"/>
          <w:szCs w:val="24"/>
          <w:lang w:val="en-GB"/>
        </w:rPr>
        <w:t>, and C. </w:t>
      </w:r>
      <w:proofErr w:type="spellStart"/>
      <w:r w:rsidRPr="00DC238A">
        <w:rPr>
          <w:sz w:val="24"/>
          <w:szCs w:val="24"/>
          <w:lang w:val="en-GB"/>
        </w:rPr>
        <w:t>Dimitropoulos</w:t>
      </w:r>
      <w:proofErr w:type="spellEnd"/>
      <w:r w:rsidRPr="00DC238A">
        <w:rPr>
          <w:sz w:val="24"/>
          <w:szCs w:val="24"/>
          <w:lang w:val="en-GB"/>
        </w:rPr>
        <w:t xml:space="preserve"> Physical Review Letters </w:t>
      </w:r>
      <w:r w:rsidRPr="00DC238A">
        <w:rPr>
          <w:b/>
          <w:sz w:val="24"/>
          <w:szCs w:val="24"/>
          <w:lang w:val="en-GB"/>
        </w:rPr>
        <w:t>96</w:t>
      </w:r>
      <w:r w:rsidRPr="00DC238A">
        <w:rPr>
          <w:sz w:val="24"/>
          <w:szCs w:val="24"/>
          <w:lang w:val="en-GB"/>
        </w:rPr>
        <w:t>, 097201-097204 (2006).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proofErr w:type="spellStart"/>
      <w:r w:rsidRPr="00DC238A">
        <w:rPr>
          <w:i/>
          <w:sz w:val="24"/>
          <w:szCs w:val="24"/>
          <w:lang w:val="en-US"/>
        </w:rPr>
        <w:t>Hexanuxlear</w:t>
      </w:r>
      <w:proofErr w:type="spellEnd"/>
      <w:r w:rsidRPr="00DC238A">
        <w:rPr>
          <w:i/>
          <w:sz w:val="24"/>
          <w:szCs w:val="24"/>
          <w:lang w:val="en-US"/>
        </w:rPr>
        <w:t xml:space="preserve"> Iron(III) </w:t>
      </w:r>
      <w:proofErr w:type="spellStart"/>
      <w:r w:rsidRPr="00DC238A">
        <w:rPr>
          <w:i/>
          <w:sz w:val="24"/>
          <w:szCs w:val="24"/>
          <w:lang w:val="en-US"/>
        </w:rPr>
        <w:t>Salicylaldoximato</w:t>
      </w:r>
      <w:proofErr w:type="spellEnd"/>
      <w:r w:rsidRPr="00DC238A">
        <w:rPr>
          <w:i/>
          <w:sz w:val="24"/>
          <w:szCs w:val="24"/>
          <w:lang w:val="en-US"/>
        </w:rPr>
        <w:t xml:space="preserve"> Complexes Presenting the [Fe</w:t>
      </w:r>
      <w:r w:rsidRPr="00DC238A">
        <w:rPr>
          <w:i/>
          <w:sz w:val="24"/>
          <w:szCs w:val="24"/>
          <w:vertAlign w:val="subscript"/>
          <w:lang w:val="en-US"/>
        </w:rPr>
        <w:t>6</w:t>
      </w:r>
      <w:r w:rsidRPr="00DC238A">
        <w:rPr>
          <w:i/>
          <w:sz w:val="24"/>
          <w:szCs w:val="24"/>
          <w:lang w:val="en-US"/>
        </w:rPr>
        <w:t>(</w:t>
      </w:r>
      <w:r w:rsidRPr="00DC238A">
        <w:rPr>
          <w:i/>
          <w:sz w:val="24"/>
          <w:szCs w:val="24"/>
        </w:rPr>
        <w:t>μ</w:t>
      </w:r>
      <w:r w:rsidRPr="00DC238A">
        <w:rPr>
          <w:i/>
          <w:sz w:val="24"/>
          <w:szCs w:val="24"/>
          <w:vertAlign w:val="subscript"/>
          <w:lang w:val="en-US"/>
        </w:rPr>
        <w:t>3</w:t>
      </w:r>
      <w:r w:rsidRPr="00DC238A">
        <w:rPr>
          <w:i/>
          <w:sz w:val="24"/>
          <w:szCs w:val="24"/>
          <w:lang w:val="en-US"/>
        </w:rPr>
        <w:t>-O)</w:t>
      </w:r>
      <w:r w:rsidRPr="00DC238A">
        <w:rPr>
          <w:i/>
          <w:sz w:val="24"/>
          <w:szCs w:val="24"/>
          <w:vertAlign w:val="subscript"/>
          <w:lang w:val="en-US"/>
        </w:rPr>
        <w:t>2</w:t>
      </w:r>
      <w:r w:rsidRPr="00DC238A">
        <w:rPr>
          <w:i/>
          <w:sz w:val="24"/>
          <w:szCs w:val="24"/>
          <w:lang w:val="en-US"/>
        </w:rPr>
        <w:t>(</w:t>
      </w:r>
      <w:r w:rsidRPr="00DC238A">
        <w:rPr>
          <w:i/>
          <w:sz w:val="24"/>
          <w:szCs w:val="24"/>
        </w:rPr>
        <w:t>μ</w:t>
      </w:r>
      <w:r w:rsidRPr="00DC238A">
        <w:rPr>
          <w:i/>
          <w:sz w:val="24"/>
          <w:szCs w:val="24"/>
          <w:vertAlign w:val="subscript"/>
          <w:lang w:val="en-US"/>
        </w:rPr>
        <w:t>2</w:t>
      </w:r>
      <w:r w:rsidRPr="00DC238A">
        <w:rPr>
          <w:i/>
          <w:sz w:val="24"/>
          <w:szCs w:val="24"/>
          <w:lang w:val="en-US"/>
        </w:rPr>
        <w:t>-OR)</w:t>
      </w:r>
      <w:r w:rsidRPr="00DC238A">
        <w:rPr>
          <w:i/>
          <w:sz w:val="24"/>
          <w:szCs w:val="24"/>
          <w:vertAlign w:val="subscript"/>
          <w:lang w:val="en-US"/>
        </w:rPr>
        <w:t>2</w:t>
      </w:r>
      <w:r w:rsidRPr="00DC238A">
        <w:rPr>
          <w:i/>
          <w:sz w:val="24"/>
          <w:szCs w:val="24"/>
          <w:lang w:val="en-US"/>
        </w:rPr>
        <w:t>]</w:t>
      </w:r>
      <w:r w:rsidRPr="00DC238A">
        <w:rPr>
          <w:i/>
          <w:sz w:val="24"/>
          <w:szCs w:val="24"/>
          <w:vertAlign w:val="superscript"/>
          <w:lang w:val="en-US"/>
        </w:rPr>
        <w:t>12+</w:t>
      </w:r>
      <w:r w:rsidRPr="00DC238A">
        <w:rPr>
          <w:i/>
          <w:sz w:val="24"/>
          <w:szCs w:val="24"/>
          <w:lang w:val="en-US"/>
        </w:rPr>
        <w:t xml:space="preserve"> core: Synthesis, Crystal Structure, Spectroscopic and Magnetic Characterization </w:t>
      </w:r>
      <w:r w:rsidRPr="00DC238A">
        <w:rPr>
          <w:sz w:val="24"/>
          <w:szCs w:val="24"/>
          <w:lang w:val="en-US"/>
        </w:rPr>
        <w:t xml:space="preserve">Catherine P. </w:t>
      </w:r>
      <w:proofErr w:type="spellStart"/>
      <w:r w:rsidRPr="00DC238A">
        <w:rPr>
          <w:sz w:val="24"/>
          <w:szCs w:val="24"/>
          <w:lang w:val="en-US"/>
        </w:rPr>
        <w:t>Raptopoulou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proofErr w:type="spellStart"/>
      <w:r w:rsidRPr="00DC238A">
        <w:rPr>
          <w:sz w:val="24"/>
          <w:szCs w:val="24"/>
          <w:lang w:val="en-US"/>
        </w:rPr>
        <w:t>Athanassios</w:t>
      </w:r>
      <w:proofErr w:type="spellEnd"/>
      <w:r w:rsidRPr="00DC238A">
        <w:rPr>
          <w:sz w:val="24"/>
          <w:szCs w:val="24"/>
          <w:lang w:val="en-US"/>
        </w:rPr>
        <w:t xml:space="preserve"> K. </w:t>
      </w:r>
      <w:proofErr w:type="spellStart"/>
      <w:r w:rsidRPr="00DC238A">
        <w:rPr>
          <w:sz w:val="24"/>
          <w:szCs w:val="24"/>
          <w:lang w:val="en-US"/>
        </w:rPr>
        <w:t>Boudalis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proofErr w:type="spellStart"/>
      <w:r w:rsidRPr="00DC238A">
        <w:rPr>
          <w:sz w:val="24"/>
          <w:szCs w:val="24"/>
          <w:lang w:val="en-US"/>
        </w:rPr>
        <w:t>Yiannis</w:t>
      </w:r>
      <w:proofErr w:type="spellEnd"/>
      <w:r w:rsidR="006E6CC0" w:rsidRPr="00DC238A">
        <w:rPr>
          <w:sz w:val="24"/>
          <w:szCs w:val="24"/>
          <w:lang w:val="en-US"/>
        </w:rPr>
        <w:t xml:space="preserve"> </w:t>
      </w:r>
      <w:proofErr w:type="spellStart"/>
      <w:r w:rsidRPr="00DC238A">
        <w:rPr>
          <w:sz w:val="24"/>
          <w:szCs w:val="24"/>
          <w:lang w:val="en-US"/>
        </w:rPr>
        <w:t>Sanakis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proofErr w:type="spellStart"/>
      <w:r w:rsidRPr="00DC238A">
        <w:rPr>
          <w:sz w:val="24"/>
          <w:szCs w:val="24"/>
          <w:lang w:val="en-US"/>
        </w:rPr>
        <w:t>Vassilis</w:t>
      </w:r>
      <w:proofErr w:type="spellEnd"/>
      <w:r w:rsidR="006E6CC0" w:rsidRPr="00DC238A">
        <w:rPr>
          <w:sz w:val="24"/>
          <w:szCs w:val="24"/>
          <w:lang w:val="en-US"/>
        </w:rPr>
        <w:t xml:space="preserve"> </w:t>
      </w:r>
      <w:proofErr w:type="spellStart"/>
      <w:r w:rsidRPr="00DC238A">
        <w:rPr>
          <w:sz w:val="24"/>
          <w:szCs w:val="24"/>
          <w:lang w:val="en-US"/>
        </w:rPr>
        <w:t>Psycharis</w:t>
      </w:r>
      <w:proofErr w:type="spellEnd"/>
      <w:r w:rsidRPr="00DC238A">
        <w:rPr>
          <w:sz w:val="24"/>
          <w:szCs w:val="24"/>
          <w:lang w:val="en-US"/>
        </w:rPr>
        <w:t xml:space="preserve">, Juan Modesto Clemente-Juan, Michael </w:t>
      </w:r>
      <w:proofErr w:type="spellStart"/>
      <w:r w:rsidRPr="00DC238A">
        <w:rPr>
          <w:sz w:val="24"/>
          <w:szCs w:val="24"/>
          <w:lang w:val="en-US"/>
        </w:rPr>
        <w:t>Fardis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u w:val="single"/>
          <w:lang w:val="en-US"/>
        </w:rPr>
        <w:t>George Diamantopoulos</w:t>
      </w:r>
      <w:r w:rsidRPr="00DC238A">
        <w:rPr>
          <w:sz w:val="24"/>
          <w:szCs w:val="24"/>
          <w:lang w:val="en-US"/>
        </w:rPr>
        <w:t xml:space="preserve">, George </w:t>
      </w:r>
      <w:proofErr w:type="spellStart"/>
      <w:r w:rsidRPr="00DC238A">
        <w:rPr>
          <w:sz w:val="24"/>
          <w:szCs w:val="24"/>
          <w:lang w:val="en-US"/>
        </w:rPr>
        <w:t>Papavassiliou</w:t>
      </w:r>
      <w:proofErr w:type="spellEnd"/>
      <w:r w:rsidR="00C723AB" w:rsidRPr="00DC238A">
        <w:rPr>
          <w:sz w:val="24"/>
          <w:szCs w:val="24"/>
          <w:lang w:val="en-US"/>
        </w:rPr>
        <w:t>,</w:t>
      </w:r>
      <w:r w:rsidR="00BE522D" w:rsidRPr="00DC238A">
        <w:rPr>
          <w:sz w:val="24"/>
          <w:szCs w:val="24"/>
          <w:lang w:val="en-US"/>
        </w:rPr>
        <w:t xml:space="preserve"> </w:t>
      </w:r>
      <w:r w:rsidRPr="00DC238A">
        <w:rPr>
          <w:sz w:val="24"/>
          <w:szCs w:val="24"/>
          <w:lang w:val="en-US"/>
        </w:rPr>
        <w:t xml:space="preserve">Inorganic Chemistry </w:t>
      </w:r>
      <w:r w:rsidRPr="00DC238A">
        <w:rPr>
          <w:b/>
          <w:sz w:val="24"/>
          <w:szCs w:val="24"/>
          <w:lang w:val="en-US"/>
        </w:rPr>
        <w:t>45</w:t>
      </w:r>
      <w:r w:rsidRPr="00DC238A">
        <w:rPr>
          <w:sz w:val="24"/>
          <w:szCs w:val="24"/>
          <w:lang w:val="en-US"/>
        </w:rPr>
        <w:t>, 2317-2326</w:t>
      </w:r>
      <w:r w:rsidR="00C723AB" w:rsidRPr="00DC238A">
        <w:rPr>
          <w:sz w:val="24"/>
          <w:szCs w:val="24"/>
          <w:lang w:val="en-US"/>
        </w:rPr>
        <w:t xml:space="preserve"> </w:t>
      </w:r>
      <w:r w:rsidRPr="00DC238A">
        <w:rPr>
          <w:sz w:val="24"/>
          <w:szCs w:val="24"/>
          <w:lang w:val="en-US"/>
        </w:rPr>
        <w:t>(2006).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US"/>
        </w:rPr>
        <w:t xml:space="preserve">A nearly symmetric </w:t>
      </w:r>
      <w:proofErr w:type="spellStart"/>
      <w:r w:rsidRPr="00DC238A">
        <w:rPr>
          <w:i/>
          <w:sz w:val="24"/>
          <w:szCs w:val="24"/>
          <w:lang w:val="en-US"/>
        </w:rPr>
        <w:t>trinuclear</w:t>
      </w:r>
      <w:proofErr w:type="spellEnd"/>
      <w:r w:rsidRPr="00DC238A">
        <w:rPr>
          <w:i/>
          <w:sz w:val="24"/>
          <w:szCs w:val="24"/>
          <w:lang w:val="en-US"/>
        </w:rPr>
        <w:t xml:space="preserve"> </w:t>
      </w:r>
      <w:proofErr w:type="gramStart"/>
      <w:r w:rsidRPr="00DC238A">
        <w:rPr>
          <w:i/>
          <w:sz w:val="24"/>
          <w:szCs w:val="24"/>
          <w:lang w:val="en-US"/>
        </w:rPr>
        <w:t>chromium(</w:t>
      </w:r>
      <w:proofErr w:type="gramEnd"/>
      <w:r w:rsidRPr="00DC238A">
        <w:rPr>
          <w:i/>
          <w:sz w:val="24"/>
          <w:szCs w:val="24"/>
          <w:lang w:val="en-US"/>
        </w:rPr>
        <w:t xml:space="preserve">III) </w:t>
      </w:r>
      <w:proofErr w:type="spellStart"/>
      <w:r w:rsidRPr="00DC238A">
        <w:rPr>
          <w:i/>
          <w:sz w:val="24"/>
          <w:szCs w:val="24"/>
          <w:lang w:val="en-US"/>
        </w:rPr>
        <w:t>oxo</w:t>
      </w:r>
      <w:proofErr w:type="spellEnd"/>
      <w:r w:rsidRPr="00DC238A">
        <w:rPr>
          <w:i/>
          <w:sz w:val="24"/>
          <w:szCs w:val="24"/>
          <w:lang w:val="en-US"/>
        </w:rPr>
        <w:t xml:space="preserve"> carboxylate assembly: preparation, molecular and crystal structure, and magnetic properties of [Cr</w:t>
      </w:r>
      <w:r w:rsidRPr="00DC238A">
        <w:rPr>
          <w:i/>
          <w:sz w:val="24"/>
          <w:szCs w:val="24"/>
          <w:vertAlign w:val="subscript"/>
          <w:lang w:val="en-US"/>
        </w:rPr>
        <w:t>3</w:t>
      </w:r>
      <w:r w:rsidRPr="00DC238A">
        <w:rPr>
          <w:i/>
          <w:sz w:val="24"/>
          <w:szCs w:val="24"/>
          <w:lang w:val="en-US"/>
        </w:rPr>
        <w:t>O(O</w:t>
      </w:r>
      <w:r w:rsidRPr="00DC238A">
        <w:rPr>
          <w:i/>
          <w:sz w:val="24"/>
          <w:szCs w:val="24"/>
          <w:vertAlign w:val="subscript"/>
          <w:lang w:val="en-US"/>
        </w:rPr>
        <w:t>2</w:t>
      </w:r>
      <w:r w:rsidRPr="00DC238A">
        <w:rPr>
          <w:i/>
          <w:sz w:val="24"/>
          <w:szCs w:val="24"/>
          <w:lang w:val="en-US"/>
        </w:rPr>
        <w:t>CPh)</w:t>
      </w:r>
      <w:r w:rsidRPr="00DC238A">
        <w:rPr>
          <w:i/>
          <w:sz w:val="24"/>
          <w:szCs w:val="24"/>
          <w:vertAlign w:val="subscript"/>
          <w:lang w:val="en-US"/>
        </w:rPr>
        <w:t>6</w:t>
      </w:r>
      <w:r w:rsidRPr="00DC238A">
        <w:rPr>
          <w:i/>
          <w:sz w:val="24"/>
          <w:szCs w:val="24"/>
          <w:lang w:val="en-US"/>
        </w:rPr>
        <w:t>(</w:t>
      </w:r>
      <w:proofErr w:type="spellStart"/>
      <w:r w:rsidRPr="00DC238A">
        <w:rPr>
          <w:i/>
          <w:sz w:val="24"/>
          <w:szCs w:val="24"/>
          <w:lang w:val="en-US"/>
        </w:rPr>
        <w:t>MeOH</w:t>
      </w:r>
      <w:proofErr w:type="spellEnd"/>
      <w:r w:rsidRPr="00DC238A">
        <w:rPr>
          <w:i/>
          <w:sz w:val="24"/>
          <w:szCs w:val="24"/>
          <w:lang w:val="en-US"/>
        </w:rPr>
        <w:t>)</w:t>
      </w:r>
      <w:r w:rsidRPr="00DC238A">
        <w:rPr>
          <w:i/>
          <w:sz w:val="24"/>
          <w:szCs w:val="24"/>
          <w:vertAlign w:val="subscript"/>
          <w:lang w:val="en-US"/>
        </w:rPr>
        <w:t>3</w:t>
      </w:r>
      <w:r w:rsidRPr="00DC238A">
        <w:rPr>
          <w:i/>
          <w:sz w:val="24"/>
          <w:szCs w:val="24"/>
          <w:lang w:val="en-US"/>
        </w:rPr>
        <w:t>](NO</w:t>
      </w:r>
      <w:r w:rsidRPr="00DC238A">
        <w:rPr>
          <w:i/>
          <w:sz w:val="24"/>
          <w:szCs w:val="24"/>
          <w:vertAlign w:val="subscript"/>
          <w:lang w:val="en-US"/>
        </w:rPr>
        <w:t>3</w:t>
      </w:r>
      <w:r w:rsidRPr="00DC238A">
        <w:rPr>
          <w:i/>
          <w:sz w:val="24"/>
          <w:szCs w:val="24"/>
          <w:lang w:val="en-US"/>
        </w:rPr>
        <w:t>)·2MeOH</w:t>
      </w:r>
      <w:r w:rsidRPr="00DC238A">
        <w:rPr>
          <w:sz w:val="24"/>
          <w:szCs w:val="24"/>
          <w:lang w:val="en-US"/>
        </w:rPr>
        <w:t xml:space="preserve">A. Vlachos, V. </w:t>
      </w:r>
      <w:proofErr w:type="spellStart"/>
      <w:r w:rsidRPr="00DC238A">
        <w:rPr>
          <w:sz w:val="24"/>
          <w:szCs w:val="24"/>
          <w:lang w:val="en-US"/>
        </w:rPr>
        <w:t>Psycharis</w:t>
      </w:r>
      <w:proofErr w:type="spellEnd"/>
      <w:r w:rsidRPr="00DC238A">
        <w:rPr>
          <w:sz w:val="24"/>
          <w:szCs w:val="24"/>
          <w:lang w:val="en-US"/>
        </w:rPr>
        <w:t xml:space="preserve">, C. P. </w:t>
      </w:r>
      <w:proofErr w:type="spellStart"/>
      <w:r w:rsidRPr="00DC238A">
        <w:rPr>
          <w:sz w:val="24"/>
          <w:szCs w:val="24"/>
          <w:lang w:val="en-US"/>
        </w:rPr>
        <w:t>Raptopoulou</w:t>
      </w:r>
      <w:proofErr w:type="spellEnd"/>
      <w:r w:rsidRPr="00DC238A">
        <w:rPr>
          <w:sz w:val="24"/>
          <w:szCs w:val="24"/>
          <w:lang w:val="en-US"/>
        </w:rPr>
        <w:t xml:space="preserve">, N. </w:t>
      </w:r>
      <w:proofErr w:type="spellStart"/>
      <w:r w:rsidRPr="00DC238A">
        <w:rPr>
          <w:sz w:val="24"/>
          <w:szCs w:val="24"/>
          <w:lang w:val="en-US"/>
        </w:rPr>
        <w:t>Lalioti</w:t>
      </w:r>
      <w:proofErr w:type="spellEnd"/>
      <w:r w:rsidRPr="00DC238A">
        <w:rPr>
          <w:sz w:val="24"/>
          <w:szCs w:val="24"/>
          <w:lang w:val="en-US"/>
        </w:rPr>
        <w:t xml:space="preserve">, Y. </w:t>
      </w:r>
      <w:proofErr w:type="spellStart"/>
      <w:r w:rsidRPr="00DC238A">
        <w:rPr>
          <w:sz w:val="24"/>
          <w:szCs w:val="24"/>
          <w:lang w:val="en-US"/>
        </w:rPr>
        <w:t>Sanakis</w:t>
      </w:r>
      <w:proofErr w:type="spellEnd"/>
      <w:r w:rsidRPr="00DC238A">
        <w:rPr>
          <w:sz w:val="24"/>
          <w:szCs w:val="24"/>
          <w:lang w:val="en-US"/>
        </w:rPr>
        <w:t xml:space="preserve">, </w:t>
      </w:r>
      <w:r w:rsidRPr="00DC238A">
        <w:rPr>
          <w:sz w:val="24"/>
          <w:szCs w:val="24"/>
          <w:u w:val="single"/>
          <w:lang w:val="en-US"/>
        </w:rPr>
        <w:t>G. Diamantopoulos</w:t>
      </w:r>
      <w:r w:rsidRPr="00DC238A">
        <w:rPr>
          <w:sz w:val="24"/>
          <w:szCs w:val="24"/>
          <w:lang w:val="en-US"/>
        </w:rPr>
        <w:t xml:space="preserve">, M. </w:t>
      </w:r>
      <w:proofErr w:type="spellStart"/>
      <w:r w:rsidRPr="00DC238A">
        <w:rPr>
          <w:sz w:val="24"/>
          <w:szCs w:val="24"/>
          <w:lang w:val="en-US"/>
        </w:rPr>
        <w:t>Fardis</w:t>
      </w:r>
      <w:proofErr w:type="spellEnd"/>
      <w:r w:rsidRPr="00DC238A">
        <w:rPr>
          <w:sz w:val="24"/>
          <w:szCs w:val="24"/>
          <w:lang w:val="en-US"/>
        </w:rPr>
        <w:t>, M. </w:t>
      </w:r>
      <w:proofErr w:type="spellStart"/>
      <w:r w:rsidRPr="00DC238A">
        <w:rPr>
          <w:sz w:val="24"/>
          <w:szCs w:val="24"/>
          <w:lang w:val="en-US"/>
        </w:rPr>
        <w:t>Karayanni</w:t>
      </w:r>
      <w:proofErr w:type="spellEnd"/>
      <w:r w:rsidRPr="00DC238A">
        <w:rPr>
          <w:sz w:val="24"/>
          <w:szCs w:val="24"/>
          <w:lang w:val="en-US"/>
        </w:rPr>
        <w:t>, G. </w:t>
      </w:r>
      <w:proofErr w:type="spellStart"/>
      <w:r w:rsidRPr="00DC238A">
        <w:rPr>
          <w:sz w:val="24"/>
          <w:szCs w:val="24"/>
          <w:lang w:val="en-US"/>
        </w:rPr>
        <w:t>Papavassiliou</w:t>
      </w:r>
      <w:proofErr w:type="spellEnd"/>
      <w:r w:rsidRPr="00DC238A">
        <w:rPr>
          <w:sz w:val="24"/>
          <w:szCs w:val="24"/>
          <w:lang w:val="en-US"/>
        </w:rPr>
        <w:t>, and A. Terzis</w:t>
      </w:r>
      <w:r w:rsidR="00BE522D" w:rsidRPr="00DC238A">
        <w:rPr>
          <w:sz w:val="24"/>
          <w:szCs w:val="24"/>
          <w:lang w:val="en-US"/>
        </w:rPr>
        <w:t xml:space="preserve"> </w:t>
      </w:r>
      <w:r w:rsidRPr="00DC238A">
        <w:rPr>
          <w:sz w:val="24"/>
          <w:szCs w:val="24"/>
          <w:lang w:val="en-US"/>
        </w:rPr>
        <w:t>Inorganic ChimicaActa</w:t>
      </w:r>
      <w:r w:rsidRPr="00DC238A">
        <w:rPr>
          <w:b/>
          <w:sz w:val="24"/>
          <w:szCs w:val="24"/>
          <w:lang w:val="en-US"/>
        </w:rPr>
        <w:t>357</w:t>
      </w:r>
      <w:r w:rsidRPr="00DC238A">
        <w:rPr>
          <w:sz w:val="24"/>
          <w:szCs w:val="24"/>
          <w:lang w:val="en-US"/>
        </w:rPr>
        <w:t>, 3162 (2004).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GB"/>
        </w:rPr>
        <w:t xml:space="preserve">Magnetic critical </w:t>
      </w:r>
      <w:r w:rsidR="006E6CC0" w:rsidRPr="00DC238A">
        <w:rPr>
          <w:i/>
          <w:sz w:val="24"/>
          <w:szCs w:val="24"/>
          <w:lang w:val="en-GB"/>
        </w:rPr>
        <w:t>behaviour</w:t>
      </w:r>
      <w:r w:rsidRPr="00DC238A">
        <w:rPr>
          <w:i/>
          <w:sz w:val="24"/>
          <w:szCs w:val="24"/>
          <w:lang w:val="en-GB"/>
        </w:rPr>
        <w:t xml:space="preserve"> in the [Cu(1-hydroxybenzotriazolate)</w:t>
      </w:r>
      <w:r w:rsidRPr="00DC238A">
        <w:rPr>
          <w:i/>
          <w:sz w:val="24"/>
          <w:szCs w:val="24"/>
          <w:vertAlign w:val="subscript"/>
          <w:lang w:val="en-GB"/>
        </w:rPr>
        <w:t>2</w:t>
      </w:r>
      <w:r w:rsidRPr="00DC238A">
        <w:rPr>
          <w:i/>
          <w:sz w:val="24"/>
          <w:szCs w:val="24"/>
          <w:lang w:val="en-GB"/>
        </w:rPr>
        <w:t>(</w:t>
      </w:r>
      <w:proofErr w:type="spellStart"/>
      <w:r w:rsidRPr="00DC238A">
        <w:rPr>
          <w:i/>
          <w:sz w:val="24"/>
          <w:szCs w:val="24"/>
          <w:lang w:val="en-GB"/>
        </w:rPr>
        <w:t>MeOH</w:t>
      </w:r>
      <w:proofErr w:type="spellEnd"/>
      <w:r w:rsidRPr="00DC238A">
        <w:rPr>
          <w:i/>
          <w:sz w:val="24"/>
          <w:szCs w:val="24"/>
          <w:lang w:val="en-GB"/>
        </w:rPr>
        <w:t>)]</w:t>
      </w:r>
      <w:r w:rsidRPr="00DC238A">
        <w:rPr>
          <w:i/>
          <w:sz w:val="24"/>
          <w:szCs w:val="24"/>
          <w:vertAlign w:val="subscript"/>
          <w:lang w:val="en-GB"/>
        </w:rPr>
        <w:t>n</w:t>
      </w:r>
      <w:r w:rsidRPr="00DC238A">
        <w:rPr>
          <w:i/>
          <w:sz w:val="24"/>
          <w:szCs w:val="24"/>
          <w:lang w:val="en-GB"/>
        </w:rPr>
        <w:t xml:space="preserve"> molecule-based random-field magnet </w:t>
      </w:r>
      <w:r w:rsidRPr="00DC238A">
        <w:rPr>
          <w:sz w:val="24"/>
          <w:szCs w:val="24"/>
          <w:lang w:val="en-GB"/>
        </w:rPr>
        <w:t xml:space="preserve">M. </w:t>
      </w:r>
      <w:proofErr w:type="spellStart"/>
      <w:r w:rsidRPr="00DC238A">
        <w:rPr>
          <w:sz w:val="24"/>
          <w:szCs w:val="24"/>
          <w:lang w:val="en-GB"/>
        </w:rPr>
        <w:t>Fardis</w:t>
      </w:r>
      <w:proofErr w:type="spellEnd"/>
      <w:r w:rsidRPr="00DC238A">
        <w:rPr>
          <w:sz w:val="24"/>
          <w:szCs w:val="24"/>
          <w:lang w:val="en-GB"/>
        </w:rPr>
        <w:t xml:space="preserve">, C. </w:t>
      </w:r>
      <w:proofErr w:type="spellStart"/>
      <w:r w:rsidRPr="00DC238A">
        <w:rPr>
          <w:sz w:val="24"/>
          <w:szCs w:val="24"/>
          <w:lang w:val="en-GB"/>
        </w:rPr>
        <w:t>Christides</w:t>
      </w:r>
      <w:proofErr w:type="spellEnd"/>
      <w:r w:rsidRPr="00DC238A">
        <w:rPr>
          <w:sz w:val="24"/>
          <w:szCs w:val="24"/>
          <w:lang w:val="en-GB"/>
        </w:rPr>
        <w:t xml:space="preserve">, </w:t>
      </w:r>
      <w:r w:rsidRPr="00DC238A">
        <w:rPr>
          <w:sz w:val="24"/>
          <w:szCs w:val="24"/>
          <w:u w:val="single"/>
          <w:lang w:val="en-GB"/>
        </w:rPr>
        <w:t>G. Diamantopoulos</w:t>
      </w:r>
      <w:r w:rsidRPr="00DC238A">
        <w:rPr>
          <w:sz w:val="24"/>
          <w:szCs w:val="24"/>
          <w:lang w:val="en-GB"/>
        </w:rPr>
        <w:t xml:space="preserve">, V. </w:t>
      </w:r>
      <w:proofErr w:type="spellStart"/>
      <w:r w:rsidRPr="00DC238A">
        <w:rPr>
          <w:sz w:val="24"/>
          <w:szCs w:val="24"/>
          <w:lang w:val="en-GB"/>
        </w:rPr>
        <w:t>Psycharis</w:t>
      </w:r>
      <w:proofErr w:type="spellEnd"/>
      <w:r w:rsidRPr="00DC238A">
        <w:rPr>
          <w:sz w:val="24"/>
          <w:szCs w:val="24"/>
          <w:lang w:val="en-GB"/>
        </w:rPr>
        <w:t xml:space="preserve">, C. </w:t>
      </w:r>
      <w:proofErr w:type="spellStart"/>
      <w:r w:rsidRPr="00DC238A">
        <w:rPr>
          <w:sz w:val="24"/>
          <w:szCs w:val="24"/>
          <w:lang w:val="en-GB"/>
        </w:rPr>
        <w:t>Raptopoulou</w:t>
      </w:r>
      <w:proofErr w:type="spellEnd"/>
      <w:r w:rsidRPr="00DC238A">
        <w:rPr>
          <w:sz w:val="24"/>
          <w:szCs w:val="24"/>
          <w:lang w:val="en-GB"/>
        </w:rPr>
        <w:t>, V. </w:t>
      </w:r>
      <w:proofErr w:type="spellStart"/>
      <w:r w:rsidRPr="00DC238A">
        <w:rPr>
          <w:sz w:val="24"/>
          <w:szCs w:val="24"/>
          <w:lang w:val="en-GB"/>
        </w:rPr>
        <w:t>Tangoulis</w:t>
      </w:r>
      <w:proofErr w:type="spellEnd"/>
      <w:r w:rsidRPr="00DC238A">
        <w:rPr>
          <w:sz w:val="24"/>
          <w:szCs w:val="24"/>
          <w:lang w:val="en-GB"/>
        </w:rPr>
        <w:t xml:space="preserve">, and G. </w:t>
      </w:r>
      <w:proofErr w:type="spellStart"/>
      <w:r w:rsidRPr="00DC238A">
        <w:rPr>
          <w:sz w:val="24"/>
          <w:szCs w:val="24"/>
          <w:lang w:val="en-GB"/>
        </w:rPr>
        <w:t>Papavassiliou</w:t>
      </w:r>
      <w:proofErr w:type="spellEnd"/>
      <w:r w:rsidRPr="00DC238A">
        <w:rPr>
          <w:sz w:val="24"/>
          <w:szCs w:val="24"/>
          <w:lang w:val="en-GB"/>
        </w:rPr>
        <w:t xml:space="preserve"> Physical Review B </w:t>
      </w:r>
      <w:r w:rsidRPr="00DC238A">
        <w:rPr>
          <w:b/>
          <w:sz w:val="24"/>
          <w:szCs w:val="24"/>
          <w:lang w:val="en-GB"/>
        </w:rPr>
        <w:t>68</w:t>
      </w:r>
      <w:r w:rsidRPr="00DC238A">
        <w:rPr>
          <w:sz w:val="24"/>
          <w:szCs w:val="24"/>
          <w:lang w:val="en-GB"/>
        </w:rPr>
        <w:t>, 184415 (2003).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vertAlign w:val="superscript"/>
          <w:lang w:val="en-GB"/>
        </w:rPr>
        <w:t>1</w:t>
      </w:r>
      <w:r w:rsidRPr="00DC238A">
        <w:rPr>
          <w:i/>
          <w:sz w:val="24"/>
          <w:szCs w:val="24"/>
          <w:lang w:val="en-GB"/>
        </w:rPr>
        <w:t xml:space="preserve">H NMR investigation of the magnetic spin configuration in the molecule-based </w:t>
      </w:r>
      <w:proofErr w:type="spellStart"/>
      <w:r w:rsidRPr="00DC238A">
        <w:rPr>
          <w:i/>
          <w:sz w:val="24"/>
          <w:szCs w:val="24"/>
          <w:lang w:val="en-GB"/>
        </w:rPr>
        <w:t>ferrimagnet</w:t>
      </w:r>
      <w:proofErr w:type="spellEnd"/>
      <w:r w:rsidRPr="00DC238A">
        <w:rPr>
          <w:i/>
          <w:sz w:val="24"/>
          <w:szCs w:val="24"/>
          <w:lang w:val="en-GB"/>
        </w:rPr>
        <w:t xml:space="preserve"> [</w:t>
      </w:r>
      <w:proofErr w:type="spellStart"/>
      <w:r w:rsidRPr="00DC238A">
        <w:rPr>
          <w:i/>
          <w:sz w:val="24"/>
          <w:szCs w:val="24"/>
          <w:lang w:val="en-GB"/>
        </w:rPr>
        <w:t>MnTFPP</w:t>
      </w:r>
      <w:proofErr w:type="spellEnd"/>
      <w:r w:rsidRPr="00DC238A">
        <w:rPr>
          <w:i/>
          <w:sz w:val="24"/>
          <w:szCs w:val="24"/>
          <w:lang w:val="en-GB"/>
        </w:rPr>
        <w:t xml:space="preserve">][TCNE] </w:t>
      </w:r>
      <w:r w:rsidRPr="00DC238A">
        <w:rPr>
          <w:sz w:val="24"/>
          <w:szCs w:val="24"/>
          <w:lang w:val="en-GB"/>
        </w:rPr>
        <w:t xml:space="preserve">M. </w:t>
      </w:r>
      <w:proofErr w:type="spellStart"/>
      <w:r w:rsidRPr="00DC238A">
        <w:rPr>
          <w:sz w:val="24"/>
          <w:szCs w:val="24"/>
          <w:lang w:val="en-GB"/>
        </w:rPr>
        <w:t>Fardis</w:t>
      </w:r>
      <w:proofErr w:type="spellEnd"/>
      <w:r w:rsidRPr="00DC238A">
        <w:rPr>
          <w:sz w:val="24"/>
          <w:szCs w:val="24"/>
          <w:lang w:val="en-GB"/>
        </w:rPr>
        <w:t xml:space="preserve">, </w:t>
      </w:r>
      <w:r w:rsidRPr="00DC238A">
        <w:rPr>
          <w:sz w:val="24"/>
          <w:szCs w:val="24"/>
          <w:u w:val="single"/>
          <w:lang w:val="en-GB"/>
        </w:rPr>
        <w:t>G. Diamantopoulos</w:t>
      </w:r>
      <w:r w:rsidRPr="00DC238A">
        <w:rPr>
          <w:sz w:val="24"/>
          <w:szCs w:val="24"/>
          <w:lang w:val="en-GB"/>
        </w:rPr>
        <w:t xml:space="preserve">, G. </w:t>
      </w:r>
      <w:proofErr w:type="spellStart"/>
      <w:r w:rsidRPr="00DC238A">
        <w:rPr>
          <w:sz w:val="24"/>
          <w:szCs w:val="24"/>
          <w:lang w:val="en-GB"/>
        </w:rPr>
        <w:t>Papavassiliou</w:t>
      </w:r>
      <w:proofErr w:type="spellEnd"/>
      <w:r w:rsidRPr="00DC238A">
        <w:rPr>
          <w:sz w:val="24"/>
          <w:szCs w:val="24"/>
          <w:lang w:val="en-GB"/>
        </w:rPr>
        <w:t>, K. </w:t>
      </w:r>
      <w:proofErr w:type="spellStart"/>
      <w:r w:rsidRPr="00DC238A">
        <w:rPr>
          <w:sz w:val="24"/>
          <w:szCs w:val="24"/>
          <w:lang w:val="en-GB"/>
        </w:rPr>
        <w:t>Pokhodnya</w:t>
      </w:r>
      <w:proofErr w:type="spellEnd"/>
      <w:r w:rsidRPr="00DC238A">
        <w:rPr>
          <w:sz w:val="24"/>
          <w:szCs w:val="24"/>
          <w:lang w:val="en-GB"/>
        </w:rPr>
        <w:t>, Joel S. Miller, D. K. </w:t>
      </w:r>
      <w:proofErr w:type="spellStart"/>
      <w:r w:rsidRPr="00DC238A">
        <w:rPr>
          <w:sz w:val="24"/>
          <w:szCs w:val="24"/>
          <w:lang w:val="en-GB"/>
        </w:rPr>
        <w:t>Rittenberg</w:t>
      </w:r>
      <w:proofErr w:type="spellEnd"/>
      <w:r w:rsidRPr="00DC238A">
        <w:rPr>
          <w:sz w:val="24"/>
          <w:szCs w:val="24"/>
          <w:lang w:val="en-GB"/>
        </w:rPr>
        <w:t xml:space="preserve"> and C. </w:t>
      </w:r>
      <w:proofErr w:type="spellStart"/>
      <w:r w:rsidRPr="00DC238A">
        <w:rPr>
          <w:sz w:val="24"/>
          <w:szCs w:val="24"/>
          <w:lang w:val="en-GB"/>
        </w:rPr>
        <w:t>Christides</w:t>
      </w:r>
      <w:proofErr w:type="spellEnd"/>
      <w:r w:rsidRPr="00DC238A">
        <w:rPr>
          <w:sz w:val="24"/>
          <w:szCs w:val="24"/>
          <w:lang w:val="en-GB"/>
        </w:rPr>
        <w:t xml:space="preserve"> Physical Review B </w:t>
      </w:r>
      <w:r w:rsidRPr="00DC238A">
        <w:rPr>
          <w:b/>
          <w:sz w:val="24"/>
          <w:szCs w:val="24"/>
          <w:lang w:val="en-GB"/>
        </w:rPr>
        <w:t>66</w:t>
      </w:r>
      <w:r w:rsidRPr="00DC238A">
        <w:rPr>
          <w:sz w:val="24"/>
          <w:szCs w:val="24"/>
          <w:lang w:val="en-GB"/>
        </w:rPr>
        <w:t>, 064422 (2002).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sz w:val="24"/>
          <w:szCs w:val="24"/>
          <w:vertAlign w:val="superscript"/>
          <w:lang w:val="en-GB"/>
        </w:rPr>
        <w:t>1</w:t>
      </w:r>
      <w:r w:rsidRPr="00DC238A">
        <w:rPr>
          <w:i/>
          <w:sz w:val="24"/>
          <w:szCs w:val="24"/>
          <w:lang w:val="en-GB"/>
        </w:rPr>
        <w:t xml:space="preserve">H NMR investigation of the spin dynamics of the spin-frustrated </w:t>
      </w:r>
      <w:proofErr w:type="spellStart"/>
      <w:r w:rsidRPr="00DC238A">
        <w:rPr>
          <w:i/>
          <w:sz w:val="24"/>
          <w:szCs w:val="24"/>
          <w:lang w:val="en-GB"/>
        </w:rPr>
        <w:t>trinuclear</w:t>
      </w:r>
      <w:proofErr w:type="spellEnd"/>
      <w:r w:rsidRPr="00DC238A">
        <w:rPr>
          <w:i/>
          <w:sz w:val="24"/>
          <w:szCs w:val="24"/>
          <w:lang w:val="en-GB"/>
        </w:rPr>
        <w:t xml:space="preserve"> Fe cluster (NH</w:t>
      </w:r>
      <w:r w:rsidRPr="00DC238A">
        <w:rPr>
          <w:i/>
          <w:sz w:val="24"/>
          <w:szCs w:val="24"/>
          <w:vertAlign w:val="subscript"/>
          <w:lang w:val="en-GB"/>
        </w:rPr>
        <w:t>4</w:t>
      </w:r>
      <w:r w:rsidRPr="00DC238A">
        <w:rPr>
          <w:i/>
          <w:sz w:val="24"/>
          <w:szCs w:val="24"/>
          <w:lang w:val="en-GB"/>
        </w:rPr>
        <w:t>)[Fe</w:t>
      </w:r>
      <w:r w:rsidRPr="00DC238A">
        <w:rPr>
          <w:i/>
          <w:sz w:val="24"/>
          <w:szCs w:val="24"/>
          <w:vertAlign w:val="subscript"/>
          <w:lang w:val="en-GB"/>
        </w:rPr>
        <w:t>3</w:t>
      </w:r>
      <w:r w:rsidRPr="00DC238A">
        <w:rPr>
          <w:i/>
          <w:sz w:val="24"/>
          <w:szCs w:val="24"/>
          <w:lang w:val="en-GB"/>
        </w:rPr>
        <w:t>(</w:t>
      </w:r>
      <w:r w:rsidRPr="00DC238A">
        <w:rPr>
          <w:i/>
          <w:sz w:val="24"/>
          <w:szCs w:val="24"/>
        </w:rPr>
        <w:t>μ</w:t>
      </w:r>
      <w:r w:rsidRPr="00DC238A">
        <w:rPr>
          <w:i/>
          <w:sz w:val="24"/>
          <w:szCs w:val="24"/>
          <w:vertAlign w:val="subscript"/>
          <w:lang w:val="en-GB"/>
        </w:rPr>
        <w:t>3</w:t>
      </w:r>
      <w:r w:rsidRPr="00DC238A">
        <w:rPr>
          <w:i/>
          <w:sz w:val="24"/>
          <w:szCs w:val="24"/>
          <w:lang w:val="en-GB"/>
        </w:rPr>
        <w:t>-OH)(H</w:t>
      </w:r>
      <w:r w:rsidRPr="00DC238A">
        <w:rPr>
          <w:i/>
          <w:sz w:val="24"/>
          <w:szCs w:val="24"/>
          <w:vertAlign w:val="subscript"/>
          <w:lang w:val="en-GB"/>
        </w:rPr>
        <w:t>2</w:t>
      </w:r>
      <w:r w:rsidRPr="00DC238A">
        <w:rPr>
          <w:i/>
          <w:sz w:val="24"/>
          <w:szCs w:val="24"/>
          <w:lang w:val="en-GB"/>
        </w:rPr>
        <w:t>L)</w:t>
      </w:r>
      <w:r w:rsidRPr="00DC238A">
        <w:rPr>
          <w:i/>
          <w:sz w:val="24"/>
          <w:szCs w:val="24"/>
          <w:vertAlign w:val="subscript"/>
          <w:lang w:val="en-GB"/>
        </w:rPr>
        <w:t>3</w:t>
      </w:r>
      <w:r w:rsidRPr="00DC238A">
        <w:rPr>
          <w:i/>
          <w:sz w:val="24"/>
          <w:szCs w:val="24"/>
          <w:lang w:val="en-GB"/>
        </w:rPr>
        <w:t>(HL)</w:t>
      </w:r>
      <w:r w:rsidRPr="00DC238A">
        <w:rPr>
          <w:i/>
          <w:sz w:val="24"/>
          <w:szCs w:val="24"/>
          <w:vertAlign w:val="subscript"/>
          <w:lang w:val="en-GB"/>
        </w:rPr>
        <w:t>3</w:t>
      </w:r>
      <w:r w:rsidRPr="00DC238A">
        <w:rPr>
          <w:i/>
          <w:sz w:val="24"/>
          <w:szCs w:val="24"/>
          <w:lang w:val="en-GB"/>
        </w:rPr>
        <w:t>] (H</w:t>
      </w:r>
      <w:r w:rsidRPr="00DC238A">
        <w:rPr>
          <w:i/>
          <w:sz w:val="24"/>
          <w:szCs w:val="24"/>
          <w:vertAlign w:val="subscript"/>
          <w:lang w:val="en-GB"/>
        </w:rPr>
        <w:t>3</w:t>
      </w:r>
      <w:r w:rsidRPr="00DC238A">
        <w:rPr>
          <w:i/>
          <w:sz w:val="24"/>
          <w:szCs w:val="24"/>
          <w:lang w:val="en-GB"/>
        </w:rPr>
        <w:t>L=</w:t>
      </w:r>
      <w:proofErr w:type="spellStart"/>
      <w:r w:rsidRPr="00DC238A">
        <w:rPr>
          <w:i/>
          <w:sz w:val="24"/>
          <w:szCs w:val="24"/>
          <w:lang w:val="en-GB"/>
        </w:rPr>
        <w:t>orotic</w:t>
      </w:r>
      <w:proofErr w:type="spellEnd"/>
      <w:r w:rsidRPr="00DC238A">
        <w:rPr>
          <w:i/>
          <w:sz w:val="24"/>
          <w:szCs w:val="24"/>
          <w:lang w:val="en-GB"/>
        </w:rPr>
        <w:t xml:space="preserve"> acid) </w:t>
      </w:r>
      <w:r w:rsidRPr="00DC238A">
        <w:rPr>
          <w:sz w:val="24"/>
          <w:szCs w:val="24"/>
          <w:lang w:val="fi-FI"/>
        </w:rPr>
        <w:t xml:space="preserve">M. Fardis, </w:t>
      </w:r>
      <w:r w:rsidRPr="00DC238A">
        <w:rPr>
          <w:sz w:val="24"/>
          <w:szCs w:val="24"/>
          <w:u w:val="single"/>
          <w:lang w:val="fi-FI"/>
        </w:rPr>
        <w:t>G. Diamantopoulos</w:t>
      </w:r>
      <w:r w:rsidRPr="00DC238A">
        <w:rPr>
          <w:sz w:val="24"/>
          <w:szCs w:val="24"/>
          <w:lang w:val="fi-FI"/>
        </w:rPr>
        <w:t>, M. Karayianni, G. Papavassiliou, V. Tangoulis, and A. Konsta</w:t>
      </w:r>
      <w:r w:rsidRPr="00DC238A">
        <w:rPr>
          <w:sz w:val="24"/>
          <w:szCs w:val="24"/>
          <w:lang w:val="en-GB"/>
        </w:rPr>
        <w:t xml:space="preserve"> Physical  Review B </w:t>
      </w:r>
      <w:r w:rsidRPr="00DC238A">
        <w:rPr>
          <w:b/>
          <w:sz w:val="24"/>
          <w:szCs w:val="24"/>
          <w:lang w:val="en-GB"/>
        </w:rPr>
        <w:t>65</w:t>
      </w:r>
      <w:r w:rsidRPr="00DC238A">
        <w:rPr>
          <w:sz w:val="24"/>
          <w:szCs w:val="24"/>
          <w:lang w:val="en-GB"/>
        </w:rPr>
        <w:t xml:space="preserve">, </w:t>
      </w:r>
      <w:r w:rsidRPr="00DC238A">
        <w:rPr>
          <w:sz w:val="24"/>
          <w:szCs w:val="24"/>
          <w:lang w:val="en-US"/>
        </w:rPr>
        <w:t>0</w:t>
      </w:r>
      <w:r w:rsidRPr="00DC238A">
        <w:rPr>
          <w:sz w:val="24"/>
          <w:szCs w:val="24"/>
          <w:lang w:val="en-GB"/>
        </w:rPr>
        <w:t>14412 (200</w:t>
      </w:r>
      <w:r w:rsidR="008759EB">
        <w:rPr>
          <w:sz w:val="24"/>
          <w:szCs w:val="24"/>
          <w:lang w:val="en-GB"/>
        </w:rPr>
        <w:t>2</w:t>
      </w:r>
      <w:r w:rsidRPr="00DC238A">
        <w:rPr>
          <w:sz w:val="24"/>
          <w:szCs w:val="24"/>
          <w:lang w:val="en-GB"/>
        </w:rPr>
        <w:t>).</w:t>
      </w:r>
    </w:p>
    <w:p w:rsidR="005F5FD6" w:rsidRPr="00DC238A" w:rsidRDefault="005F5FD6" w:rsidP="005F6326">
      <w:pPr>
        <w:pStyle w:val="ListParagraph"/>
        <w:widowControl w:val="0"/>
        <w:numPr>
          <w:ilvl w:val="0"/>
          <w:numId w:val="5"/>
        </w:numPr>
        <w:ind w:left="426" w:hanging="426"/>
        <w:jc w:val="both"/>
        <w:rPr>
          <w:i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GB"/>
        </w:rPr>
        <w:t>Direct Observation of Electron Spin Density on TDAE Cations in the Ferromagnetic State of Solid TDAE-C</w:t>
      </w:r>
      <w:r w:rsidRPr="00DC238A">
        <w:rPr>
          <w:i/>
          <w:sz w:val="24"/>
          <w:szCs w:val="24"/>
          <w:vertAlign w:val="subscript"/>
          <w:lang w:val="en-GB"/>
        </w:rPr>
        <w:t>60</w:t>
      </w:r>
      <w:r w:rsidR="005114C9" w:rsidRPr="00DC238A">
        <w:rPr>
          <w:i/>
          <w:sz w:val="24"/>
          <w:szCs w:val="24"/>
          <w:vertAlign w:val="subscript"/>
          <w:lang w:val="en-GB"/>
        </w:rPr>
        <w:t xml:space="preserve"> </w:t>
      </w:r>
      <w:r w:rsidRPr="00DC238A">
        <w:rPr>
          <w:sz w:val="24"/>
          <w:szCs w:val="24"/>
          <w:lang w:val="en-GB"/>
        </w:rPr>
        <w:t xml:space="preserve">Y. </w:t>
      </w:r>
      <w:proofErr w:type="spellStart"/>
      <w:r w:rsidRPr="00DC238A">
        <w:rPr>
          <w:sz w:val="24"/>
          <w:szCs w:val="24"/>
          <w:lang w:val="en-GB"/>
        </w:rPr>
        <w:t>Deligiannakis</w:t>
      </w:r>
      <w:proofErr w:type="spellEnd"/>
      <w:r w:rsidRPr="00DC238A">
        <w:rPr>
          <w:sz w:val="24"/>
          <w:szCs w:val="24"/>
          <w:lang w:val="en-GB"/>
        </w:rPr>
        <w:t xml:space="preserve">, G. </w:t>
      </w:r>
      <w:proofErr w:type="spellStart"/>
      <w:r w:rsidRPr="00DC238A">
        <w:rPr>
          <w:sz w:val="24"/>
          <w:szCs w:val="24"/>
          <w:lang w:val="en-GB"/>
        </w:rPr>
        <w:t>Papavassiliou</w:t>
      </w:r>
      <w:proofErr w:type="spellEnd"/>
      <w:r w:rsidRPr="00DC238A">
        <w:rPr>
          <w:sz w:val="24"/>
          <w:szCs w:val="24"/>
          <w:lang w:val="en-GB"/>
        </w:rPr>
        <w:t xml:space="preserve">, M. </w:t>
      </w:r>
      <w:proofErr w:type="spellStart"/>
      <w:r w:rsidRPr="00DC238A">
        <w:rPr>
          <w:sz w:val="24"/>
          <w:szCs w:val="24"/>
          <w:lang w:val="en-GB"/>
        </w:rPr>
        <w:t>Fardis</w:t>
      </w:r>
      <w:proofErr w:type="spellEnd"/>
      <w:r w:rsidRPr="00DC238A">
        <w:rPr>
          <w:sz w:val="24"/>
          <w:szCs w:val="24"/>
          <w:lang w:val="en-GB"/>
        </w:rPr>
        <w:t xml:space="preserve">, </w:t>
      </w:r>
      <w:r w:rsidRPr="00DC238A">
        <w:rPr>
          <w:sz w:val="24"/>
          <w:szCs w:val="24"/>
          <w:u w:val="single"/>
          <w:lang w:val="en-GB"/>
        </w:rPr>
        <w:t>G. Diamantopoulos</w:t>
      </w:r>
      <w:r w:rsidRPr="00DC238A">
        <w:rPr>
          <w:sz w:val="24"/>
          <w:szCs w:val="24"/>
          <w:lang w:val="en-GB"/>
        </w:rPr>
        <w:t>, F. </w:t>
      </w:r>
      <w:proofErr w:type="spellStart"/>
      <w:r w:rsidRPr="00DC238A">
        <w:rPr>
          <w:sz w:val="24"/>
          <w:szCs w:val="24"/>
          <w:lang w:val="en-GB"/>
        </w:rPr>
        <w:t>Milia</w:t>
      </w:r>
      <w:proofErr w:type="spellEnd"/>
      <w:r w:rsidRPr="00DC238A">
        <w:rPr>
          <w:sz w:val="24"/>
          <w:szCs w:val="24"/>
          <w:lang w:val="en-GB"/>
        </w:rPr>
        <w:t>, C. </w:t>
      </w:r>
      <w:proofErr w:type="spellStart"/>
      <w:r w:rsidRPr="00DC238A">
        <w:rPr>
          <w:sz w:val="24"/>
          <w:szCs w:val="24"/>
          <w:lang w:val="en-GB"/>
        </w:rPr>
        <w:t>Christides</w:t>
      </w:r>
      <w:proofErr w:type="spellEnd"/>
      <w:r w:rsidRPr="00DC238A">
        <w:rPr>
          <w:sz w:val="24"/>
          <w:szCs w:val="24"/>
          <w:lang w:val="en-GB"/>
        </w:rPr>
        <w:t>, K. I. </w:t>
      </w:r>
      <w:proofErr w:type="spellStart"/>
      <w:r w:rsidRPr="00DC238A">
        <w:rPr>
          <w:sz w:val="24"/>
          <w:szCs w:val="24"/>
          <w:lang w:val="en-GB"/>
        </w:rPr>
        <w:t>Pokhodnia</w:t>
      </w:r>
      <w:proofErr w:type="spellEnd"/>
      <w:r w:rsidRPr="00DC238A">
        <w:rPr>
          <w:sz w:val="24"/>
          <w:szCs w:val="24"/>
          <w:lang w:val="en-GB"/>
        </w:rPr>
        <w:t xml:space="preserve">, and V. </w:t>
      </w:r>
      <w:proofErr w:type="spellStart"/>
      <w:r w:rsidRPr="00DC238A">
        <w:rPr>
          <w:sz w:val="24"/>
          <w:szCs w:val="24"/>
          <w:lang w:val="en-GB"/>
        </w:rPr>
        <w:t>Barchuk</w:t>
      </w:r>
      <w:proofErr w:type="spellEnd"/>
      <w:r w:rsidRPr="00DC238A">
        <w:rPr>
          <w:sz w:val="24"/>
          <w:szCs w:val="24"/>
          <w:lang w:val="en-GB"/>
        </w:rPr>
        <w:t xml:space="preserve"> Physical Review Letters </w:t>
      </w:r>
      <w:r w:rsidRPr="00DC238A">
        <w:rPr>
          <w:b/>
          <w:sz w:val="24"/>
          <w:szCs w:val="24"/>
          <w:lang w:val="en-GB"/>
        </w:rPr>
        <w:t>83</w:t>
      </w:r>
      <w:r w:rsidRPr="00DC238A">
        <w:rPr>
          <w:sz w:val="24"/>
          <w:szCs w:val="24"/>
          <w:lang w:val="en-GB"/>
        </w:rPr>
        <w:t>, 1435-1438 (1999).</w:t>
      </w:r>
    </w:p>
    <w:p w:rsidR="00685247" w:rsidRPr="00DC238A" w:rsidRDefault="00685247" w:rsidP="005F6326">
      <w:pPr>
        <w:ind w:left="426" w:hanging="426"/>
        <w:jc w:val="both"/>
        <w:rPr>
          <w:i/>
          <w:sz w:val="24"/>
          <w:szCs w:val="24"/>
        </w:rPr>
      </w:pPr>
    </w:p>
    <w:p w:rsidR="007B3727" w:rsidRPr="00DC238A" w:rsidRDefault="00685247" w:rsidP="005F6326">
      <w:pPr>
        <w:ind w:left="426" w:hanging="426"/>
        <w:jc w:val="both"/>
        <w:rPr>
          <w:b/>
          <w:sz w:val="24"/>
          <w:szCs w:val="24"/>
        </w:rPr>
      </w:pPr>
      <w:r w:rsidRPr="00DC238A">
        <w:rPr>
          <w:b/>
          <w:sz w:val="24"/>
          <w:szCs w:val="24"/>
        </w:rPr>
        <w:t>Book Chapters</w:t>
      </w:r>
    </w:p>
    <w:p w:rsidR="00685247" w:rsidRPr="00DC238A" w:rsidRDefault="00685247" w:rsidP="005F6326">
      <w:pPr>
        <w:ind w:left="426" w:hanging="426"/>
        <w:jc w:val="both"/>
        <w:rPr>
          <w:b/>
          <w:sz w:val="24"/>
          <w:szCs w:val="24"/>
        </w:rPr>
      </w:pPr>
    </w:p>
    <w:p w:rsidR="007B3727" w:rsidRPr="00DC238A" w:rsidRDefault="007B3727" w:rsidP="005F6326">
      <w:pPr>
        <w:numPr>
          <w:ilvl w:val="0"/>
          <w:numId w:val="2"/>
        </w:numPr>
        <w:tabs>
          <w:tab w:val="left" w:pos="2520"/>
        </w:tabs>
        <w:spacing w:before="60"/>
        <w:ind w:left="426" w:hanging="426"/>
        <w:jc w:val="both"/>
        <w:rPr>
          <w:bCs/>
          <w:i/>
          <w:sz w:val="24"/>
          <w:szCs w:val="24"/>
        </w:rPr>
      </w:pPr>
      <w:r w:rsidRPr="00DC238A">
        <w:rPr>
          <w:i/>
          <w:sz w:val="24"/>
          <w:szCs w:val="24"/>
        </w:rPr>
        <w:t>Magnetically Induced Hyperthermia for Biomedical Applications</w:t>
      </w:r>
      <w:r w:rsidRPr="00DC238A">
        <w:rPr>
          <w:sz w:val="24"/>
          <w:szCs w:val="24"/>
        </w:rPr>
        <w:t xml:space="preserve">, </w:t>
      </w:r>
      <w:r w:rsidRPr="00DC238A">
        <w:rPr>
          <w:sz w:val="24"/>
          <w:szCs w:val="24"/>
          <w:lang w:eastAsia="ko-KR"/>
        </w:rPr>
        <w:t xml:space="preserve">M. </w:t>
      </w:r>
      <w:proofErr w:type="spellStart"/>
      <w:r w:rsidRPr="00DC238A">
        <w:rPr>
          <w:sz w:val="24"/>
          <w:szCs w:val="24"/>
          <w:lang w:eastAsia="ko-KR"/>
        </w:rPr>
        <w:t>Fardis</w:t>
      </w:r>
      <w:proofErr w:type="spellEnd"/>
      <w:r w:rsidRPr="00DC238A">
        <w:rPr>
          <w:sz w:val="24"/>
          <w:szCs w:val="24"/>
          <w:lang w:eastAsia="ko-KR"/>
        </w:rPr>
        <w:t xml:space="preserve">, </w:t>
      </w:r>
      <w:r w:rsidRPr="00DC238A">
        <w:rPr>
          <w:sz w:val="24"/>
          <w:szCs w:val="24"/>
        </w:rPr>
        <w:t xml:space="preserve">I. </w:t>
      </w:r>
      <w:proofErr w:type="spellStart"/>
      <w:r w:rsidRPr="00DC238A">
        <w:rPr>
          <w:sz w:val="24"/>
          <w:szCs w:val="24"/>
        </w:rPr>
        <w:t>Rabias</w:t>
      </w:r>
      <w:proofErr w:type="spellEnd"/>
      <w:r w:rsidRPr="00DC238A">
        <w:rPr>
          <w:sz w:val="24"/>
          <w:szCs w:val="24"/>
          <w:lang w:eastAsia="ko-KR"/>
        </w:rPr>
        <w:t xml:space="preserve">, </w:t>
      </w:r>
      <w:r w:rsidRPr="00DC238A">
        <w:rPr>
          <w:sz w:val="24"/>
          <w:szCs w:val="24"/>
          <w:u w:val="single"/>
          <w:lang w:eastAsia="ko-KR"/>
        </w:rPr>
        <w:t>G. Diamantopoulos</w:t>
      </w:r>
      <w:r w:rsidRPr="00DC238A">
        <w:rPr>
          <w:sz w:val="24"/>
          <w:szCs w:val="24"/>
          <w:lang w:eastAsia="ko-KR"/>
        </w:rPr>
        <w:t xml:space="preserve">, E. </w:t>
      </w:r>
      <w:proofErr w:type="spellStart"/>
      <w:r w:rsidRPr="00DC238A">
        <w:rPr>
          <w:sz w:val="24"/>
          <w:szCs w:val="24"/>
          <w:lang w:eastAsia="ko-KR"/>
        </w:rPr>
        <w:t>Karakosta</w:t>
      </w:r>
      <w:proofErr w:type="spellEnd"/>
      <w:r w:rsidRPr="00DC238A">
        <w:rPr>
          <w:sz w:val="24"/>
          <w:szCs w:val="24"/>
          <w:lang w:eastAsia="ko-KR"/>
        </w:rPr>
        <w:t xml:space="preserve">, D. </w:t>
      </w:r>
      <w:proofErr w:type="spellStart"/>
      <w:r w:rsidRPr="00DC238A">
        <w:rPr>
          <w:sz w:val="24"/>
          <w:szCs w:val="24"/>
          <w:lang w:eastAsia="ko-KR"/>
        </w:rPr>
        <w:t>Tsitrouli</w:t>
      </w:r>
      <w:proofErr w:type="spellEnd"/>
      <w:r w:rsidRPr="00DC238A">
        <w:rPr>
          <w:sz w:val="24"/>
          <w:szCs w:val="24"/>
          <w:lang w:eastAsia="ko-KR"/>
        </w:rPr>
        <w:t xml:space="preserve">, V. </w:t>
      </w:r>
      <w:proofErr w:type="spellStart"/>
      <w:r w:rsidRPr="00DC238A">
        <w:rPr>
          <w:sz w:val="24"/>
          <w:szCs w:val="24"/>
          <w:lang w:eastAsia="ko-KR"/>
        </w:rPr>
        <w:t>Tzitzios</w:t>
      </w:r>
      <w:proofErr w:type="spellEnd"/>
      <w:r w:rsidRPr="00DC238A">
        <w:rPr>
          <w:sz w:val="24"/>
          <w:szCs w:val="24"/>
          <w:lang w:eastAsia="ko-KR"/>
        </w:rPr>
        <w:t xml:space="preserve">, G. </w:t>
      </w:r>
      <w:proofErr w:type="spellStart"/>
      <w:r w:rsidRPr="00DC238A">
        <w:rPr>
          <w:sz w:val="24"/>
          <w:szCs w:val="24"/>
          <w:lang w:eastAsia="ko-KR"/>
        </w:rPr>
        <w:t>Papavassiliou</w:t>
      </w:r>
      <w:proofErr w:type="spellEnd"/>
      <w:r w:rsidR="00BE522D" w:rsidRPr="00DC238A">
        <w:rPr>
          <w:sz w:val="24"/>
          <w:szCs w:val="24"/>
        </w:rPr>
        <w:t xml:space="preserve"> </w:t>
      </w:r>
      <w:r w:rsidRPr="00DC238A">
        <w:rPr>
          <w:sz w:val="24"/>
          <w:szCs w:val="24"/>
        </w:rPr>
        <w:t xml:space="preserve">Chapter 7 in </w:t>
      </w:r>
      <w:r w:rsidRPr="00DC238A">
        <w:rPr>
          <w:bCs/>
          <w:i/>
          <w:sz w:val="24"/>
          <w:szCs w:val="24"/>
          <w:lang w:eastAsia="ko-KR"/>
        </w:rPr>
        <w:t>Nano</w:t>
      </w:r>
      <w:r w:rsidR="007548E6" w:rsidRPr="00DC238A">
        <w:rPr>
          <w:bCs/>
          <w:i/>
          <w:sz w:val="24"/>
          <w:szCs w:val="24"/>
          <w:lang w:eastAsia="ko-KR"/>
        </w:rPr>
        <w:t>biomaterial:</w:t>
      </w:r>
      <w:r w:rsidRPr="00DC238A">
        <w:rPr>
          <w:bCs/>
          <w:i/>
          <w:sz w:val="24"/>
          <w:szCs w:val="24"/>
          <w:lang w:eastAsia="ko-KR"/>
        </w:rPr>
        <w:t xml:space="preserve"> Development and Applications</w:t>
      </w:r>
      <w:r w:rsidRPr="00DC238A">
        <w:rPr>
          <w:bCs/>
          <w:sz w:val="24"/>
          <w:szCs w:val="24"/>
          <w:lang w:eastAsia="ko-KR"/>
        </w:rPr>
        <w:t xml:space="preserve"> </w:t>
      </w:r>
      <w:r w:rsidRPr="00DC238A">
        <w:rPr>
          <w:bCs/>
          <w:sz w:val="24"/>
          <w:szCs w:val="24"/>
          <w:lang w:val="en-US" w:eastAsia="ko-KR"/>
        </w:rPr>
        <w:t xml:space="preserve">2013 </w:t>
      </w:r>
      <w:r w:rsidRPr="00DC238A">
        <w:rPr>
          <w:bCs/>
          <w:sz w:val="24"/>
          <w:szCs w:val="24"/>
          <w:lang w:eastAsia="ko-KR"/>
        </w:rPr>
        <w:t xml:space="preserve">by </w:t>
      </w:r>
      <w:r w:rsidRPr="00DC238A">
        <w:rPr>
          <w:rStyle w:val="Strong"/>
          <w:b w:val="0"/>
          <w:iCs/>
          <w:sz w:val="24"/>
          <w:szCs w:val="24"/>
        </w:rPr>
        <w:t>CRC Press</w:t>
      </w:r>
      <w:r w:rsidRPr="00DC238A">
        <w:rPr>
          <w:sz w:val="24"/>
          <w:szCs w:val="24"/>
        </w:rPr>
        <w:t>, Taylor &amp; Francis.</w:t>
      </w:r>
    </w:p>
    <w:p w:rsidR="007B3727" w:rsidRPr="00DC238A" w:rsidRDefault="00A32CF3" w:rsidP="005F6326">
      <w:pPr>
        <w:numPr>
          <w:ilvl w:val="0"/>
          <w:numId w:val="2"/>
        </w:numPr>
        <w:tabs>
          <w:tab w:val="left" w:pos="450"/>
          <w:tab w:val="left" w:pos="2520"/>
        </w:tabs>
        <w:ind w:left="426" w:hanging="426"/>
        <w:jc w:val="both"/>
        <w:rPr>
          <w:b/>
          <w:sz w:val="24"/>
          <w:szCs w:val="24"/>
          <w:lang w:val="en-US"/>
        </w:rPr>
      </w:pPr>
      <w:r w:rsidRPr="00DC238A">
        <w:rPr>
          <w:i/>
          <w:sz w:val="24"/>
          <w:szCs w:val="24"/>
        </w:rPr>
        <w:t xml:space="preserve"> </w:t>
      </w:r>
      <w:r w:rsidR="007B3727" w:rsidRPr="00DC238A">
        <w:rPr>
          <w:i/>
          <w:sz w:val="24"/>
          <w:szCs w:val="24"/>
        </w:rPr>
        <w:t xml:space="preserve">Elementary excitations in magnetic nanoparticles probed with 57FeNuclear Magnetic Resonance and </w:t>
      </w:r>
      <w:proofErr w:type="spellStart"/>
      <w:r w:rsidR="007B3727" w:rsidRPr="00DC238A">
        <w:rPr>
          <w:i/>
          <w:sz w:val="24"/>
          <w:szCs w:val="24"/>
        </w:rPr>
        <w:t>Mössbauer</w:t>
      </w:r>
      <w:proofErr w:type="spellEnd"/>
      <w:r w:rsidR="007B3727" w:rsidRPr="00DC238A">
        <w:rPr>
          <w:i/>
          <w:sz w:val="24"/>
          <w:szCs w:val="24"/>
        </w:rPr>
        <w:t xml:space="preserve"> spectroscopy</w:t>
      </w:r>
      <w:r w:rsidR="00BE522D" w:rsidRPr="00DC238A">
        <w:rPr>
          <w:sz w:val="24"/>
          <w:szCs w:val="24"/>
        </w:rPr>
        <w:t xml:space="preserve"> </w:t>
      </w:r>
      <w:r w:rsidR="007B3727" w:rsidRPr="00DC238A">
        <w:rPr>
          <w:sz w:val="24"/>
          <w:szCs w:val="24"/>
        </w:rPr>
        <w:t xml:space="preserve">M. </w:t>
      </w:r>
      <w:proofErr w:type="spellStart"/>
      <w:r w:rsidR="007B3727" w:rsidRPr="00DC238A">
        <w:rPr>
          <w:sz w:val="24"/>
          <w:szCs w:val="24"/>
        </w:rPr>
        <w:t>Fardis</w:t>
      </w:r>
      <w:proofErr w:type="spellEnd"/>
      <w:r w:rsidR="007B3727" w:rsidRPr="00DC238A">
        <w:rPr>
          <w:sz w:val="24"/>
          <w:szCs w:val="24"/>
        </w:rPr>
        <w:t xml:space="preserve">, A. P. </w:t>
      </w:r>
      <w:proofErr w:type="spellStart"/>
      <w:r w:rsidR="007B3727" w:rsidRPr="00DC238A">
        <w:rPr>
          <w:sz w:val="24"/>
          <w:szCs w:val="24"/>
        </w:rPr>
        <w:t>Douvalis</w:t>
      </w:r>
      <w:proofErr w:type="spellEnd"/>
      <w:r w:rsidR="007B3727" w:rsidRPr="00DC238A">
        <w:rPr>
          <w:sz w:val="24"/>
          <w:szCs w:val="24"/>
        </w:rPr>
        <w:t xml:space="preserve">, </w:t>
      </w:r>
      <w:proofErr w:type="spellStart"/>
      <w:r w:rsidR="007B3727" w:rsidRPr="00DC238A">
        <w:rPr>
          <w:sz w:val="24"/>
          <w:szCs w:val="24"/>
        </w:rPr>
        <w:t>E.Karakosta</w:t>
      </w:r>
      <w:proofErr w:type="spellEnd"/>
      <w:r w:rsidR="007B3727" w:rsidRPr="00DC238A">
        <w:rPr>
          <w:sz w:val="24"/>
          <w:szCs w:val="24"/>
        </w:rPr>
        <w:t xml:space="preserve">, </w:t>
      </w:r>
      <w:r w:rsidR="00D93A8F" w:rsidRPr="00DC238A">
        <w:rPr>
          <w:sz w:val="24"/>
          <w:szCs w:val="24"/>
          <w:u w:val="single"/>
        </w:rPr>
        <w:t>G</w:t>
      </w:r>
      <w:r w:rsidR="007B3727" w:rsidRPr="00DC238A">
        <w:rPr>
          <w:sz w:val="24"/>
          <w:szCs w:val="24"/>
          <w:u w:val="single"/>
        </w:rPr>
        <w:t>. Diamantopou</w:t>
      </w:r>
      <w:r w:rsidR="00BE522D" w:rsidRPr="00DC238A">
        <w:rPr>
          <w:sz w:val="24"/>
          <w:szCs w:val="24"/>
          <w:u w:val="single"/>
        </w:rPr>
        <w:t>los</w:t>
      </w:r>
      <w:r w:rsidR="00BE522D" w:rsidRPr="00DC238A">
        <w:rPr>
          <w:sz w:val="24"/>
          <w:szCs w:val="24"/>
        </w:rPr>
        <w:t xml:space="preserve">, T. </w:t>
      </w:r>
      <w:proofErr w:type="spellStart"/>
      <w:r w:rsidR="00BE522D" w:rsidRPr="00DC238A">
        <w:rPr>
          <w:sz w:val="24"/>
          <w:szCs w:val="24"/>
        </w:rPr>
        <w:t>Bakas</w:t>
      </w:r>
      <w:proofErr w:type="spellEnd"/>
      <w:r w:rsidR="00BE522D" w:rsidRPr="00DC238A">
        <w:rPr>
          <w:sz w:val="24"/>
          <w:szCs w:val="24"/>
        </w:rPr>
        <w:t>, G.</w:t>
      </w:r>
      <w:r w:rsidR="00D93A8F" w:rsidRPr="00DC238A">
        <w:rPr>
          <w:sz w:val="24"/>
          <w:szCs w:val="24"/>
        </w:rPr>
        <w:t xml:space="preserve"> </w:t>
      </w:r>
      <w:proofErr w:type="spellStart"/>
      <w:r w:rsidR="00BE522D" w:rsidRPr="00DC238A">
        <w:rPr>
          <w:sz w:val="24"/>
          <w:szCs w:val="24"/>
        </w:rPr>
        <w:t>Papavassiliou</w:t>
      </w:r>
      <w:proofErr w:type="spellEnd"/>
      <w:r w:rsidR="00BE522D" w:rsidRPr="00DC238A">
        <w:rPr>
          <w:sz w:val="24"/>
          <w:szCs w:val="24"/>
        </w:rPr>
        <w:t xml:space="preserve"> </w:t>
      </w:r>
      <w:r w:rsidR="007B3727" w:rsidRPr="00DC238A">
        <w:rPr>
          <w:sz w:val="24"/>
          <w:szCs w:val="24"/>
        </w:rPr>
        <w:t>Chapter 4</w:t>
      </w:r>
      <w:r w:rsidR="007B75AB" w:rsidRPr="00DC238A">
        <w:rPr>
          <w:sz w:val="24"/>
          <w:szCs w:val="24"/>
        </w:rPr>
        <w:t xml:space="preserve"> </w:t>
      </w:r>
      <w:r w:rsidR="007B3727" w:rsidRPr="00DC238A">
        <w:rPr>
          <w:sz w:val="24"/>
          <w:szCs w:val="24"/>
        </w:rPr>
        <w:t xml:space="preserve">in </w:t>
      </w:r>
      <w:r w:rsidR="007B3727" w:rsidRPr="00DC238A">
        <w:rPr>
          <w:i/>
          <w:sz w:val="24"/>
          <w:szCs w:val="24"/>
        </w:rPr>
        <w:t>Magnetic Nanoparticle Assemblies</w:t>
      </w:r>
      <w:r w:rsidR="007B3727" w:rsidRPr="00DC238A">
        <w:rPr>
          <w:sz w:val="24"/>
          <w:szCs w:val="24"/>
        </w:rPr>
        <w:t xml:space="preserve"> edited by K. </w:t>
      </w:r>
      <w:proofErr w:type="spellStart"/>
      <w:r w:rsidR="007B3727" w:rsidRPr="00DC238A">
        <w:rPr>
          <w:sz w:val="24"/>
          <w:szCs w:val="24"/>
        </w:rPr>
        <w:t>Trohidou</w:t>
      </w:r>
      <w:proofErr w:type="spellEnd"/>
      <w:r w:rsidR="007B3727" w:rsidRPr="00DC238A">
        <w:rPr>
          <w:sz w:val="24"/>
          <w:szCs w:val="24"/>
        </w:rPr>
        <w:t xml:space="preserve">, </w:t>
      </w:r>
      <w:r w:rsidR="007B75AB" w:rsidRPr="00DC238A">
        <w:rPr>
          <w:sz w:val="24"/>
          <w:szCs w:val="24"/>
          <w:lang w:val="en-US" w:eastAsia="el-GR"/>
        </w:rPr>
        <w:t xml:space="preserve">2015 by Taylor &amp; Francis Group, </w:t>
      </w:r>
      <w:proofErr w:type="gramStart"/>
      <w:r w:rsidR="007B75AB" w:rsidRPr="00DC238A">
        <w:rPr>
          <w:sz w:val="24"/>
          <w:szCs w:val="24"/>
          <w:lang w:val="en-US" w:eastAsia="el-GR"/>
        </w:rPr>
        <w:t>LLC</w:t>
      </w:r>
      <w:r w:rsidR="007B75AB" w:rsidRPr="00DC238A">
        <w:rPr>
          <w:sz w:val="24"/>
          <w:szCs w:val="24"/>
        </w:rPr>
        <w:t xml:space="preserve"> </w:t>
      </w:r>
      <w:r w:rsidR="00685247" w:rsidRPr="00DC238A">
        <w:rPr>
          <w:sz w:val="24"/>
          <w:szCs w:val="24"/>
        </w:rPr>
        <w:t>.</w:t>
      </w:r>
      <w:proofErr w:type="gramEnd"/>
    </w:p>
    <w:p w:rsidR="00685247" w:rsidRPr="00DC238A" w:rsidRDefault="00685247" w:rsidP="005F6326">
      <w:pPr>
        <w:tabs>
          <w:tab w:val="left" w:pos="450"/>
          <w:tab w:val="left" w:pos="2520"/>
        </w:tabs>
        <w:ind w:left="426" w:hanging="426"/>
        <w:jc w:val="both"/>
        <w:rPr>
          <w:b/>
          <w:sz w:val="24"/>
          <w:szCs w:val="24"/>
          <w:lang w:val="en-US"/>
        </w:rPr>
      </w:pPr>
    </w:p>
    <w:p w:rsidR="000F28C4" w:rsidRDefault="000F28C4" w:rsidP="005F6326">
      <w:pPr>
        <w:tabs>
          <w:tab w:val="left" w:pos="540"/>
        </w:tabs>
        <w:ind w:left="426" w:hanging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Publications in </w:t>
      </w:r>
      <w:r w:rsidR="002B7F08">
        <w:rPr>
          <w:b/>
          <w:sz w:val="24"/>
          <w:szCs w:val="24"/>
          <w:lang w:val="en-US"/>
        </w:rPr>
        <w:t>conferences</w:t>
      </w:r>
    </w:p>
    <w:p w:rsidR="000F28C4" w:rsidRDefault="000F28C4" w:rsidP="005F6326">
      <w:pPr>
        <w:tabs>
          <w:tab w:val="left" w:pos="540"/>
        </w:tabs>
        <w:ind w:left="426" w:hanging="426"/>
        <w:jc w:val="both"/>
        <w:rPr>
          <w:b/>
          <w:sz w:val="24"/>
          <w:szCs w:val="24"/>
          <w:lang w:val="en-US"/>
        </w:rPr>
      </w:pPr>
    </w:p>
    <w:p w:rsidR="000F28C4" w:rsidRPr="000F28C4" w:rsidRDefault="000F28C4" w:rsidP="005F6326">
      <w:pPr>
        <w:numPr>
          <w:ilvl w:val="0"/>
          <w:numId w:val="16"/>
        </w:numPr>
        <w:tabs>
          <w:tab w:val="left" w:pos="540"/>
        </w:tabs>
        <w:ind w:left="426" w:hanging="426"/>
        <w:jc w:val="both"/>
        <w:rPr>
          <w:sz w:val="24"/>
          <w:szCs w:val="24"/>
          <w:lang w:val="en-US"/>
        </w:rPr>
      </w:pPr>
      <w:r w:rsidRPr="000F28C4">
        <w:rPr>
          <w:i/>
          <w:sz w:val="24"/>
          <w:szCs w:val="24"/>
          <w:lang w:val="en-US"/>
        </w:rPr>
        <w:lastRenderedPageBreak/>
        <w:t xml:space="preserve">Geochemical Study Of The Geothermal Field Of </w:t>
      </w:r>
      <w:proofErr w:type="spellStart"/>
      <w:r w:rsidRPr="000F28C4">
        <w:rPr>
          <w:i/>
          <w:sz w:val="24"/>
          <w:szCs w:val="24"/>
          <w:lang w:val="en-US"/>
        </w:rPr>
        <w:t>Nigrita</w:t>
      </w:r>
      <w:proofErr w:type="spellEnd"/>
      <w:r w:rsidRPr="000F28C4">
        <w:rPr>
          <w:sz w:val="24"/>
          <w:szCs w:val="24"/>
          <w:lang w:val="en-US"/>
        </w:rPr>
        <w:t>, Greece</w:t>
      </w:r>
      <w:proofErr w:type="gramStart"/>
      <w:r w:rsidRPr="000F28C4">
        <w:rPr>
          <w:sz w:val="24"/>
          <w:szCs w:val="24"/>
          <w:lang w:val="en-US"/>
        </w:rPr>
        <w:t xml:space="preserve">,  </w:t>
      </w:r>
      <w:r w:rsidRPr="000F28C4">
        <w:rPr>
          <w:sz w:val="24"/>
          <w:szCs w:val="24"/>
          <w:u w:val="single"/>
          <w:lang w:val="en-US"/>
        </w:rPr>
        <w:t>Diamantopoulos</w:t>
      </w:r>
      <w:proofErr w:type="gramEnd"/>
      <w:r w:rsidRPr="000F28C4">
        <w:rPr>
          <w:sz w:val="24"/>
          <w:szCs w:val="24"/>
          <w:u w:val="single"/>
          <w:lang w:val="en-US"/>
        </w:rPr>
        <w:t xml:space="preserve"> G.</w:t>
      </w:r>
      <w:r w:rsidRPr="000F28C4">
        <w:rPr>
          <w:sz w:val="24"/>
          <w:szCs w:val="24"/>
          <w:lang w:val="en-US"/>
        </w:rPr>
        <w:t xml:space="preserve">, </w:t>
      </w:r>
      <w:proofErr w:type="spellStart"/>
      <w:r w:rsidRPr="000F28C4">
        <w:rPr>
          <w:sz w:val="24"/>
          <w:szCs w:val="24"/>
          <w:lang w:val="en-US"/>
        </w:rPr>
        <w:t>Poutoukis</w:t>
      </w:r>
      <w:proofErr w:type="spellEnd"/>
      <w:r w:rsidRPr="000F28C4">
        <w:rPr>
          <w:sz w:val="24"/>
          <w:szCs w:val="24"/>
          <w:lang w:val="en-US"/>
        </w:rPr>
        <w:t xml:space="preserve"> D., </w:t>
      </w:r>
      <w:proofErr w:type="spellStart"/>
      <w:r w:rsidRPr="000F28C4">
        <w:rPr>
          <w:sz w:val="24"/>
          <w:szCs w:val="24"/>
          <w:lang w:val="en-US"/>
        </w:rPr>
        <w:t>Raco</w:t>
      </w:r>
      <w:proofErr w:type="spellEnd"/>
      <w:r w:rsidRPr="000F28C4">
        <w:rPr>
          <w:sz w:val="24"/>
          <w:szCs w:val="24"/>
          <w:lang w:val="en-US"/>
        </w:rPr>
        <w:t xml:space="preserve"> B., </w:t>
      </w:r>
      <w:proofErr w:type="spellStart"/>
      <w:r w:rsidRPr="000F28C4">
        <w:rPr>
          <w:sz w:val="24"/>
          <w:szCs w:val="24"/>
          <w:lang w:val="en-US"/>
        </w:rPr>
        <w:t>Karalis</w:t>
      </w:r>
      <w:proofErr w:type="spellEnd"/>
      <w:r w:rsidRPr="000F28C4">
        <w:rPr>
          <w:sz w:val="24"/>
          <w:szCs w:val="24"/>
          <w:lang w:val="en-US"/>
        </w:rPr>
        <w:t xml:space="preserve"> P., </w:t>
      </w:r>
      <w:proofErr w:type="spellStart"/>
      <w:r w:rsidRPr="000F28C4">
        <w:rPr>
          <w:sz w:val="24"/>
          <w:szCs w:val="24"/>
          <w:lang w:val="en-US"/>
        </w:rPr>
        <w:t>Arvanitis</w:t>
      </w:r>
      <w:proofErr w:type="spellEnd"/>
      <w:r w:rsidRPr="000F28C4">
        <w:rPr>
          <w:sz w:val="24"/>
          <w:szCs w:val="24"/>
          <w:lang w:val="en-US"/>
        </w:rPr>
        <w:t xml:space="preserve"> A. and </w:t>
      </w:r>
      <w:proofErr w:type="spellStart"/>
      <w:r w:rsidRPr="000F28C4">
        <w:rPr>
          <w:sz w:val="24"/>
          <w:szCs w:val="24"/>
          <w:lang w:val="en-US"/>
        </w:rPr>
        <w:t>Dotsika</w:t>
      </w:r>
      <w:proofErr w:type="spellEnd"/>
      <w:r w:rsidRPr="000F28C4">
        <w:rPr>
          <w:sz w:val="24"/>
          <w:szCs w:val="24"/>
          <w:lang w:val="en-US"/>
        </w:rPr>
        <w:t xml:space="preserve"> E., Proceedings of the International Workshop on Environmental Management, Science and Engineering - Volume 1: IWEMSE, ISBN 978-989-758-344-5, pages 221-227. DOI: 10.5220/0007559102210227, 2018.</w:t>
      </w:r>
    </w:p>
    <w:p w:rsidR="000F28C4" w:rsidRPr="000F28C4" w:rsidRDefault="000F28C4" w:rsidP="005F6326">
      <w:pPr>
        <w:numPr>
          <w:ilvl w:val="0"/>
          <w:numId w:val="16"/>
        </w:numPr>
        <w:tabs>
          <w:tab w:val="left" w:pos="540"/>
        </w:tabs>
        <w:ind w:left="426" w:hanging="426"/>
        <w:jc w:val="both"/>
        <w:rPr>
          <w:sz w:val="24"/>
          <w:szCs w:val="24"/>
          <w:lang w:val="en-US"/>
        </w:rPr>
      </w:pPr>
      <w:r w:rsidRPr="000F28C4">
        <w:rPr>
          <w:i/>
          <w:sz w:val="24"/>
          <w:szCs w:val="24"/>
          <w:lang w:val="en-US"/>
        </w:rPr>
        <w:t xml:space="preserve">Hydro Chemical Assessment </w:t>
      </w:r>
      <w:proofErr w:type="gramStart"/>
      <w:r w:rsidRPr="000F28C4">
        <w:rPr>
          <w:i/>
          <w:sz w:val="24"/>
          <w:szCs w:val="24"/>
          <w:lang w:val="en-US"/>
        </w:rPr>
        <w:t>Of</w:t>
      </w:r>
      <w:proofErr w:type="gramEnd"/>
      <w:r w:rsidRPr="000F28C4">
        <w:rPr>
          <w:i/>
          <w:sz w:val="24"/>
          <w:szCs w:val="24"/>
          <w:lang w:val="en-US"/>
        </w:rPr>
        <w:t xml:space="preserve"> </w:t>
      </w:r>
      <w:proofErr w:type="spellStart"/>
      <w:r w:rsidRPr="000F28C4">
        <w:rPr>
          <w:i/>
          <w:sz w:val="24"/>
          <w:szCs w:val="24"/>
          <w:lang w:val="en-US"/>
        </w:rPr>
        <w:t>Edipsos</w:t>
      </w:r>
      <w:proofErr w:type="spellEnd"/>
      <w:r w:rsidRPr="000F28C4">
        <w:rPr>
          <w:i/>
          <w:sz w:val="24"/>
          <w:szCs w:val="24"/>
          <w:lang w:val="en-US"/>
        </w:rPr>
        <w:t xml:space="preserve"> Geothermal Area, Greece</w:t>
      </w:r>
      <w:r w:rsidRPr="000F28C4">
        <w:rPr>
          <w:sz w:val="24"/>
          <w:szCs w:val="24"/>
          <w:lang w:val="en-US"/>
        </w:rPr>
        <w:t xml:space="preserve">, </w:t>
      </w:r>
      <w:r w:rsidRPr="000F28C4">
        <w:rPr>
          <w:sz w:val="24"/>
          <w:szCs w:val="24"/>
          <w:u w:val="single"/>
          <w:lang w:val="en-US"/>
        </w:rPr>
        <w:t>Diamantopoulos G.</w:t>
      </w:r>
      <w:r w:rsidRPr="000F28C4">
        <w:rPr>
          <w:sz w:val="24"/>
          <w:szCs w:val="24"/>
          <w:lang w:val="en-US"/>
        </w:rPr>
        <w:t xml:space="preserve">, </w:t>
      </w:r>
      <w:proofErr w:type="spellStart"/>
      <w:r w:rsidRPr="000F28C4">
        <w:rPr>
          <w:sz w:val="24"/>
          <w:szCs w:val="24"/>
          <w:lang w:val="en-US"/>
        </w:rPr>
        <w:t>Dotsika</w:t>
      </w:r>
      <w:proofErr w:type="spellEnd"/>
      <w:r w:rsidRPr="000F28C4">
        <w:rPr>
          <w:sz w:val="24"/>
          <w:szCs w:val="24"/>
          <w:lang w:val="en-US"/>
        </w:rPr>
        <w:t xml:space="preserve"> E. Proceedings of the International Workshop on Environmental Management, Science and Engineering - Volume 1: IWEMSE, ISBN 978-989-758-344-5, pages 253-259. DOI: 10.5220/0007559502530259, 2018. </w:t>
      </w:r>
    </w:p>
    <w:p w:rsidR="000F28C4" w:rsidRPr="000F28C4" w:rsidRDefault="000F28C4" w:rsidP="005F6326">
      <w:pPr>
        <w:numPr>
          <w:ilvl w:val="0"/>
          <w:numId w:val="16"/>
        </w:numPr>
        <w:tabs>
          <w:tab w:val="left" w:pos="540"/>
        </w:tabs>
        <w:ind w:left="426" w:hanging="426"/>
        <w:jc w:val="both"/>
        <w:rPr>
          <w:sz w:val="24"/>
          <w:szCs w:val="24"/>
          <w:lang w:val="en-US"/>
        </w:rPr>
      </w:pPr>
      <w:r w:rsidRPr="000F28C4">
        <w:rPr>
          <w:i/>
          <w:sz w:val="24"/>
          <w:szCs w:val="24"/>
          <w:lang w:val="en-US"/>
        </w:rPr>
        <w:t>Isotopic model for detecting original wine product</w:t>
      </w:r>
      <w:r w:rsidRPr="000F28C4">
        <w:rPr>
          <w:sz w:val="24"/>
          <w:szCs w:val="24"/>
          <w:lang w:val="en-US"/>
        </w:rPr>
        <w:t xml:space="preserve">. P. </w:t>
      </w:r>
      <w:proofErr w:type="spellStart"/>
      <w:r w:rsidRPr="000F28C4">
        <w:rPr>
          <w:sz w:val="24"/>
          <w:szCs w:val="24"/>
          <w:lang w:val="en-US"/>
        </w:rPr>
        <w:t>Karalis</w:t>
      </w:r>
      <w:proofErr w:type="spellEnd"/>
      <w:r w:rsidRPr="000F28C4">
        <w:rPr>
          <w:sz w:val="24"/>
          <w:szCs w:val="24"/>
          <w:lang w:val="en-US"/>
        </w:rPr>
        <w:t xml:space="preserve">, G. Diamantopoulos, A.E. </w:t>
      </w:r>
      <w:proofErr w:type="spellStart"/>
      <w:r w:rsidRPr="000F28C4">
        <w:rPr>
          <w:sz w:val="24"/>
          <w:szCs w:val="24"/>
          <w:lang w:val="en-US"/>
        </w:rPr>
        <w:t>Poutouki</w:t>
      </w:r>
      <w:proofErr w:type="spellEnd"/>
      <w:r w:rsidRPr="000F28C4">
        <w:rPr>
          <w:sz w:val="24"/>
          <w:szCs w:val="24"/>
          <w:lang w:val="en-US"/>
        </w:rPr>
        <w:t xml:space="preserve">, E. </w:t>
      </w:r>
      <w:proofErr w:type="spellStart"/>
      <w:r w:rsidRPr="000F28C4">
        <w:rPr>
          <w:sz w:val="24"/>
          <w:szCs w:val="24"/>
          <w:lang w:val="en-US"/>
        </w:rPr>
        <w:t>Dotsika</w:t>
      </w:r>
      <w:proofErr w:type="spellEnd"/>
      <w:r w:rsidRPr="000F28C4">
        <w:rPr>
          <w:sz w:val="24"/>
          <w:szCs w:val="24"/>
          <w:lang w:val="en-US"/>
        </w:rPr>
        <w:t>, 15th International Conference on Environmental Science and Technology, CEST 2017, Rhodes, Greece, 31 August to 2 September 2017.</w:t>
      </w:r>
    </w:p>
    <w:p w:rsidR="000F28C4" w:rsidRPr="000F28C4" w:rsidRDefault="000F28C4" w:rsidP="005F6326">
      <w:pPr>
        <w:numPr>
          <w:ilvl w:val="0"/>
          <w:numId w:val="16"/>
        </w:numPr>
        <w:tabs>
          <w:tab w:val="left" w:pos="540"/>
        </w:tabs>
        <w:ind w:left="426" w:hanging="426"/>
        <w:jc w:val="both"/>
        <w:rPr>
          <w:bCs/>
          <w:i/>
          <w:sz w:val="24"/>
          <w:szCs w:val="24"/>
          <w:lang w:val="en-US"/>
        </w:rPr>
      </w:pPr>
      <w:r w:rsidRPr="000F28C4">
        <w:rPr>
          <w:i/>
          <w:sz w:val="24"/>
          <w:szCs w:val="24"/>
          <w:lang w:val="en-US"/>
        </w:rPr>
        <w:t>NMR and MRI analysis of rock core samples from oil wells,</w:t>
      </w:r>
      <w:r w:rsidRPr="000F28C4">
        <w:rPr>
          <w:bCs/>
          <w:i/>
          <w:sz w:val="24"/>
          <w:szCs w:val="24"/>
          <w:lang w:val="en-US"/>
        </w:rPr>
        <w:t xml:space="preserve"> </w:t>
      </w:r>
      <w:r w:rsidRPr="000F28C4">
        <w:rPr>
          <w:sz w:val="24"/>
          <w:szCs w:val="24"/>
          <w:lang w:val="en-US"/>
        </w:rPr>
        <w:t xml:space="preserve">M.S. </w:t>
      </w:r>
      <w:proofErr w:type="spellStart"/>
      <w:r w:rsidRPr="000F28C4">
        <w:rPr>
          <w:sz w:val="24"/>
          <w:szCs w:val="24"/>
          <w:lang w:val="en-US"/>
        </w:rPr>
        <w:t>Katsiotis</w:t>
      </w:r>
      <w:proofErr w:type="spellEnd"/>
      <w:r w:rsidRPr="000F28C4">
        <w:rPr>
          <w:sz w:val="24"/>
          <w:szCs w:val="24"/>
          <w:lang w:val="en-US"/>
        </w:rPr>
        <w:t xml:space="preserve">, J. A. Gomes, M. </w:t>
      </w:r>
      <w:proofErr w:type="spellStart"/>
      <w:r w:rsidRPr="000F28C4">
        <w:rPr>
          <w:sz w:val="24"/>
          <w:szCs w:val="24"/>
          <w:lang w:val="en-US"/>
        </w:rPr>
        <w:t>Fardis</w:t>
      </w:r>
      <w:proofErr w:type="spellEnd"/>
      <w:r w:rsidRPr="000F28C4">
        <w:rPr>
          <w:sz w:val="24"/>
          <w:szCs w:val="24"/>
          <w:lang w:val="en-US"/>
        </w:rPr>
        <w:t xml:space="preserve">, E. </w:t>
      </w:r>
      <w:proofErr w:type="spellStart"/>
      <w:r w:rsidRPr="000F28C4">
        <w:rPr>
          <w:sz w:val="24"/>
          <w:szCs w:val="24"/>
          <w:lang w:val="en-US"/>
        </w:rPr>
        <w:t>Karakosta</w:t>
      </w:r>
      <w:proofErr w:type="spellEnd"/>
      <w:r w:rsidRPr="000F28C4">
        <w:rPr>
          <w:sz w:val="24"/>
          <w:szCs w:val="24"/>
          <w:lang w:val="en-US"/>
        </w:rPr>
        <w:t xml:space="preserve">, T. Maris, G. Diamantopoulos, and G. </w:t>
      </w:r>
      <w:proofErr w:type="spellStart"/>
      <w:r w:rsidRPr="000F28C4">
        <w:rPr>
          <w:sz w:val="24"/>
          <w:szCs w:val="24"/>
          <w:lang w:val="en-US"/>
        </w:rPr>
        <w:t>Papavassiliou</w:t>
      </w:r>
      <w:proofErr w:type="spellEnd"/>
      <w:r w:rsidRPr="000F28C4">
        <w:rPr>
          <w:bCs/>
          <w:i/>
          <w:sz w:val="24"/>
          <w:szCs w:val="24"/>
          <w:lang w:val="en-US"/>
        </w:rPr>
        <w:t xml:space="preserve"> </w:t>
      </w:r>
      <w:r w:rsidRPr="000F28C4">
        <w:rPr>
          <w:sz w:val="24"/>
          <w:szCs w:val="24"/>
          <w:lang w:val="en-US"/>
        </w:rPr>
        <w:t xml:space="preserve">EUROMAR2013, Magnetic Resonance Conference and Specialized </w:t>
      </w:r>
      <w:proofErr w:type="spellStart"/>
      <w:r w:rsidRPr="000F28C4">
        <w:rPr>
          <w:sz w:val="24"/>
          <w:szCs w:val="24"/>
          <w:lang w:val="en-US"/>
        </w:rPr>
        <w:t>Colloque</w:t>
      </w:r>
      <w:proofErr w:type="spellEnd"/>
      <w:r w:rsidRPr="000F28C4">
        <w:rPr>
          <w:sz w:val="24"/>
          <w:szCs w:val="24"/>
          <w:lang w:val="en-US"/>
        </w:rPr>
        <w:t xml:space="preserve"> AMPERE: "Advances in Solid State Broadband Magnetic Resonance", 30</w:t>
      </w:r>
      <w:r w:rsidRPr="000F28C4">
        <w:rPr>
          <w:sz w:val="24"/>
          <w:szCs w:val="24"/>
          <w:vertAlign w:val="superscript"/>
          <w:lang w:val="en-US"/>
        </w:rPr>
        <w:t>th</w:t>
      </w:r>
      <w:r w:rsidRPr="000F28C4">
        <w:rPr>
          <w:sz w:val="24"/>
          <w:szCs w:val="24"/>
          <w:lang w:val="en-US"/>
        </w:rPr>
        <w:t xml:space="preserve"> June - 5</w:t>
      </w:r>
      <w:r w:rsidRPr="000F28C4">
        <w:rPr>
          <w:sz w:val="24"/>
          <w:szCs w:val="24"/>
          <w:vertAlign w:val="superscript"/>
          <w:lang w:val="en-US"/>
        </w:rPr>
        <w:t>th</w:t>
      </w:r>
      <w:r w:rsidRPr="000F28C4">
        <w:rPr>
          <w:sz w:val="24"/>
          <w:szCs w:val="24"/>
          <w:lang w:val="en-US"/>
        </w:rPr>
        <w:t xml:space="preserve"> July </w:t>
      </w:r>
      <w:proofErr w:type="spellStart"/>
      <w:r w:rsidRPr="000F28C4">
        <w:rPr>
          <w:sz w:val="24"/>
          <w:szCs w:val="24"/>
          <w:lang w:val="en-US"/>
        </w:rPr>
        <w:t>Hersonissos</w:t>
      </w:r>
      <w:proofErr w:type="spellEnd"/>
      <w:r w:rsidRPr="000F28C4">
        <w:rPr>
          <w:sz w:val="24"/>
          <w:szCs w:val="24"/>
          <w:lang w:val="en-US"/>
        </w:rPr>
        <w:t>, Crete, Greece (2013).</w:t>
      </w:r>
    </w:p>
    <w:p w:rsidR="000F28C4" w:rsidRPr="000F28C4" w:rsidRDefault="000F28C4" w:rsidP="005F6326">
      <w:pPr>
        <w:numPr>
          <w:ilvl w:val="0"/>
          <w:numId w:val="16"/>
        </w:numPr>
        <w:tabs>
          <w:tab w:val="left" w:pos="540"/>
        </w:tabs>
        <w:ind w:left="426" w:hanging="426"/>
        <w:jc w:val="both"/>
        <w:rPr>
          <w:bCs/>
          <w:i/>
          <w:sz w:val="24"/>
          <w:szCs w:val="24"/>
          <w:lang w:val="en-US"/>
        </w:rPr>
      </w:pPr>
      <w:r w:rsidRPr="000F28C4">
        <w:rPr>
          <w:i/>
          <w:sz w:val="24"/>
          <w:szCs w:val="24"/>
          <w:lang w:val="en-US"/>
        </w:rPr>
        <w:t xml:space="preserve">Investigations into assessing oil well drilling fluid properties by using </w:t>
      </w:r>
      <w:r w:rsidRPr="000F28C4">
        <w:rPr>
          <w:i/>
          <w:sz w:val="24"/>
          <w:szCs w:val="24"/>
          <w:vertAlign w:val="superscript"/>
          <w:lang w:val="en-US"/>
        </w:rPr>
        <w:t>1</w:t>
      </w:r>
      <w:r w:rsidRPr="000F28C4">
        <w:rPr>
          <w:i/>
          <w:sz w:val="24"/>
          <w:szCs w:val="24"/>
          <w:lang w:val="en-US"/>
        </w:rPr>
        <w:t>H NMR</w:t>
      </w:r>
      <w:r w:rsidRPr="000F28C4">
        <w:rPr>
          <w:bCs/>
          <w:i/>
          <w:sz w:val="24"/>
          <w:szCs w:val="24"/>
          <w:lang w:val="en-US"/>
        </w:rPr>
        <w:t xml:space="preserve">, </w:t>
      </w:r>
      <w:r w:rsidRPr="000F28C4">
        <w:rPr>
          <w:sz w:val="24"/>
          <w:szCs w:val="24"/>
          <w:lang w:val="en-US"/>
        </w:rPr>
        <w:t xml:space="preserve">P. </w:t>
      </w:r>
      <w:proofErr w:type="spellStart"/>
      <w:r w:rsidRPr="000F28C4">
        <w:rPr>
          <w:sz w:val="24"/>
          <w:szCs w:val="24"/>
          <w:lang w:val="en-US"/>
        </w:rPr>
        <w:t>Arkoudeas</w:t>
      </w:r>
      <w:proofErr w:type="spellEnd"/>
      <w:r w:rsidRPr="000F28C4">
        <w:rPr>
          <w:sz w:val="24"/>
          <w:szCs w:val="24"/>
          <w:lang w:val="en-US"/>
        </w:rPr>
        <w:t xml:space="preserve">, L. </w:t>
      </w:r>
      <w:proofErr w:type="spellStart"/>
      <w:r w:rsidRPr="000F28C4">
        <w:rPr>
          <w:sz w:val="24"/>
          <w:szCs w:val="24"/>
          <w:lang w:val="en-US"/>
        </w:rPr>
        <w:t>Lagkaditi</w:t>
      </w:r>
      <w:proofErr w:type="spellEnd"/>
      <w:r w:rsidRPr="000F28C4">
        <w:rPr>
          <w:sz w:val="24"/>
          <w:szCs w:val="24"/>
          <w:lang w:val="en-US"/>
        </w:rPr>
        <w:t xml:space="preserve">, V. C. </w:t>
      </w:r>
      <w:proofErr w:type="spellStart"/>
      <w:r w:rsidRPr="000F28C4">
        <w:rPr>
          <w:sz w:val="24"/>
          <w:szCs w:val="24"/>
          <w:lang w:val="en-US"/>
        </w:rPr>
        <w:t>Kelessidis</w:t>
      </w:r>
      <w:proofErr w:type="spellEnd"/>
      <w:r w:rsidRPr="000F28C4">
        <w:rPr>
          <w:sz w:val="24"/>
          <w:szCs w:val="24"/>
          <w:lang w:val="en-US"/>
        </w:rPr>
        <w:t xml:space="preserve">, A. Gupta, M. </w:t>
      </w:r>
      <w:proofErr w:type="spellStart"/>
      <w:r w:rsidRPr="000F28C4">
        <w:rPr>
          <w:sz w:val="24"/>
          <w:szCs w:val="24"/>
          <w:lang w:val="en-US"/>
        </w:rPr>
        <w:t>Fardis</w:t>
      </w:r>
      <w:proofErr w:type="spellEnd"/>
      <w:r w:rsidRPr="000F28C4">
        <w:rPr>
          <w:sz w:val="24"/>
          <w:szCs w:val="24"/>
          <w:lang w:val="en-US"/>
        </w:rPr>
        <w:t xml:space="preserve">, E. </w:t>
      </w:r>
      <w:proofErr w:type="spellStart"/>
      <w:r w:rsidRPr="000F28C4">
        <w:rPr>
          <w:sz w:val="24"/>
          <w:szCs w:val="24"/>
          <w:lang w:val="en-US"/>
        </w:rPr>
        <w:t>Karakosta</w:t>
      </w:r>
      <w:proofErr w:type="spellEnd"/>
      <w:r w:rsidRPr="000F28C4">
        <w:rPr>
          <w:sz w:val="24"/>
          <w:szCs w:val="24"/>
          <w:lang w:val="en-US"/>
        </w:rPr>
        <w:t xml:space="preserve">, G. Diamantopoulos, and G. </w:t>
      </w:r>
      <w:proofErr w:type="spellStart"/>
      <w:r w:rsidRPr="000F28C4">
        <w:rPr>
          <w:sz w:val="24"/>
          <w:szCs w:val="24"/>
          <w:lang w:val="en-US"/>
        </w:rPr>
        <w:t>Papavassiliou</w:t>
      </w:r>
      <w:proofErr w:type="spellEnd"/>
      <w:r w:rsidRPr="000F28C4">
        <w:rPr>
          <w:bCs/>
          <w:i/>
          <w:sz w:val="24"/>
          <w:szCs w:val="24"/>
          <w:lang w:val="en-US"/>
        </w:rPr>
        <w:t xml:space="preserve"> </w:t>
      </w:r>
      <w:r w:rsidRPr="000F28C4">
        <w:rPr>
          <w:sz w:val="24"/>
          <w:szCs w:val="24"/>
          <w:lang w:val="en-US"/>
        </w:rPr>
        <w:t xml:space="preserve">EUROMAR2013, Magnetic Resonance Conference and Specialized </w:t>
      </w:r>
      <w:proofErr w:type="spellStart"/>
      <w:r w:rsidRPr="000F28C4">
        <w:rPr>
          <w:sz w:val="24"/>
          <w:szCs w:val="24"/>
          <w:lang w:val="en-US"/>
        </w:rPr>
        <w:t>Colloque</w:t>
      </w:r>
      <w:proofErr w:type="spellEnd"/>
      <w:r w:rsidRPr="000F28C4">
        <w:rPr>
          <w:sz w:val="24"/>
          <w:szCs w:val="24"/>
          <w:lang w:val="en-US"/>
        </w:rPr>
        <w:t xml:space="preserve"> AMPERE: "Advances in Solid State Broadband Magnetic Resonance", 30</w:t>
      </w:r>
      <w:r w:rsidRPr="000F28C4">
        <w:rPr>
          <w:sz w:val="24"/>
          <w:szCs w:val="24"/>
          <w:vertAlign w:val="superscript"/>
          <w:lang w:val="en-US"/>
        </w:rPr>
        <w:t>th</w:t>
      </w:r>
      <w:r w:rsidRPr="000F28C4">
        <w:rPr>
          <w:sz w:val="24"/>
          <w:szCs w:val="24"/>
          <w:lang w:val="en-US"/>
        </w:rPr>
        <w:t xml:space="preserve"> June - 5</w:t>
      </w:r>
      <w:r w:rsidRPr="000F28C4">
        <w:rPr>
          <w:sz w:val="24"/>
          <w:szCs w:val="24"/>
          <w:vertAlign w:val="superscript"/>
          <w:lang w:val="en-US"/>
        </w:rPr>
        <w:t>th</w:t>
      </w:r>
      <w:r w:rsidRPr="000F28C4">
        <w:rPr>
          <w:sz w:val="24"/>
          <w:szCs w:val="24"/>
          <w:lang w:val="en-US"/>
        </w:rPr>
        <w:t xml:space="preserve"> July </w:t>
      </w:r>
      <w:proofErr w:type="spellStart"/>
      <w:r w:rsidRPr="000F28C4">
        <w:rPr>
          <w:sz w:val="24"/>
          <w:szCs w:val="24"/>
          <w:lang w:val="en-US"/>
        </w:rPr>
        <w:t>Hersonissos</w:t>
      </w:r>
      <w:proofErr w:type="spellEnd"/>
      <w:r w:rsidRPr="000F28C4">
        <w:rPr>
          <w:sz w:val="24"/>
          <w:szCs w:val="24"/>
          <w:lang w:val="en-US"/>
        </w:rPr>
        <w:t>, Crete, Greece (2013).</w:t>
      </w:r>
    </w:p>
    <w:p w:rsidR="000F28C4" w:rsidRPr="000F28C4" w:rsidRDefault="000F28C4" w:rsidP="005F6326">
      <w:pPr>
        <w:numPr>
          <w:ilvl w:val="0"/>
          <w:numId w:val="16"/>
        </w:numPr>
        <w:tabs>
          <w:tab w:val="left" w:pos="540"/>
        </w:tabs>
        <w:ind w:left="426" w:hanging="426"/>
        <w:jc w:val="both"/>
        <w:rPr>
          <w:bCs/>
          <w:i/>
          <w:sz w:val="24"/>
          <w:szCs w:val="24"/>
          <w:lang w:val="en-US"/>
        </w:rPr>
      </w:pPr>
      <w:r w:rsidRPr="000F28C4">
        <w:rPr>
          <w:i/>
          <w:sz w:val="24"/>
          <w:szCs w:val="24"/>
          <w:lang w:val="en-US"/>
        </w:rPr>
        <w:t xml:space="preserve">NMR studies on </w:t>
      </w:r>
      <w:proofErr w:type="spellStart"/>
      <w:r w:rsidRPr="000F28C4">
        <w:rPr>
          <w:i/>
          <w:sz w:val="24"/>
          <w:szCs w:val="24"/>
          <w:lang w:val="en-US"/>
        </w:rPr>
        <w:t>nanocatalysts</w:t>
      </w:r>
      <w:proofErr w:type="spellEnd"/>
      <w:r w:rsidRPr="000F28C4">
        <w:rPr>
          <w:i/>
          <w:sz w:val="24"/>
          <w:szCs w:val="24"/>
          <w:lang w:val="en-US"/>
        </w:rPr>
        <w:t xml:space="preserve"> for the petroleum industry</w:t>
      </w:r>
      <w:r w:rsidRPr="000F28C4">
        <w:rPr>
          <w:bCs/>
          <w:i/>
          <w:sz w:val="24"/>
          <w:szCs w:val="24"/>
          <w:lang w:val="en-US"/>
        </w:rPr>
        <w:t xml:space="preserve">, </w:t>
      </w:r>
      <w:r w:rsidRPr="000F28C4">
        <w:rPr>
          <w:sz w:val="24"/>
          <w:szCs w:val="24"/>
          <w:lang w:val="en-US"/>
        </w:rPr>
        <w:t xml:space="preserve">M. </w:t>
      </w:r>
      <w:proofErr w:type="spellStart"/>
      <w:r w:rsidRPr="000F28C4">
        <w:rPr>
          <w:sz w:val="24"/>
          <w:szCs w:val="24"/>
          <w:lang w:val="en-US"/>
        </w:rPr>
        <w:t>Fardis</w:t>
      </w:r>
      <w:proofErr w:type="spellEnd"/>
      <w:r w:rsidRPr="000F28C4">
        <w:rPr>
          <w:sz w:val="24"/>
          <w:szCs w:val="24"/>
          <w:lang w:val="en-US"/>
        </w:rPr>
        <w:t xml:space="preserve">, M. S. </w:t>
      </w:r>
      <w:proofErr w:type="spellStart"/>
      <w:r w:rsidRPr="000F28C4">
        <w:rPr>
          <w:sz w:val="24"/>
          <w:szCs w:val="24"/>
          <w:lang w:val="en-US"/>
        </w:rPr>
        <w:t>Katsiotis</w:t>
      </w:r>
      <w:proofErr w:type="spellEnd"/>
      <w:r w:rsidRPr="000F28C4">
        <w:rPr>
          <w:sz w:val="24"/>
          <w:szCs w:val="24"/>
          <w:lang w:val="en-US"/>
        </w:rPr>
        <w:t xml:space="preserve">, S. M. </w:t>
      </w:r>
      <w:proofErr w:type="spellStart"/>
      <w:r w:rsidRPr="000F28C4">
        <w:rPr>
          <w:sz w:val="24"/>
          <w:szCs w:val="24"/>
          <w:lang w:val="en-US"/>
        </w:rPr>
        <w:t>Alhassan</w:t>
      </w:r>
      <w:proofErr w:type="spellEnd"/>
      <w:r w:rsidRPr="000F28C4">
        <w:rPr>
          <w:sz w:val="24"/>
          <w:szCs w:val="24"/>
          <w:lang w:val="en-US"/>
        </w:rPr>
        <w:t xml:space="preserve">, E. </w:t>
      </w:r>
      <w:proofErr w:type="spellStart"/>
      <w:r w:rsidRPr="000F28C4">
        <w:rPr>
          <w:sz w:val="24"/>
          <w:szCs w:val="24"/>
          <w:lang w:val="en-US"/>
        </w:rPr>
        <w:t>Karakosta</w:t>
      </w:r>
      <w:proofErr w:type="spellEnd"/>
      <w:r w:rsidRPr="000F28C4">
        <w:rPr>
          <w:sz w:val="24"/>
          <w:szCs w:val="24"/>
          <w:lang w:val="en-US"/>
        </w:rPr>
        <w:t xml:space="preserve">, G. Diamantopoulos, N. </w:t>
      </w:r>
      <w:proofErr w:type="spellStart"/>
      <w:r w:rsidRPr="000F28C4">
        <w:rPr>
          <w:sz w:val="24"/>
          <w:szCs w:val="24"/>
          <w:lang w:val="en-US"/>
        </w:rPr>
        <w:t>Boukos</w:t>
      </w:r>
      <w:proofErr w:type="spellEnd"/>
      <w:r w:rsidRPr="000F28C4">
        <w:rPr>
          <w:sz w:val="24"/>
          <w:szCs w:val="24"/>
          <w:lang w:val="en-US"/>
        </w:rPr>
        <w:t xml:space="preserve">, V. </w:t>
      </w:r>
      <w:proofErr w:type="spellStart"/>
      <w:r w:rsidRPr="000F28C4">
        <w:rPr>
          <w:sz w:val="24"/>
          <w:szCs w:val="24"/>
          <w:lang w:val="en-US"/>
        </w:rPr>
        <w:t>Tzitzios</w:t>
      </w:r>
      <w:proofErr w:type="spellEnd"/>
      <w:r w:rsidRPr="000F28C4">
        <w:rPr>
          <w:sz w:val="24"/>
          <w:szCs w:val="24"/>
          <w:lang w:val="en-US"/>
        </w:rPr>
        <w:t xml:space="preserve">, G. </w:t>
      </w:r>
      <w:proofErr w:type="spellStart"/>
      <w:r w:rsidRPr="000F28C4">
        <w:rPr>
          <w:sz w:val="24"/>
          <w:szCs w:val="24"/>
          <w:lang w:val="en-US"/>
        </w:rPr>
        <w:t>Papavassiliou</w:t>
      </w:r>
      <w:proofErr w:type="spellEnd"/>
      <w:r w:rsidRPr="000F28C4">
        <w:rPr>
          <w:bCs/>
          <w:i/>
          <w:sz w:val="24"/>
          <w:szCs w:val="24"/>
          <w:lang w:val="en-US"/>
        </w:rPr>
        <w:t xml:space="preserve"> </w:t>
      </w:r>
      <w:r w:rsidRPr="000F28C4">
        <w:rPr>
          <w:sz w:val="24"/>
          <w:szCs w:val="24"/>
          <w:lang w:val="en-US"/>
        </w:rPr>
        <w:t xml:space="preserve">EUROMAR2013, Magnetic Resonance Conference and Specialized </w:t>
      </w:r>
      <w:proofErr w:type="spellStart"/>
      <w:r w:rsidRPr="000F28C4">
        <w:rPr>
          <w:sz w:val="24"/>
          <w:szCs w:val="24"/>
          <w:lang w:val="en-US"/>
        </w:rPr>
        <w:t>Colloque</w:t>
      </w:r>
      <w:proofErr w:type="spellEnd"/>
      <w:r w:rsidRPr="000F28C4">
        <w:rPr>
          <w:sz w:val="24"/>
          <w:szCs w:val="24"/>
          <w:lang w:val="en-US"/>
        </w:rPr>
        <w:t xml:space="preserve"> AMPERE: "Advances in Solid State Broadband Magnetic Resonance", 30</w:t>
      </w:r>
      <w:r w:rsidRPr="000F28C4">
        <w:rPr>
          <w:sz w:val="24"/>
          <w:szCs w:val="24"/>
          <w:vertAlign w:val="superscript"/>
          <w:lang w:val="en-US"/>
        </w:rPr>
        <w:t>th</w:t>
      </w:r>
      <w:r w:rsidRPr="000F28C4">
        <w:rPr>
          <w:sz w:val="24"/>
          <w:szCs w:val="24"/>
          <w:lang w:val="en-US"/>
        </w:rPr>
        <w:t xml:space="preserve"> June - 5</w:t>
      </w:r>
      <w:r w:rsidRPr="000F28C4">
        <w:rPr>
          <w:sz w:val="24"/>
          <w:szCs w:val="24"/>
          <w:vertAlign w:val="superscript"/>
          <w:lang w:val="en-US"/>
        </w:rPr>
        <w:t>th</w:t>
      </w:r>
      <w:r w:rsidRPr="000F28C4">
        <w:rPr>
          <w:sz w:val="24"/>
          <w:szCs w:val="24"/>
          <w:lang w:val="en-US"/>
        </w:rPr>
        <w:t xml:space="preserve"> July </w:t>
      </w:r>
      <w:proofErr w:type="spellStart"/>
      <w:r w:rsidRPr="000F28C4">
        <w:rPr>
          <w:sz w:val="24"/>
          <w:szCs w:val="24"/>
          <w:lang w:val="en-US"/>
        </w:rPr>
        <w:t>Hersonissos</w:t>
      </w:r>
      <w:proofErr w:type="spellEnd"/>
      <w:r w:rsidRPr="000F28C4">
        <w:rPr>
          <w:sz w:val="24"/>
          <w:szCs w:val="24"/>
          <w:lang w:val="en-US"/>
        </w:rPr>
        <w:t>, Crete, Greece (2013).</w:t>
      </w:r>
    </w:p>
    <w:p w:rsidR="000F28C4" w:rsidRPr="000F28C4" w:rsidRDefault="000F28C4" w:rsidP="005F6326">
      <w:pPr>
        <w:numPr>
          <w:ilvl w:val="0"/>
          <w:numId w:val="16"/>
        </w:numPr>
        <w:tabs>
          <w:tab w:val="left" w:pos="540"/>
        </w:tabs>
        <w:ind w:left="426" w:hanging="426"/>
        <w:jc w:val="both"/>
        <w:rPr>
          <w:sz w:val="24"/>
          <w:szCs w:val="24"/>
          <w:lang w:val="sv-SE"/>
        </w:rPr>
      </w:pPr>
      <w:r w:rsidRPr="000F28C4">
        <w:rPr>
          <w:bCs/>
          <w:i/>
          <w:sz w:val="24"/>
          <w:szCs w:val="24"/>
          <w:lang w:val="en-US"/>
        </w:rPr>
        <w:t xml:space="preserve">In situ Monitoring of Cement Gel Growth Dynamics. The Use of a Miniaturized Permanent </w:t>
      </w:r>
      <w:proofErr w:type="spellStart"/>
      <w:r w:rsidRPr="000F28C4">
        <w:rPr>
          <w:bCs/>
          <w:i/>
          <w:sz w:val="24"/>
          <w:szCs w:val="24"/>
          <w:lang w:val="en-US"/>
        </w:rPr>
        <w:t>Halbach</w:t>
      </w:r>
      <w:proofErr w:type="spellEnd"/>
      <w:r w:rsidRPr="000F28C4">
        <w:rPr>
          <w:bCs/>
          <w:i/>
          <w:sz w:val="24"/>
          <w:szCs w:val="24"/>
          <w:lang w:val="en-US"/>
        </w:rPr>
        <w:t xml:space="preserve"> Magnet for Precise </w:t>
      </w:r>
      <w:r w:rsidRPr="000F28C4">
        <w:rPr>
          <w:bCs/>
          <w:i/>
          <w:sz w:val="24"/>
          <w:szCs w:val="24"/>
          <w:vertAlign w:val="superscript"/>
          <w:lang w:val="en-US"/>
        </w:rPr>
        <w:t>1</w:t>
      </w:r>
      <w:r w:rsidRPr="000F28C4">
        <w:rPr>
          <w:bCs/>
          <w:i/>
          <w:sz w:val="24"/>
          <w:szCs w:val="24"/>
          <w:lang w:val="en-US"/>
        </w:rPr>
        <w:t>H NMR Studies</w:t>
      </w:r>
      <w:r w:rsidRPr="000F28C4">
        <w:rPr>
          <w:sz w:val="24"/>
          <w:szCs w:val="24"/>
          <w:lang w:val="en-US"/>
        </w:rPr>
        <w:t xml:space="preserve">, </w:t>
      </w:r>
      <w:r w:rsidRPr="000F28C4">
        <w:rPr>
          <w:sz w:val="24"/>
          <w:szCs w:val="24"/>
          <w:lang w:val="sv-SE"/>
        </w:rPr>
        <w:t>E. Karakosta, G. Diamantopoulos, M. S. Katsiotis, M. Fardis, D. Panagiotaras, and G. Papavassiliou</w:t>
      </w:r>
      <w:r w:rsidRPr="000F28C4">
        <w:rPr>
          <w:sz w:val="24"/>
          <w:szCs w:val="24"/>
          <w:lang w:val="en-US"/>
        </w:rPr>
        <w:t xml:space="preserve"> XXV </w:t>
      </w:r>
      <w:proofErr w:type="spellStart"/>
      <w:r w:rsidRPr="000F28C4">
        <w:rPr>
          <w:sz w:val="24"/>
          <w:szCs w:val="24"/>
          <w:lang w:val="en-US"/>
        </w:rPr>
        <w:t>Panhellenic</w:t>
      </w:r>
      <w:proofErr w:type="spellEnd"/>
      <w:r w:rsidRPr="000F28C4">
        <w:rPr>
          <w:sz w:val="24"/>
          <w:szCs w:val="24"/>
          <w:lang w:val="en-US"/>
        </w:rPr>
        <w:t xml:space="preserve"> Conference on Solid State Physics and Materials Science, Thessaloniki, 20-23 September 2009, Greece.</w:t>
      </w:r>
    </w:p>
    <w:p w:rsidR="000F28C4" w:rsidRPr="000F28C4" w:rsidRDefault="000F28C4" w:rsidP="005F6326">
      <w:pPr>
        <w:numPr>
          <w:ilvl w:val="0"/>
          <w:numId w:val="16"/>
        </w:numPr>
        <w:tabs>
          <w:tab w:val="left" w:pos="540"/>
        </w:tabs>
        <w:ind w:left="426" w:hanging="426"/>
        <w:jc w:val="both"/>
        <w:rPr>
          <w:sz w:val="24"/>
          <w:szCs w:val="24"/>
          <w:lang w:val="en-US"/>
        </w:rPr>
      </w:pPr>
      <w:r w:rsidRPr="000F28C4">
        <w:rPr>
          <w:bCs/>
          <w:i/>
          <w:sz w:val="24"/>
          <w:szCs w:val="24"/>
          <w:lang w:val="en-US"/>
        </w:rPr>
        <w:t>In vitro and in vivo efficient magnetic heating with polymer-dressed Fe</w:t>
      </w:r>
      <w:r w:rsidRPr="000F28C4">
        <w:rPr>
          <w:bCs/>
          <w:i/>
          <w:sz w:val="24"/>
          <w:szCs w:val="24"/>
          <w:vertAlign w:val="subscript"/>
          <w:lang w:val="en-US"/>
        </w:rPr>
        <w:t>2</w:t>
      </w:r>
      <w:r w:rsidRPr="000F28C4">
        <w:rPr>
          <w:bCs/>
          <w:i/>
          <w:sz w:val="24"/>
          <w:szCs w:val="24"/>
          <w:lang w:val="en-US"/>
        </w:rPr>
        <w:t>O</w:t>
      </w:r>
      <w:r w:rsidRPr="000F28C4">
        <w:rPr>
          <w:bCs/>
          <w:i/>
          <w:sz w:val="24"/>
          <w:szCs w:val="24"/>
          <w:vertAlign w:val="subscript"/>
          <w:lang w:val="en-US"/>
        </w:rPr>
        <w:t>3</w:t>
      </w:r>
      <w:r w:rsidRPr="000F28C4">
        <w:rPr>
          <w:bCs/>
          <w:i/>
          <w:sz w:val="24"/>
          <w:szCs w:val="24"/>
          <w:lang w:val="en-US"/>
        </w:rPr>
        <w:t xml:space="preserve"> nanoparticles</w:t>
      </w:r>
      <w:r w:rsidRPr="000F28C4">
        <w:rPr>
          <w:sz w:val="24"/>
          <w:szCs w:val="24"/>
          <w:lang w:val="sv-SE"/>
        </w:rPr>
        <w:t xml:space="preserve"> D. Tsitrouli, I. Rabias, E. Karakosta, Th. </w:t>
      </w:r>
      <w:r w:rsidRPr="000F28C4">
        <w:rPr>
          <w:sz w:val="24"/>
          <w:szCs w:val="24"/>
          <w:lang w:val="pt-BR"/>
        </w:rPr>
        <w:t>Kehagias, M. Fardis, G. Diamantopoulos, D.Stamopoulos, and G. Papavassiliou</w:t>
      </w:r>
      <w:r w:rsidRPr="000F28C4">
        <w:rPr>
          <w:sz w:val="24"/>
          <w:szCs w:val="24"/>
          <w:lang w:val="en-US"/>
        </w:rPr>
        <w:t xml:space="preserve">, XXV </w:t>
      </w:r>
      <w:proofErr w:type="spellStart"/>
      <w:r w:rsidRPr="000F28C4">
        <w:rPr>
          <w:sz w:val="24"/>
          <w:szCs w:val="24"/>
          <w:lang w:val="en-US"/>
        </w:rPr>
        <w:t>Panhellenic</w:t>
      </w:r>
      <w:proofErr w:type="spellEnd"/>
      <w:r w:rsidRPr="000F28C4">
        <w:rPr>
          <w:sz w:val="24"/>
          <w:szCs w:val="24"/>
          <w:lang w:val="en-US"/>
        </w:rPr>
        <w:t xml:space="preserve"> Conference on Solid State Physics and Materials Science, Thessaloniki, 20-23 September 2009, Greece.</w:t>
      </w:r>
    </w:p>
    <w:p w:rsidR="000F28C4" w:rsidRPr="000F28C4" w:rsidRDefault="000F28C4" w:rsidP="005F6326">
      <w:pPr>
        <w:numPr>
          <w:ilvl w:val="0"/>
          <w:numId w:val="16"/>
        </w:numPr>
        <w:tabs>
          <w:tab w:val="left" w:pos="540"/>
        </w:tabs>
        <w:ind w:left="426" w:hanging="426"/>
        <w:jc w:val="both"/>
        <w:rPr>
          <w:sz w:val="24"/>
          <w:szCs w:val="24"/>
          <w:lang w:val="en-US"/>
        </w:rPr>
      </w:pPr>
      <w:proofErr w:type="spellStart"/>
      <w:r w:rsidRPr="000F28C4">
        <w:rPr>
          <w:i/>
          <w:sz w:val="24"/>
          <w:szCs w:val="24"/>
          <w:lang w:val="en-US"/>
        </w:rPr>
        <w:t>Monodispersed</w:t>
      </w:r>
      <w:proofErr w:type="spellEnd"/>
      <w:r w:rsidRPr="000F28C4">
        <w:rPr>
          <w:i/>
          <w:sz w:val="24"/>
          <w:szCs w:val="24"/>
          <w:lang w:val="en-US"/>
        </w:rPr>
        <w:t xml:space="preserve"> colloidal </w:t>
      </w:r>
      <w:proofErr w:type="spellStart"/>
      <w:r w:rsidRPr="000F28C4">
        <w:rPr>
          <w:i/>
          <w:sz w:val="24"/>
          <w:szCs w:val="24"/>
          <w:lang w:val="en-US"/>
        </w:rPr>
        <w:t>maghemite</w:t>
      </w:r>
      <w:proofErr w:type="spellEnd"/>
      <w:r w:rsidRPr="000F28C4">
        <w:rPr>
          <w:i/>
          <w:sz w:val="24"/>
          <w:szCs w:val="24"/>
          <w:lang w:val="en-US"/>
        </w:rPr>
        <w:t xml:space="preserve"> nanoparticles as conductors of magnetic hyperthermia for targeted dissolution of brain </w:t>
      </w:r>
      <w:proofErr w:type="spellStart"/>
      <w:r w:rsidRPr="000F28C4">
        <w:rPr>
          <w:i/>
          <w:sz w:val="24"/>
          <w:szCs w:val="24"/>
          <w:lang w:val="en-US"/>
        </w:rPr>
        <w:t>tumours</w:t>
      </w:r>
      <w:proofErr w:type="spellEnd"/>
      <w:r w:rsidRPr="000F28C4">
        <w:rPr>
          <w:sz w:val="24"/>
          <w:szCs w:val="24"/>
          <w:lang w:val="en-US"/>
        </w:rPr>
        <w:t xml:space="preserve"> , </w:t>
      </w:r>
      <w:r w:rsidRPr="000F28C4">
        <w:rPr>
          <w:sz w:val="24"/>
          <w:szCs w:val="24"/>
          <w:lang w:val="pt-PT"/>
        </w:rPr>
        <w:t xml:space="preserve">D. Tsitrouli, I. Rabias, N. Diamantis, G. Diamantopoulos, G. </w:t>
      </w:r>
      <w:hyperlink r:id="rId11" w:history="1">
        <w:proofErr w:type="spellStart"/>
        <w:r w:rsidRPr="000F28C4">
          <w:rPr>
            <w:rStyle w:val="Hyperlink"/>
            <w:sz w:val="24"/>
            <w:szCs w:val="24"/>
            <w:lang w:val="en-US"/>
          </w:rPr>
          <w:t>Drossopoulou</w:t>
        </w:r>
        <w:proofErr w:type="spellEnd"/>
        <w:r w:rsidRPr="000F28C4">
          <w:rPr>
            <w:rStyle w:val="Hyperlink"/>
            <w:sz w:val="24"/>
            <w:szCs w:val="24"/>
            <w:lang w:val="en-US"/>
          </w:rPr>
          <w:t xml:space="preserve">, </w:t>
        </w:r>
      </w:hyperlink>
      <w:r w:rsidRPr="000F28C4">
        <w:rPr>
          <w:sz w:val="24"/>
          <w:szCs w:val="24"/>
          <w:lang w:val="en-US"/>
        </w:rPr>
        <w:t xml:space="preserve">E. </w:t>
      </w:r>
      <w:proofErr w:type="spellStart"/>
      <w:r w:rsidRPr="000F28C4">
        <w:rPr>
          <w:sz w:val="24"/>
          <w:szCs w:val="24"/>
          <w:lang w:val="en-US"/>
        </w:rPr>
        <w:t>Kotsopulou</w:t>
      </w:r>
      <w:proofErr w:type="spellEnd"/>
      <w:r w:rsidRPr="000F28C4">
        <w:rPr>
          <w:sz w:val="24"/>
          <w:szCs w:val="24"/>
          <w:lang w:val="en-US"/>
        </w:rPr>
        <w:t xml:space="preserve">, E </w:t>
      </w:r>
      <w:proofErr w:type="spellStart"/>
      <w:r w:rsidRPr="000F28C4">
        <w:rPr>
          <w:sz w:val="24"/>
          <w:szCs w:val="24"/>
          <w:lang w:val="en-US"/>
        </w:rPr>
        <w:t>Karakosta</w:t>
      </w:r>
      <w:proofErr w:type="spellEnd"/>
      <w:r w:rsidRPr="000F28C4">
        <w:rPr>
          <w:sz w:val="24"/>
          <w:szCs w:val="24"/>
          <w:lang w:val="en-US"/>
        </w:rPr>
        <w:t xml:space="preserve">, T. Maris, G. </w:t>
      </w:r>
      <w:proofErr w:type="spellStart"/>
      <w:r w:rsidRPr="000F28C4">
        <w:rPr>
          <w:sz w:val="24"/>
          <w:szCs w:val="24"/>
          <w:lang w:val="en-US"/>
        </w:rPr>
        <w:t>Panayotou</w:t>
      </w:r>
      <w:proofErr w:type="spellEnd"/>
      <w:r w:rsidRPr="000F28C4">
        <w:rPr>
          <w:sz w:val="24"/>
          <w:szCs w:val="24"/>
          <w:lang w:val="en-US"/>
        </w:rPr>
        <w:t xml:space="preserve">, E. </w:t>
      </w:r>
      <w:proofErr w:type="spellStart"/>
      <w:r w:rsidRPr="000F28C4">
        <w:rPr>
          <w:sz w:val="24"/>
          <w:szCs w:val="24"/>
          <w:lang w:val="en-US"/>
        </w:rPr>
        <w:t>Tsilibary</w:t>
      </w:r>
      <w:proofErr w:type="spellEnd"/>
      <w:r w:rsidRPr="000F28C4">
        <w:rPr>
          <w:sz w:val="24"/>
          <w:szCs w:val="24"/>
          <w:lang w:val="en-US"/>
        </w:rPr>
        <w:t xml:space="preserve"> and G. </w:t>
      </w:r>
      <w:proofErr w:type="spellStart"/>
      <w:r w:rsidRPr="000F28C4">
        <w:rPr>
          <w:sz w:val="24"/>
          <w:szCs w:val="24"/>
          <w:lang w:val="en-US"/>
        </w:rPr>
        <w:t>Papavassiliou</w:t>
      </w:r>
      <w:proofErr w:type="spellEnd"/>
      <w:r w:rsidRPr="000F28C4">
        <w:rPr>
          <w:sz w:val="24"/>
          <w:szCs w:val="24"/>
          <w:lang w:val="en-US"/>
        </w:rPr>
        <w:t>, FEBS JOURNAL, 275 (2008).</w:t>
      </w:r>
    </w:p>
    <w:p w:rsidR="000F28C4" w:rsidRDefault="000F28C4" w:rsidP="005F6326">
      <w:pPr>
        <w:tabs>
          <w:tab w:val="left" w:pos="540"/>
        </w:tabs>
        <w:ind w:left="426" w:hanging="426"/>
        <w:jc w:val="both"/>
        <w:rPr>
          <w:b/>
          <w:sz w:val="24"/>
          <w:szCs w:val="24"/>
          <w:lang w:val="en-US"/>
        </w:rPr>
      </w:pPr>
    </w:p>
    <w:p w:rsidR="000F28C4" w:rsidRDefault="000F28C4" w:rsidP="005F6326">
      <w:pPr>
        <w:tabs>
          <w:tab w:val="left" w:pos="540"/>
        </w:tabs>
        <w:ind w:left="426" w:hanging="426"/>
        <w:jc w:val="both"/>
        <w:rPr>
          <w:b/>
          <w:sz w:val="24"/>
          <w:szCs w:val="24"/>
          <w:lang w:val="en-US"/>
        </w:rPr>
      </w:pPr>
    </w:p>
    <w:p w:rsidR="008C034A" w:rsidRPr="00DC238A" w:rsidRDefault="00685247" w:rsidP="005F6326">
      <w:pPr>
        <w:tabs>
          <w:tab w:val="left" w:pos="540"/>
        </w:tabs>
        <w:ind w:left="426" w:hanging="426"/>
        <w:jc w:val="both"/>
        <w:rPr>
          <w:b/>
          <w:sz w:val="24"/>
          <w:szCs w:val="24"/>
          <w:lang w:val="en-US"/>
        </w:rPr>
      </w:pPr>
      <w:proofErr w:type="gramStart"/>
      <w:r w:rsidRPr="00DC238A">
        <w:rPr>
          <w:b/>
          <w:sz w:val="24"/>
          <w:szCs w:val="24"/>
          <w:lang w:val="en-US"/>
        </w:rPr>
        <w:t>Participation to National/International conferences.</w:t>
      </w:r>
      <w:proofErr w:type="gramEnd"/>
    </w:p>
    <w:p w:rsidR="00685247" w:rsidRPr="00DC238A" w:rsidRDefault="00685247" w:rsidP="005F6326">
      <w:pPr>
        <w:tabs>
          <w:tab w:val="left" w:pos="540"/>
        </w:tabs>
        <w:ind w:left="426" w:hanging="426"/>
        <w:jc w:val="both"/>
        <w:rPr>
          <w:sz w:val="24"/>
          <w:szCs w:val="24"/>
          <w:lang w:val="en-US"/>
        </w:rPr>
      </w:pPr>
    </w:p>
    <w:p w:rsidR="002630FB" w:rsidRPr="002E7FE8" w:rsidRDefault="002630FB" w:rsidP="005F6326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4"/>
          <w:lang w:val="en-US"/>
        </w:rPr>
      </w:pPr>
      <w:r w:rsidRPr="00120DDA">
        <w:rPr>
          <w:i/>
          <w:sz w:val="24"/>
          <w:szCs w:val="24"/>
          <w:lang w:val="en-US"/>
        </w:rPr>
        <w:t>15th International Conference on Environmental Science and Technology</w:t>
      </w:r>
      <w:r w:rsidRPr="002E7FE8">
        <w:rPr>
          <w:sz w:val="24"/>
          <w:szCs w:val="24"/>
          <w:lang w:val="en-US"/>
        </w:rPr>
        <w:t>, CEST 2017, Rhodes, Greece, 31 August to 2 September 2017.</w:t>
      </w:r>
    </w:p>
    <w:p w:rsidR="004A70A2" w:rsidRDefault="00467860" w:rsidP="005F6326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ArialMT"/>
          <w:sz w:val="24"/>
          <w:szCs w:val="24"/>
          <w:lang w:val="en-US"/>
        </w:rPr>
      </w:pPr>
      <w:r w:rsidRPr="004A70A2">
        <w:rPr>
          <w:bCs/>
          <w:i/>
          <w:sz w:val="24"/>
          <w:szCs w:val="24"/>
          <w:lang w:val="en-US"/>
        </w:rPr>
        <w:t xml:space="preserve">Nanotech Dubai 2016 &amp; GAMS 2016, </w:t>
      </w:r>
      <w:r w:rsidRPr="00C727A6">
        <w:rPr>
          <w:bCs/>
          <w:sz w:val="24"/>
          <w:szCs w:val="24"/>
          <w:lang w:val="en-US"/>
        </w:rPr>
        <w:t>5-7 December 2016, Dubai, UAE,</w:t>
      </w:r>
      <w:r w:rsidRPr="004A70A2">
        <w:rPr>
          <w:bCs/>
          <w:i/>
          <w:sz w:val="24"/>
          <w:szCs w:val="24"/>
          <w:lang w:val="en-US"/>
        </w:rPr>
        <w:t xml:space="preserve"> </w:t>
      </w:r>
    </w:p>
    <w:p w:rsidR="00C55E32" w:rsidRPr="00C727A6" w:rsidRDefault="003F4415" w:rsidP="005F6326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ArialMT"/>
          <w:sz w:val="24"/>
          <w:szCs w:val="24"/>
          <w:lang w:val="en-US"/>
        </w:rPr>
      </w:pPr>
      <w:r w:rsidRPr="004A70A2">
        <w:rPr>
          <w:bCs/>
          <w:i/>
          <w:sz w:val="24"/>
          <w:szCs w:val="24"/>
          <w:lang w:val="en-US"/>
        </w:rPr>
        <w:t xml:space="preserve">ABS Seminar, Technology challenges: What happens next, </w:t>
      </w:r>
      <w:r w:rsidRPr="00C727A6">
        <w:rPr>
          <w:bCs/>
          <w:sz w:val="24"/>
          <w:szCs w:val="24"/>
          <w:lang w:val="en-US"/>
        </w:rPr>
        <w:t xml:space="preserve">21 May 2013, SS HELLAS LIBERTY, </w:t>
      </w:r>
      <w:proofErr w:type="spellStart"/>
      <w:r w:rsidRPr="00C727A6">
        <w:rPr>
          <w:bCs/>
          <w:sz w:val="24"/>
          <w:szCs w:val="24"/>
          <w:lang w:val="en-US"/>
        </w:rPr>
        <w:t>Akti</w:t>
      </w:r>
      <w:proofErr w:type="spellEnd"/>
      <w:r w:rsidRPr="00C727A6">
        <w:rPr>
          <w:bCs/>
          <w:sz w:val="24"/>
          <w:szCs w:val="24"/>
          <w:lang w:val="en-US"/>
        </w:rPr>
        <w:t xml:space="preserve"> </w:t>
      </w:r>
      <w:proofErr w:type="spellStart"/>
      <w:r w:rsidRPr="00C727A6">
        <w:rPr>
          <w:bCs/>
          <w:sz w:val="24"/>
          <w:szCs w:val="24"/>
          <w:lang w:val="en-US"/>
        </w:rPr>
        <w:t>Vasiliadi</w:t>
      </w:r>
      <w:proofErr w:type="spellEnd"/>
      <w:r w:rsidRPr="00C727A6">
        <w:rPr>
          <w:bCs/>
          <w:sz w:val="24"/>
          <w:szCs w:val="24"/>
          <w:lang w:val="en-US"/>
        </w:rPr>
        <w:t>, Piraeus Port.</w:t>
      </w:r>
      <w:r w:rsidR="00C349A3" w:rsidRPr="00C727A6">
        <w:rPr>
          <w:b/>
          <w:bCs/>
          <w:sz w:val="24"/>
          <w:szCs w:val="24"/>
          <w:lang w:val="en-US"/>
        </w:rPr>
        <w:t xml:space="preserve"> </w:t>
      </w:r>
    </w:p>
    <w:p w:rsidR="00C55E32" w:rsidRPr="00C727A6" w:rsidRDefault="00C55E32" w:rsidP="005F6326">
      <w:pPr>
        <w:widowControl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jc w:val="both"/>
        <w:rPr>
          <w:bCs/>
          <w:i/>
          <w:sz w:val="24"/>
          <w:szCs w:val="24"/>
          <w:lang w:val="en-US"/>
        </w:rPr>
      </w:pPr>
      <w:r w:rsidRPr="00C727A6">
        <w:rPr>
          <w:rFonts w:eastAsia="ArialMT"/>
          <w:i/>
          <w:color w:val="161616"/>
          <w:sz w:val="24"/>
          <w:szCs w:val="24"/>
          <w:lang w:val="en-US"/>
        </w:rPr>
        <w:lastRenderedPageBreak/>
        <w:t>EUROMAR</w:t>
      </w:r>
      <w:r w:rsidR="00FD3856" w:rsidRPr="00C727A6">
        <w:rPr>
          <w:rFonts w:eastAsia="ArialMT"/>
          <w:i/>
          <w:color w:val="161616"/>
          <w:sz w:val="24"/>
          <w:szCs w:val="24"/>
          <w:lang w:val="en-US"/>
        </w:rPr>
        <w:t xml:space="preserve"> </w:t>
      </w:r>
      <w:r w:rsidRPr="00C727A6">
        <w:rPr>
          <w:rFonts w:eastAsia="ArialMT"/>
          <w:i/>
          <w:color w:val="161616"/>
          <w:sz w:val="24"/>
          <w:szCs w:val="24"/>
          <w:lang w:val="en-US"/>
        </w:rPr>
        <w:t xml:space="preserve">2013, </w:t>
      </w:r>
      <w:r w:rsidRPr="00C727A6">
        <w:rPr>
          <w:i/>
          <w:sz w:val="24"/>
          <w:szCs w:val="24"/>
          <w:lang w:val="en-US"/>
        </w:rPr>
        <w:t xml:space="preserve">Magnetic Resonance Conference and Specialized </w:t>
      </w:r>
      <w:r w:rsidR="000F28C4" w:rsidRPr="00C727A6">
        <w:rPr>
          <w:i/>
          <w:sz w:val="24"/>
          <w:szCs w:val="24"/>
          <w:lang w:val="en-US"/>
        </w:rPr>
        <w:t>Collogue</w:t>
      </w:r>
      <w:r w:rsidRPr="00C727A6">
        <w:rPr>
          <w:i/>
          <w:sz w:val="24"/>
          <w:szCs w:val="24"/>
          <w:lang w:val="en-US"/>
        </w:rPr>
        <w:t xml:space="preserve"> AMPERE: "Advances in Solid State Broadband Magnetic Resonance"</w:t>
      </w:r>
      <w:r w:rsidRPr="00C727A6">
        <w:rPr>
          <w:sz w:val="24"/>
          <w:szCs w:val="24"/>
          <w:lang w:val="en-US"/>
        </w:rPr>
        <w:t>, 30</w:t>
      </w:r>
      <w:r w:rsidRPr="00C727A6">
        <w:rPr>
          <w:sz w:val="24"/>
          <w:szCs w:val="24"/>
          <w:vertAlign w:val="superscript"/>
          <w:lang w:val="en-US"/>
        </w:rPr>
        <w:t>th</w:t>
      </w:r>
      <w:r w:rsidRPr="00C727A6">
        <w:rPr>
          <w:sz w:val="24"/>
          <w:szCs w:val="24"/>
          <w:lang w:val="en-US"/>
        </w:rPr>
        <w:t xml:space="preserve"> June - 5</w:t>
      </w:r>
      <w:r w:rsidRPr="00C727A6">
        <w:rPr>
          <w:sz w:val="24"/>
          <w:szCs w:val="24"/>
          <w:vertAlign w:val="superscript"/>
          <w:lang w:val="en-US"/>
        </w:rPr>
        <w:t>th</w:t>
      </w:r>
      <w:r w:rsidRPr="00C727A6">
        <w:rPr>
          <w:sz w:val="24"/>
          <w:szCs w:val="24"/>
          <w:lang w:val="en-US"/>
        </w:rPr>
        <w:t xml:space="preserve"> July Hersonissos, Crete, Greece (2013).</w:t>
      </w:r>
    </w:p>
    <w:p w:rsidR="000F28C4" w:rsidRDefault="00A85899" w:rsidP="005F6326">
      <w:pPr>
        <w:widowControl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jc w:val="both"/>
        <w:rPr>
          <w:bCs/>
          <w:sz w:val="24"/>
          <w:szCs w:val="24"/>
          <w:lang w:val="en-US"/>
        </w:rPr>
      </w:pPr>
      <w:r w:rsidRPr="00EF69D4">
        <w:rPr>
          <w:i/>
          <w:sz w:val="24"/>
          <w:szCs w:val="24"/>
          <w:lang w:val="en-US"/>
        </w:rPr>
        <w:t>Fifth North America-Greece-Cyprus Workshop on Paramagnetic Materials, NAGC 2013</w:t>
      </w:r>
      <w:r w:rsidRPr="00EF69D4">
        <w:rPr>
          <w:sz w:val="24"/>
          <w:szCs w:val="24"/>
          <w:lang w:val="en-US"/>
        </w:rPr>
        <w:t xml:space="preserve"> Limassol, Cyprus, May 22-26, 2013.Title: NMR core analysis and imaging of reservoir rock samples</w:t>
      </w:r>
    </w:p>
    <w:p w:rsidR="000F28C4" w:rsidRPr="000F28C4" w:rsidRDefault="000F28C4" w:rsidP="005F6326">
      <w:pPr>
        <w:widowControl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jc w:val="both"/>
        <w:rPr>
          <w:bCs/>
          <w:sz w:val="24"/>
          <w:szCs w:val="24"/>
          <w:lang w:val="en-US"/>
        </w:rPr>
      </w:pPr>
      <w:r w:rsidRPr="000F28C4">
        <w:rPr>
          <w:bCs/>
          <w:i/>
          <w:sz w:val="24"/>
          <w:szCs w:val="24"/>
          <w:lang w:val="en-US"/>
        </w:rPr>
        <w:t xml:space="preserve">Fourth North America-Greece-Cyprus Workshop on Paramagnetic Materials (NAGC 2011), </w:t>
      </w:r>
      <w:proofErr w:type="spellStart"/>
      <w:r w:rsidRPr="000F28C4">
        <w:rPr>
          <w:bCs/>
          <w:sz w:val="24"/>
          <w:szCs w:val="24"/>
          <w:lang w:val="en-US"/>
        </w:rPr>
        <w:t>Patras</w:t>
      </w:r>
      <w:proofErr w:type="spellEnd"/>
      <w:r w:rsidRPr="000F28C4">
        <w:rPr>
          <w:bCs/>
          <w:sz w:val="24"/>
          <w:szCs w:val="24"/>
          <w:lang w:val="en-US"/>
        </w:rPr>
        <w:t xml:space="preserve"> Greece - June 14-18, 2011.</w:t>
      </w:r>
    </w:p>
    <w:p w:rsidR="005F5FD6" w:rsidRPr="00DC238A" w:rsidRDefault="005F5FD6" w:rsidP="005F6326">
      <w:pPr>
        <w:widowControl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jc w:val="both"/>
        <w:rPr>
          <w:bCs/>
          <w:sz w:val="24"/>
          <w:szCs w:val="24"/>
          <w:lang w:val="en-US"/>
        </w:rPr>
      </w:pPr>
      <w:r w:rsidRPr="00DC238A">
        <w:rPr>
          <w:i/>
          <w:sz w:val="24"/>
          <w:szCs w:val="24"/>
          <w:lang w:val="en-US"/>
        </w:rPr>
        <w:t>WWMR2010, Joint EUROMAR 2010 and 17</w:t>
      </w:r>
      <w:r w:rsidRPr="00DC238A">
        <w:rPr>
          <w:i/>
          <w:sz w:val="24"/>
          <w:szCs w:val="24"/>
          <w:vertAlign w:val="superscript"/>
          <w:lang w:val="en-US"/>
        </w:rPr>
        <w:t>th</w:t>
      </w:r>
      <w:r w:rsidRPr="00DC238A">
        <w:rPr>
          <w:i/>
          <w:sz w:val="24"/>
          <w:szCs w:val="24"/>
          <w:lang w:val="en-US"/>
        </w:rPr>
        <w:t xml:space="preserve"> ISMAR Conference, </w:t>
      </w:r>
      <w:r w:rsidRPr="00DC238A">
        <w:rPr>
          <w:sz w:val="24"/>
          <w:szCs w:val="24"/>
          <w:lang w:val="en-US"/>
        </w:rPr>
        <w:t>Florence, 4-9 July, 2010, Italy.</w:t>
      </w:r>
    </w:p>
    <w:p w:rsidR="005F5FD6" w:rsidRPr="00DC238A" w:rsidRDefault="00A203A4" w:rsidP="005F6326">
      <w:pPr>
        <w:numPr>
          <w:ilvl w:val="0"/>
          <w:numId w:val="6"/>
        </w:numPr>
        <w:ind w:left="426" w:hanging="426"/>
        <w:rPr>
          <w:sz w:val="24"/>
          <w:szCs w:val="24"/>
          <w:lang w:val="en-US"/>
        </w:rPr>
      </w:pPr>
      <w:r w:rsidRPr="00C727A6">
        <w:rPr>
          <w:bCs/>
          <w:i/>
          <w:sz w:val="24"/>
          <w:szCs w:val="24"/>
          <w:lang w:val="en-US"/>
        </w:rPr>
        <w:t>7</w:t>
      </w:r>
      <w:r w:rsidRPr="00C727A6">
        <w:rPr>
          <w:bCs/>
          <w:i/>
          <w:sz w:val="24"/>
          <w:szCs w:val="24"/>
          <w:vertAlign w:val="superscript"/>
          <w:lang w:val="en-US"/>
        </w:rPr>
        <w:t>th</w:t>
      </w:r>
      <w:r w:rsidRPr="00C727A6">
        <w:rPr>
          <w:bCs/>
          <w:i/>
          <w:sz w:val="24"/>
          <w:szCs w:val="24"/>
          <w:lang w:val="en-US"/>
        </w:rPr>
        <w:t xml:space="preserve"> National Conference of </w:t>
      </w:r>
      <w:r w:rsidR="007A2993" w:rsidRPr="00C727A6">
        <w:rPr>
          <w:bCs/>
          <w:i/>
          <w:sz w:val="24"/>
          <w:szCs w:val="24"/>
          <w:lang w:val="en-US"/>
        </w:rPr>
        <w:t>Non-Destructive</w:t>
      </w:r>
      <w:r w:rsidRPr="00C727A6">
        <w:rPr>
          <w:bCs/>
          <w:i/>
          <w:sz w:val="24"/>
          <w:szCs w:val="24"/>
          <w:lang w:val="en-US"/>
        </w:rPr>
        <w:t xml:space="preserve"> Testing of </w:t>
      </w:r>
      <w:r w:rsidR="00A40688" w:rsidRPr="00C727A6">
        <w:rPr>
          <w:bCs/>
          <w:i/>
          <w:sz w:val="24"/>
          <w:szCs w:val="24"/>
          <w:lang w:val="en-US"/>
        </w:rPr>
        <w:t xml:space="preserve">the </w:t>
      </w:r>
      <w:r w:rsidR="00A40688" w:rsidRPr="00C727A6">
        <w:rPr>
          <w:rStyle w:val="Strong"/>
          <w:b w:val="0"/>
          <w:i/>
          <w:sz w:val="24"/>
          <w:szCs w:val="24"/>
        </w:rPr>
        <w:t>HELLE</w:t>
      </w:r>
      <w:r w:rsidR="00D93A8F" w:rsidRPr="00C727A6">
        <w:rPr>
          <w:rStyle w:val="Strong"/>
          <w:b w:val="0"/>
          <w:i/>
          <w:sz w:val="24"/>
          <w:szCs w:val="24"/>
        </w:rPr>
        <w:t xml:space="preserve">NIC SOCIETY FOR NON-DESTRUCTIVE </w:t>
      </w:r>
      <w:r w:rsidR="00A40688" w:rsidRPr="00C727A6">
        <w:rPr>
          <w:rStyle w:val="Strong"/>
          <w:b w:val="0"/>
          <w:i/>
          <w:sz w:val="24"/>
          <w:szCs w:val="24"/>
        </w:rPr>
        <w:t>TESTING (H.S.N.T.)</w:t>
      </w:r>
      <w:r w:rsidR="005F5FD6" w:rsidRPr="00DC238A">
        <w:rPr>
          <w:b/>
          <w:sz w:val="24"/>
          <w:szCs w:val="24"/>
          <w:lang w:val="en-US"/>
        </w:rPr>
        <w:t>,</w:t>
      </w:r>
      <w:r w:rsidR="005F5FD6" w:rsidRPr="00DC238A">
        <w:rPr>
          <w:sz w:val="24"/>
          <w:szCs w:val="24"/>
          <w:lang w:val="en-US"/>
        </w:rPr>
        <w:t xml:space="preserve"> </w:t>
      </w:r>
      <w:r w:rsidR="00A40688" w:rsidRPr="00DC238A">
        <w:rPr>
          <w:rStyle w:val="Strong"/>
          <w:b w:val="0"/>
          <w:sz w:val="24"/>
          <w:szCs w:val="24"/>
          <w:lang w:val="en-US"/>
        </w:rPr>
        <w:t xml:space="preserve">Athens </w:t>
      </w:r>
      <w:r w:rsidR="005F5FD6" w:rsidRPr="00DC238A">
        <w:rPr>
          <w:rStyle w:val="Strong"/>
          <w:b w:val="0"/>
          <w:sz w:val="24"/>
          <w:szCs w:val="24"/>
          <w:lang w:val="en-US"/>
        </w:rPr>
        <w:t xml:space="preserve">15-17 </w:t>
      </w:r>
      <w:r w:rsidR="00A40688" w:rsidRPr="00DC238A">
        <w:rPr>
          <w:rStyle w:val="Strong"/>
          <w:b w:val="0"/>
          <w:sz w:val="24"/>
          <w:szCs w:val="24"/>
          <w:lang w:val="en-US"/>
        </w:rPr>
        <w:t>October</w:t>
      </w:r>
      <w:r w:rsidR="005F5FD6" w:rsidRPr="00DC238A">
        <w:rPr>
          <w:rStyle w:val="Strong"/>
          <w:b w:val="0"/>
          <w:sz w:val="24"/>
          <w:szCs w:val="24"/>
          <w:lang w:val="en-US"/>
        </w:rPr>
        <w:t xml:space="preserve"> 2010</w:t>
      </w:r>
      <w:r w:rsidR="00D93A8F" w:rsidRPr="00DC238A">
        <w:rPr>
          <w:rStyle w:val="Strong"/>
          <w:b w:val="0"/>
          <w:sz w:val="24"/>
          <w:szCs w:val="24"/>
          <w:lang w:val="en-US"/>
        </w:rPr>
        <w:t>,</w:t>
      </w:r>
      <w:r w:rsidR="007B75AB" w:rsidRPr="00DC238A">
        <w:rPr>
          <w:bCs/>
          <w:i/>
          <w:sz w:val="24"/>
          <w:szCs w:val="24"/>
          <w:lang w:val="en-US"/>
        </w:rPr>
        <w:t xml:space="preserve"> </w:t>
      </w:r>
    </w:p>
    <w:p w:rsidR="00D72F39" w:rsidRPr="003F6266" w:rsidRDefault="005F5FD6" w:rsidP="005F6326">
      <w:pPr>
        <w:widowControl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i/>
          <w:sz w:val="24"/>
          <w:szCs w:val="24"/>
          <w:lang w:val="pt-PT"/>
        </w:rPr>
      </w:pPr>
      <w:r w:rsidRPr="00C727A6">
        <w:rPr>
          <w:i/>
          <w:sz w:val="24"/>
          <w:szCs w:val="24"/>
          <w:lang w:val="en-US"/>
        </w:rPr>
        <w:t xml:space="preserve">XXV </w:t>
      </w:r>
      <w:proofErr w:type="spellStart"/>
      <w:r w:rsidRPr="00C727A6">
        <w:rPr>
          <w:i/>
          <w:sz w:val="24"/>
          <w:szCs w:val="24"/>
          <w:lang w:val="en-US"/>
        </w:rPr>
        <w:t>Panhellenic</w:t>
      </w:r>
      <w:proofErr w:type="spellEnd"/>
      <w:r w:rsidRPr="00C727A6">
        <w:rPr>
          <w:i/>
          <w:sz w:val="24"/>
          <w:szCs w:val="24"/>
          <w:lang w:val="en-US"/>
        </w:rPr>
        <w:t xml:space="preserve"> Conference on Solid State Physics and Materials Science</w:t>
      </w:r>
      <w:r w:rsidR="00D93A8F" w:rsidRPr="003F6266">
        <w:rPr>
          <w:sz w:val="24"/>
          <w:szCs w:val="24"/>
          <w:lang w:val="en-US"/>
        </w:rPr>
        <w:t>,</w:t>
      </w:r>
      <w:r w:rsidR="00A31400" w:rsidRPr="003F6266">
        <w:rPr>
          <w:i/>
          <w:sz w:val="24"/>
          <w:szCs w:val="24"/>
          <w:lang w:val="en-US"/>
        </w:rPr>
        <w:t xml:space="preserve"> </w:t>
      </w:r>
      <w:r w:rsidRPr="003F6266">
        <w:rPr>
          <w:bCs/>
          <w:sz w:val="24"/>
          <w:szCs w:val="24"/>
          <w:lang w:val="en-US"/>
        </w:rPr>
        <w:t>Thessaloniki, 20-23 September 2009, Greece.</w:t>
      </w:r>
    </w:p>
    <w:p w:rsidR="006E6CC0" w:rsidRPr="003F6266" w:rsidRDefault="005F5FD6" w:rsidP="005F6326">
      <w:pPr>
        <w:widowControl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i/>
          <w:sz w:val="24"/>
          <w:szCs w:val="24"/>
          <w:lang w:val="pt-PT"/>
        </w:rPr>
      </w:pPr>
      <w:r w:rsidRPr="003F6266">
        <w:rPr>
          <w:bCs/>
          <w:i/>
          <w:sz w:val="24"/>
          <w:szCs w:val="24"/>
          <w:lang w:val="pt-BR"/>
        </w:rPr>
        <w:t>NAGC 2009, Third North America – Greece – Cyprus Workshop on</w:t>
      </w:r>
      <w:r w:rsidR="00D93A8F" w:rsidRPr="003F6266">
        <w:rPr>
          <w:bCs/>
          <w:i/>
          <w:sz w:val="24"/>
          <w:szCs w:val="24"/>
          <w:lang w:val="pt-BR"/>
        </w:rPr>
        <w:t xml:space="preserve"> </w:t>
      </w:r>
      <w:r w:rsidRPr="003F6266">
        <w:rPr>
          <w:bCs/>
          <w:i/>
          <w:sz w:val="24"/>
          <w:szCs w:val="24"/>
          <w:lang w:val="pt-BR"/>
        </w:rPr>
        <w:t>Paramagnetic</w:t>
      </w:r>
      <w:r w:rsidR="00D93A8F" w:rsidRPr="003F6266">
        <w:rPr>
          <w:bCs/>
          <w:i/>
          <w:sz w:val="24"/>
          <w:szCs w:val="24"/>
          <w:lang w:val="pt-BR"/>
        </w:rPr>
        <w:t xml:space="preserve"> </w:t>
      </w:r>
      <w:r w:rsidRPr="003F6266">
        <w:rPr>
          <w:bCs/>
          <w:i/>
          <w:sz w:val="24"/>
          <w:szCs w:val="24"/>
          <w:lang w:val="pt-BR"/>
        </w:rPr>
        <w:t>Materials</w:t>
      </w:r>
      <w:r w:rsidR="00D93A8F" w:rsidRPr="003F6266">
        <w:rPr>
          <w:bCs/>
          <w:i/>
          <w:sz w:val="24"/>
          <w:szCs w:val="24"/>
          <w:lang w:val="pt-BR"/>
        </w:rPr>
        <w:t xml:space="preserve"> </w:t>
      </w:r>
      <w:r w:rsidRPr="003F6266">
        <w:rPr>
          <w:bCs/>
          <w:sz w:val="24"/>
          <w:szCs w:val="24"/>
          <w:lang w:val="pt-BR"/>
        </w:rPr>
        <w:t>Protaras, Paralimni, Cyprus, 15 – 19 June 2009.</w:t>
      </w:r>
    </w:p>
    <w:p w:rsidR="004A70A2" w:rsidRPr="003F6266" w:rsidRDefault="004A70A2" w:rsidP="005F6326">
      <w:pPr>
        <w:numPr>
          <w:ilvl w:val="0"/>
          <w:numId w:val="6"/>
        </w:numPr>
        <w:ind w:left="426" w:hanging="426"/>
        <w:jc w:val="both"/>
        <w:rPr>
          <w:sz w:val="24"/>
          <w:szCs w:val="24"/>
          <w:lang w:val="pt-PT"/>
        </w:rPr>
      </w:pPr>
      <w:r w:rsidRPr="003F6266">
        <w:rPr>
          <w:i/>
          <w:sz w:val="24"/>
          <w:szCs w:val="24"/>
          <w:lang w:val="pt-PT"/>
        </w:rPr>
        <w:t>4</w:t>
      </w:r>
      <w:r w:rsidRPr="003F6266">
        <w:rPr>
          <w:i/>
          <w:sz w:val="24"/>
          <w:szCs w:val="24"/>
          <w:vertAlign w:val="superscript"/>
          <w:lang w:val="el-GR"/>
        </w:rPr>
        <w:t>ο</w:t>
      </w:r>
      <w:r w:rsidRPr="003F6266">
        <w:rPr>
          <w:i/>
          <w:sz w:val="24"/>
          <w:szCs w:val="24"/>
          <w:lang w:val="pt-PT"/>
        </w:rPr>
        <w:t xml:space="preserve"> Panhellenic Symposioum of Porous Materials</w:t>
      </w:r>
      <w:r w:rsidRPr="003F6266">
        <w:rPr>
          <w:sz w:val="24"/>
          <w:szCs w:val="24"/>
          <w:lang w:val="pt-PT"/>
        </w:rPr>
        <w:t xml:space="preserve">, </w:t>
      </w:r>
      <w:proofErr w:type="spellStart"/>
      <w:r w:rsidRPr="003F6266">
        <w:rPr>
          <w:sz w:val="24"/>
          <w:szCs w:val="24"/>
          <w:lang w:val="en-US"/>
        </w:rPr>
        <w:t>Patra</w:t>
      </w:r>
      <w:proofErr w:type="spellEnd"/>
      <w:r w:rsidRPr="003F6266">
        <w:rPr>
          <w:sz w:val="24"/>
          <w:szCs w:val="24"/>
          <w:lang w:val="pt-PT"/>
        </w:rPr>
        <w:t xml:space="preserve">, 22-23 </w:t>
      </w:r>
      <w:r w:rsidRPr="003F6266">
        <w:rPr>
          <w:sz w:val="24"/>
          <w:szCs w:val="24"/>
          <w:lang w:val="en-US"/>
        </w:rPr>
        <w:t>October</w:t>
      </w:r>
      <w:r w:rsidRPr="003F6266">
        <w:rPr>
          <w:sz w:val="24"/>
          <w:szCs w:val="24"/>
          <w:lang w:val="pt-PT"/>
        </w:rPr>
        <w:t xml:space="preserve"> 2009.</w:t>
      </w:r>
    </w:p>
    <w:p w:rsidR="004A70A2" w:rsidRPr="003F6266" w:rsidRDefault="004A70A2" w:rsidP="005F6326">
      <w:pPr>
        <w:widowControl/>
        <w:numPr>
          <w:ilvl w:val="0"/>
          <w:numId w:val="6"/>
        </w:numPr>
        <w:ind w:left="426" w:hanging="426"/>
        <w:jc w:val="both"/>
        <w:textAlignment w:val="top"/>
        <w:rPr>
          <w:sz w:val="24"/>
          <w:szCs w:val="24"/>
          <w:lang w:val="en-US"/>
        </w:rPr>
      </w:pPr>
      <w:r w:rsidRPr="003F6266">
        <w:rPr>
          <w:sz w:val="24"/>
          <w:szCs w:val="24"/>
          <w:lang w:val="en-US"/>
        </w:rPr>
        <w:t>33</w:t>
      </w:r>
      <w:r w:rsidRPr="003F6266">
        <w:rPr>
          <w:sz w:val="24"/>
          <w:szCs w:val="24"/>
          <w:vertAlign w:val="superscript"/>
          <w:lang w:val="en-US"/>
        </w:rPr>
        <w:t>rd</w:t>
      </w:r>
      <w:r w:rsidRPr="003F6266">
        <w:rPr>
          <w:sz w:val="24"/>
          <w:szCs w:val="24"/>
          <w:lang w:val="en-US"/>
        </w:rPr>
        <w:t xml:space="preserve"> FEBS Congress and 11</w:t>
      </w:r>
      <w:r w:rsidRPr="003F6266">
        <w:rPr>
          <w:sz w:val="24"/>
          <w:szCs w:val="24"/>
          <w:vertAlign w:val="superscript"/>
          <w:lang w:val="en-US"/>
        </w:rPr>
        <w:t>th</w:t>
      </w:r>
      <w:r w:rsidRPr="003F6266">
        <w:rPr>
          <w:sz w:val="24"/>
          <w:szCs w:val="24"/>
          <w:lang w:val="en-US"/>
        </w:rPr>
        <w:t xml:space="preserve"> IUBMB Conference: </w:t>
      </w:r>
      <w:r w:rsidRPr="00C727A6">
        <w:rPr>
          <w:i/>
          <w:sz w:val="24"/>
          <w:szCs w:val="24"/>
          <w:lang w:val="en-US"/>
        </w:rPr>
        <w:t>Biochemistry of Cell Regulation</w:t>
      </w:r>
      <w:r w:rsidRPr="003F6266">
        <w:rPr>
          <w:sz w:val="24"/>
          <w:szCs w:val="24"/>
          <w:lang w:val="en-US"/>
        </w:rPr>
        <w:t>, Athens, 28 June – 3 July 2008, Greece.</w:t>
      </w:r>
    </w:p>
    <w:p w:rsidR="004A70A2" w:rsidRPr="003F6266" w:rsidRDefault="004A70A2" w:rsidP="005F6326">
      <w:pPr>
        <w:widowControl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pt-PT"/>
        </w:rPr>
      </w:pPr>
      <w:r w:rsidRPr="00C727A6">
        <w:rPr>
          <w:sz w:val="24"/>
          <w:szCs w:val="24"/>
          <w:lang w:val="en-US"/>
        </w:rPr>
        <w:t>Workshop on</w:t>
      </w:r>
      <w:r w:rsidRPr="00C727A6">
        <w:rPr>
          <w:i/>
          <w:sz w:val="24"/>
          <w:szCs w:val="24"/>
          <w:lang w:val="en-US"/>
        </w:rPr>
        <w:t xml:space="preserve"> </w:t>
      </w:r>
      <w:r w:rsidR="00C727A6">
        <w:rPr>
          <w:i/>
          <w:sz w:val="24"/>
          <w:szCs w:val="24"/>
          <w:lang w:val="en-US"/>
        </w:rPr>
        <w:t>“</w:t>
      </w:r>
      <w:r w:rsidRPr="00C727A6">
        <w:rPr>
          <w:i/>
          <w:sz w:val="24"/>
          <w:szCs w:val="24"/>
        </w:rPr>
        <w:t xml:space="preserve">Current trends in </w:t>
      </w:r>
      <w:proofErr w:type="spellStart"/>
      <w:r w:rsidRPr="00C727A6">
        <w:rPr>
          <w:i/>
          <w:sz w:val="24"/>
          <w:szCs w:val="24"/>
        </w:rPr>
        <w:t>nanoscopic</w:t>
      </w:r>
      <w:proofErr w:type="spellEnd"/>
      <w:r w:rsidRPr="00C727A6">
        <w:rPr>
          <w:i/>
          <w:sz w:val="24"/>
          <w:szCs w:val="24"/>
        </w:rPr>
        <w:t xml:space="preserve"> and </w:t>
      </w:r>
      <w:proofErr w:type="spellStart"/>
      <w:r w:rsidRPr="00C727A6">
        <w:rPr>
          <w:i/>
          <w:sz w:val="24"/>
          <w:szCs w:val="24"/>
        </w:rPr>
        <w:t>mesoscopic</w:t>
      </w:r>
      <w:proofErr w:type="spellEnd"/>
      <w:r w:rsidRPr="00C727A6">
        <w:rPr>
          <w:i/>
          <w:sz w:val="24"/>
          <w:szCs w:val="24"/>
        </w:rPr>
        <w:t xml:space="preserve"> magnetism</w:t>
      </w:r>
      <w:r w:rsidR="00C727A6">
        <w:rPr>
          <w:i/>
          <w:sz w:val="24"/>
          <w:szCs w:val="24"/>
        </w:rPr>
        <w:t>”</w:t>
      </w:r>
      <w:r w:rsidRPr="003F6266">
        <w:rPr>
          <w:sz w:val="24"/>
          <w:szCs w:val="24"/>
        </w:rPr>
        <w:t xml:space="preserve"> (</w:t>
      </w:r>
      <w:proofErr w:type="spellStart"/>
      <w:r w:rsidRPr="003F6266">
        <w:rPr>
          <w:sz w:val="24"/>
          <w:szCs w:val="24"/>
          <w:lang w:val="en-US"/>
        </w:rPr>
        <w:t>Santorini</w:t>
      </w:r>
      <w:proofErr w:type="spellEnd"/>
      <w:r w:rsidRPr="003F6266">
        <w:rPr>
          <w:sz w:val="24"/>
          <w:szCs w:val="24"/>
        </w:rPr>
        <w:t xml:space="preserve"> </w:t>
      </w:r>
      <w:r w:rsidRPr="003F6266">
        <w:rPr>
          <w:sz w:val="24"/>
          <w:szCs w:val="24"/>
          <w:lang w:val="en-US"/>
        </w:rPr>
        <w:t>Greece</w:t>
      </w:r>
      <w:r w:rsidRPr="003F6266">
        <w:rPr>
          <w:sz w:val="24"/>
          <w:szCs w:val="24"/>
        </w:rPr>
        <w:t xml:space="preserve"> 6-9 </w:t>
      </w:r>
      <w:r w:rsidRPr="003F6266">
        <w:rPr>
          <w:sz w:val="24"/>
          <w:szCs w:val="24"/>
          <w:lang w:val="en-US"/>
        </w:rPr>
        <w:t>September</w:t>
      </w:r>
      <w:r w:rsidRPr="003F6266">
        <w:rPr>
          <w:sz w:val="24"/>
          <w:szCs w:val="24"/>
        </w:rPr>
        <w:t xml:space="preserve"> 2006)</w:t>
      </w:r>
      <w:r w:rsidRPr="003F6266">
        <w:rPr>
          <w:sz w:val="24"/>
          <w:szCs w:val="24"/>
          <w:lang w:val="en-US"/>
        </w:rPr>
        <w:t xml:space="preserve">. </w:t>
      </w:r>
    </w:p>
    <w:p w:rsidR="00C727A6" w:rsidRPr="00C727A6" w:rsidRDefault="004A70A2" w:rsidP="005F6326">
      <w:pPr>
        <w:widowControl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pt-PT"/>
        </w:rPr>
      </w:pPr>
      <w:r w:rsidRPr="00C727A6">
        <w:rPr>
          <w:i/>
          <w:sz w:val="24"/>
          <w:szCs w:val="24"/>
          <w:lang w:val="en-US"/>
        </w:rPr>
        <w:t>1st PanHellenic Conference on Construction Materials and Elements</w:t>
      </w:r>
      <w:r w:rsidRPr="003F6266">
        <w:rPr>
          <w:sz w:val="24"/>
          <w:szCs w:val="24"/>
          <w:lang w:val="en-US"/>
        </w:rPr>
        <w:t xml:space="preserve">, May 2008 </w:t>
      </w:r>
    </w:p>
    <w:p w:rsidR="004A70A2" w:rsidRPr="003F6266" w:rsidRDefault="004A70A2" w:rsidP="005F6326">
      <w:pPr>
        <w:widowControl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pt-PT"/>
        </w:rPr>
      </w:pPr>
      <w:r w:rsidRPr="00C727A6">
        <w:rPr>
          <w:i/>
          <w:sz w:val="24"/>
          <w:szCs w:val="24"/>
          <w:lang w:val="en-US"/>
        </w:rPr>
        <w:t>88th International Bunsen-Discussion Meeting Magnetic Colloidal Fluids: Preparation, Characterization, Physical Properties and Applications</w:t>
      </w:r>
      <w:r w:rsidRPr="003F6266">
        <w:rPr>
          <w:sz w:val="24"/>
          <w:szCs w:val="24"/>
          <w:lang w:val="en-US"/>
        </w:rPr>
        <w:t xml:space="preserve">, June 2005 </w:t>
      </w:r>
    </w:p>
    <w:p w:rsidR="004A70A2" w:rsidRPr="003F6266" w:rsidRDefault="004A70A2" w:rsidP="005F6326">
      <w:pPr>
        <w:widowControl/>
        <w:numPr>
          <w:ilvl w:val="0"/>
          <w:numId w:val="6"/>
        </w:numPr>
        <w:ind w:left="426" w:hanging="426"/>
        <w:jc w:val="both"/>
        <w:textAlignment w:val="top"/>
        <w:rPr>
          <w:sz w:val="24"/>
          <w:szCs w:val="24"/>
          <w:lang w:val="pt-PT"/>
        </w:rPr>
      </w:pPr>
      <w:r w:rsidRPr="00C727A6">
        <w:rPr>
          <w:i/>
          <w:sz w:val="24"/>
          <w:szCs w:val="24"/>
          <w:lang w:val="pt-PT"/>
        </w:rPr>
        <w:t>PanHellenic Conference of Solid State Physics</w:t>
      </w:r>
      <w:r w:rsidRPr="003F6266">
        <w:rPr>
          <w:sz w:val="24"/>
          <w:szCs w:val="24"/>
          <w:lang w:val="pt-PT"/>
        </w:rPr>
        <w:t xml:space="preserve"> 1998-99, 1999-00, 2000-01.</w:t>
      </w:r>
    </w:p>
    <w:p w:rsidR="004A70A2" w:rsidRPr="003F6266" w:rsidRDefault="00C727A6" w:rsidP="005F6326">
      <w:pPr>
        <w:widowControl/>
        <w:numPr>
          <w:ilvl w:val="0"/>
          <w:numId w:val="6"/>
        </w:numPr>
        <w:ind w:left="426" w:hanging="426"/>
        <w:jc w:val="both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pt-PT"/>
        </w:rPr>
        <w:t>“</w:t>
      </w:r>
      <w:r w:rsidR="004A70A2" w:rsidRPr="00C727A6">
        <w:rPr>
          <w:i/>
          <w:sz w:val="24"/>
          <w:szCs w:val="24"/>
          <w:lang w:val="en-US"/>
        </w:rPr>
        <w:t>Ampere Summer School-Applications of Magnetic Resonance in Novel Materials</w:t>
      </w:r>
      <w:r>
        <w:rPr>
          <w:sz w:val="24"/>
          <w:szCs w:val="24"/>
          <w:lang w:val="en-US"/>
        </w:rPr>
        <w:t>”,</w:t>
      </w:r>
      <w:r w:rsidR="004A70A2" w:rsidRPr="003F6266">
        <w:rPr>
          <w:sz w:val="24"/>
          <w:szCs w:val="24"/>
          <w:lang w:val="en-US"/>
        </w:rPr>
        <w:t xml:space="preserve"> (</w:t>
      </w:r>
      <w:proofErr w:type="spellStart"/>
      <w:r w:rsidR="004A70A2" w:rsidRPr="003F6266">
        <w:rPr>
          <w:sz w:val="24"/>
          <w:szCs w:val="24"/>
          <w:lang w:val="en-US"/>
        </w:rPr>
        <w:t>Nafplion</w:t>
      </w:r>
      <w:proofErr w:type="spellEnd"/>
      <w:r w:rsidR="004A70A2" w:rsidRPr="003F6266">
        <w:rPr>
          <w:sz w:val="24"/>
          <w:szCs w:val="24"/>
          <w:lang w:val="en-US"/>
        </w:rPr>
        <w:t>, Greece, 3-9 September. 2000).</w:t>
      </w:r>
    </w:p>
    <w:p w:rsidR="004A70A2" w:rsidRPr="003F6266" w:rsidRDefault="004A70A2" w:rsidP="005F6326">
      <w:pPr>
        <w:widowControl/>
        <w:numPr>
          <w:ilvl w:val="0"/>
          <w:numId w:val="6"/>
        </w:numPr>
        <w:ind w:left="426" w:hanging="426"/>
        <w:jc w:val="both"/>
        <w:textAlignment w:val="top"/>
        <w:rPr>
          <w:sz w:val="24"/>
          <w:szCs w:val="24"/>
          <w:lang w:val="en-US"/>
        </w:rPr>
      </w:pPr>
      <w:r w:rsidRPr="00C727A6">
        <w:rPr>
          <w:i/>
          <w:sz w:val="24"/>
          <w:szCs w:val="24"/>
          <w:lang w:val="en-US"/>
        </w:rPr>
        <w:t>Hellenic-Slovenian cooperation</w:t>
      </w:r>
      <w:r w:rsidRPr="003F6266">
        <w:rPr>
          <w:sz w:val="24"/>
          <w:szCs w:val="24"/>
          <w:lang w:val="en-US"/>
        </w:rPr>
        <w:t xml:space="preserve">, </w:t>
      </w:r>
      <w:proofErr w:type="spellStart"/>
      <w:r w:rsidRPr="003F6266">
        <w:rPr>
          <w:sz w:val="24"/>
          <w:szCs w:val="24"/>
          <w:lang w:val="en-US"/>
        </w:rPr>
        <w:t>Instituit</w:t>
      </w:r>
      <w:proofErr w:type="spellEnd"/>
      <w:r w:rsidRPr="003F6266">
        <w:rPr>
          <w:sz w:val="24"/>
          <w:szCs w:val="24"/>
          <w:lang w:val="en-US"/>
        </w:rPr>
        <w:t xml:space="preserve"> “</w:t>
      </w:r>
      <w:proofErr w:type="spellStart"/>
      <w:r w:rsidRPr="003F6266">
        <w:rPr>
          <w:sz w:val="24"/>
          <w:szCs w:val="24"/>
          <w:lang w:val="en-US"/>
        </w:rPr>
        <w:t>Jozez</w:t>
      </w:r>
      <w:proofErr w:type="spellEnd"/>
      <w:r w:rsidRPr="003F6266">
        <w:rPr>
          <w:sz w:val="24"/>
          <w:szCs w:val="24"/>
          <w:lang w:val="en-US"/>
        </w:rPr>
        <w:t xml:space="preserve"> Stefan” </w:t>
      </w:r>
      <w:r w:rsidRPr="003F6266">
        <w:rPr>
          <w:sz w:val="24"/>
          <w:szCs w:val="24"/>
          <w:lang w:val="el-GR"/>
        </w:rPr>
        <w:t>της</w:t>
      </w:r>
      <w:r w:rsidRPr="003F6266">
        <w:rPr>
          <w:sz w:val="24"/>
          <w:szCs w:val="24"/>
          <w:lang w:val="en-US"/>
        </w:rPr>
        <w:t xml:space="preserve"> Ljubljana November 2000.</w:t>
      </w:r>
    </w:p>
    <w:p w:rsidR="004A70A2" w:rsidRPr="003F6266" w:rsidRDefault="00C727A6" w:rsidP="005F6326">
      <w:pPr>
        <w:widowControl/>
        <w:numPr>
          <w:ilvl w:val="0"/>
          <w:numId w:val="6"/>
        </w:numPr>
        <w:ind w:left="426" w:hanging="426"/>
        <w:jc w:val="both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="004A70A2" w:rsidRPr="00C727A6">
        <w:rPr>
          <w:i/>
          <w:sz w:val="24"/>
          <w:szCs w:val="24"/>
          <w:lang w:val="en-US"/>
        </w:rPr>
        <w:t>Ampere Workshop on Porous Systems and S</w:t>
      </w:r>
      <w:r w:rsidRPr="00C727A6">
        <w:rPr>
          <w:i/>
          <w:sz w:val="24"/>
          <w:szCs w:val="24"/>
          <w:lang w:val="en-US"/>
        </w:rPr>
        <w:t>ystems with Restricted Geometry</w:t>
      </w:r>
      <w:r>
        <w:rPr>
          <w:sz w:val="24"/>
          <w:szCs w:val="24"/>
          <w:lang w:val="en-US"/>
        </w:rPr>
        <w:t>”,</w:t>
      </w:r>
      <w:r w:rsidR="004A70A2" w:rsidRPr="003F6266">
        <w:rPr>
          <w:sz w:val="24"/>
          <w:szCs w:val="24"/>
          <w:lang w:val="en-US"/>
        </w:rPr>
        <w:t xml:space="preserve"> (Delphi Greece August 23-28, 1998).</w:t>
      </w:r>
    </w:p>
    <w:p w:rsidR="004A70A2" w:rsidRPr="003F6266" w:rsidRDefault="004A70A2" w:rsidP="005F6326">
      <w:pPr>
        <w:widowControl/>
        <w:numPr>
          <w:ilvl w:val="0"/>
          <w:numId w:val="6"/>
        </w:numPr>
        <w:ind w:left="426" w:hanging="426"/>
        <w:jc w:val="both"/>
        <w:textAlignment w:val="top"/>
        <w:rPr>
          <w:sz w:val="24"/>
          <w:szCs w:val="24"/>
          <w:lang w:val="en-US"/>
        </w:rPr>
      </w:pPr>
      <w:r w:rsidRPr="00C727A6">
        <w:rPr>
          <w:i/>
          <w:sz w:val="24"/>
          <w:szCs w:val="24"/>
          <w:lang w:val="en-US"/>
        </w:rPr>
        <w:t>School of Advance Physics</w:t>
      </w:r>
      <w:r w:rsidR="00C727A6">
        <w:rPr>
          <w:sz w:val="24"/>
          <w:szCs w:val="24"/>
          <w:lang w:val="en-US"/>
        </w:rPr>
        <w:t>,</w:t>
      </w:r>
      <w:r w:rsidRPr="003F6266">
        <w:rPr>
          <w:sz w:val="24"/>
          <w:szCs w:val="24"/>
          <w:lang w:val="en-US"/>
        </w:rPr>
        <w:t xml:space="preserve"> Univ. of Crete </w:t>
      </w:r>
      <w:r w:rsidRPr="003F6266">
        <w:rPr>
          <w:sz w:val="24"/>
          <w:szCs w:val="24"/>
          <w:lang w:val="el-GR"/>
        </w:rPr>
        <w:t>Πανεπιστημίου</w:t>
      </w:r>
      <w:r w:rsidRPr="003F6266">
        <w:rPr>
          <w:sz w:val="24"/>
          <w:szCs w:val="24"/>
          <w:lang w:val="en-US"/>
        </w:rPr>
        <w:t xml:space="preserve"> </w:t>
      </w:r>
      <w:r w:rsidRPr="003F6266">
        <w:rPr>
          <w:sz w:val="24"/>
          <w:szCs w:val="24"/>
          <w:lang w:val="el-GR"/>
        </w:rPr>
        <w:t>Κρήτης</w:t>
      </w:r>
      <w:r w:rsidRPr="003F6266">
        <w:rPr>
          <w:sz w:val="24"/>
          <w:szCs w:val="24"/>
          <w:lang w:val="en-US"/>
        </w:rPr>
        <w:t xml:space="preserve"> (9th summer circle 7/7 to 1/8 1997).</w:t>
      </w:r>
    </w:p>
    <w:p w:rsidR="004A70A2" w:rsidRPr="004A70A2" w:rsidRDefault="004A70A2" w:rsidP="005F6326">
      <w:pPr>
        <w:widowControl/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pt-PT"/>
        </w:rPr>
      </w:pPr>
    </w:p>
    <w:p w:rsidR="00396D44" w:rsidRPr="004A70A2" w:rsidRDefault="00396D44" w:rsidP="005F6326">
      <w:pPr>
        <w:ind w:left="426" w:hanging="426"/>
        <w:jc w:val="both"/>
        <w:rPr>
          <w:sz w:val="24"/>
          <w:szCs w:val="24"/>
          <w:lang w:val="en-US"/>
        </w:rPr>
      </w:pPr>
    </w:p>
    <w:p w:rsidR="00396D44" w:rsidRPr="004A70A2" w:rsidRDefault="00396D44" w:rsidP="005F6326">
      <w:pPr>
        <w:ind w:left="426" w:hanging="426"/>
        <w:jc w:val="both"/>
        <w:rPr>
          <w:sz w:val="24"/>
          <w:szCs w:val="24"/>
          <w:lang w:val="en-US"/>
        </w:rPr>
      </w:pPr>
    </w:p>
    <w:sectPr w:rsidR="00396D44" w:rsidRPr="004A70A2" w:rsidSect="000A07AA">
      <w:footerReference w:type="even" r:id="rId12"/>
      <w:footerReference w:type="default" r:id="rId13"/>
      <w:endnotePr>
        <w:numFmt w:val="decimal"/>
      </w:endnotePr>
      <w:pgSz w:w="11906" w:h="16838"/>
      <w:pgMar w:top="1361" w:right="1361" w:bottom="1349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19" w:rsidRDefault="00744C19">
      <w:r>
        <w:separator/>
      </w:r>
    </w:p>
  </w:endnote>
  <w:endnote w:type="continuationSeparator" w:id="0">
    <w:p w:rsidR="00744C19" w:rsidRDefault="0074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85" w:usb1="08070000" w:usb2="00000010" w:usb3="00000000" w:csb0="0002000A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2D" w:rsidRDefault="006B3DB7" w:rsidP="00BC7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2D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D2D" w:rsidRDefault="00D02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3E" w:rsidRDefault="006B3DB7">
    <w:pPr>
      <w:pStyle w:val="Footer"/>
      <w:jc w:val="right"/>
    </w:pPr>
    <w:r>
      <w:fldChar w:fldCharType="begin"/>
    </w:r>
    <w:r w:rsidR="0022545A">
      <w:instrText xml:space="preserve"> PAGE   \* MERGEFORMAT </w:instrText>
    </w:r>
    <w:r>
      <w:fldChar w:fldCharType="separate"/>
    </w:r>
    <w:r w:rsidR="00862823">
      <w:rPr>
        <w:noProof/>
      </w:rPr>
      <w:t>9</w:t>
    </w:r>
    <w:r>
      <w:rPr>
        <w:noProof/>
      </w:rPr>
      <w:fldChar w:fldCharType="end"/>
    </w:r>
  </w:p>
  <w:p w:rsidR="00D02D2D" w:rsidRDefault="00D02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19" w:rsidRDefault="00744C19">
      <w:r>
        <w:separator/>
      </w:r>
    </w:p>
  </w:footnote>
  <w:footnote w:type="continuationSeparator" w:id="0">
    <w:p w:rsidR="00744C19" w:rsidRDefault="0074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534"/>
    <w:multiLevelType w:val="hybridMultilevel"/>
    <w:tmpl w:val="0472C82A"/>
    <w:lvl w:ilvl="0" w:tplc="2A6E42E8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80019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394039"/>
    <w:multiLevelType w:val="multilevel"/>
    <w:tmpl w:val="1AD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36A88"/>
    <w:multiLevelType w:val="hybridMultilevel"/>
    <w:tmpl w:val="47F6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6C4"/>
    <w:multiLevelType w:val="hybridMultilevel"/>
    <w:tmpl w:val="C30EAACE"/>
    <w:lvl w:ilvl="0" w:tplc="240098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F6FA0"/>
    <w:multiLevelType w:val="multilevel"/>
    <w:tmpl w:val="2AA8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96AA6"/>
    <w:multiLevelType w:val="hybridMultilevel"/>
    <w:tmpl w:val="582C17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4F2E"/>
    <w:multiLevelType w:val="multilevel"/>
    <w:tmpl w:val="9BF4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D3E71"/>
    <w:multiLevelType w:val="hybridMultilevel"/>
    <w:tmpl w:val="6AD62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70314"/>
    <w:multiLevelType w:val="hybridMultilevel"/>
    <w:tmpl w:val="97D6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3313AA"/>
    <w:multiLevelType w:val="multilevel"/>
    <w:tmpl w:val="4BAE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D2DFE"/>
    <w:multiLevelType w:val="hybridMultilevel"/>
    <w:tmpl w:val="4DE004A6"/>
    <w:lvl w:ilvl="0" w:tplc="240098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8431C5"/>
    <w:multiLevelType w:val="multilevel"/>
    <w:tmpl w:val="19B8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D5BB5"/>
    <w:multiLevelType w:val="hybridMultilevel"/>
    <w:tmpl w:val="0EC86C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111C6"/>
    <w:multiLevelType w:val="singleLevel"/>
    <w:tmpl w:val="AA24C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4">
    <w:nsid w:val="71E35213"/>
    <w:multiLevelType w:val="hybridMultilevel"/>
    <w:tmpl w:val="BB729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54381"/>
    <w:multiLevelType w:val="multilevel"/>
    <w:tmpl w:val="FADE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A6866"/>
    <w:multiLevelType w:val="hybridMultilevel"/>
    <w:tmpl w:val="054C87BA"/>
    <w:lvl w:ilvl="0" w:tplc="88B028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4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  <w:num w:numId="14">
    <w:abstractNumId w:val="15"/>
  </w:num>
  <w:num w:numId="15">
    <w:abstractNumId w:val="2"/>
  </w:num>
  <w:num w:numId="16">
    <w:abstractNumId w:val="10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A0"/>
    <w:rsid w:val="00002AD2"/>
    <w:rsid w:val="000205C6"/>
    <w:rsid w:val="00023357"/>
    <w:rsid w:val="00025044"/>
    <w:rsid w:val="00030C35"/>
    <w:rsid w:val="00036C47"/>
    <w:rsid w:val="000439E3"/>
    <w:rsid w:val="00052D54"/>
    <w:rsid w:val="000578F1"/>
    <w:rsid w:val="00066519"/>
    <w:rsid w:val="00067D71"/>
    <w:rsid w:val="00070275"/>
    <w:rsid w:val="000750D4"/>
    <w:rsid w:val="00077197"/>
    <w:rsid w:val="00081606"/>
    <w:rsid w:val="00081753"/>
    <w:rsid w:val="000920CC"/>
    <w:rsid w:val="000A01FC"/>
    <w:rsid w:val="000A07AA"/>
    <w:rsid w:val="000A4023"/>
    <w:rsid w:val="000A4C9F"/>
    <w:rsid w:val="000A53CE"/>
    <w:rsid w:val="000B1C5F"/>
    <w:rsid w:val="000B3912"/>
    <w:rsid w:val="000C1FDE"/>
    <w:rsid w:val="000C7FB1"/>
    <w:rsid w:val="000D4F01"/>
    <w:rsid w:val="000F21C7"/>
    <w:rsid w:val="000F28C4"/>
    <w:rsid w:val="000F2C3B"/>
    <w:rsid w:val="000F5BF5"/>
    <w:rsid w:val="00105C3C"/>
    <w:rsid w:val="00106991"/>
    <w:rsid w:val="0011676F"/>
    <w:rsid w:val="00120DDA"/>
    <w:rsid w:val="00123918"/>
    <w:rsid w:val="0012787C"/>
    <w:rsid w:val="00130B4C"/>
    <w:rsid w:val="00131FB6"/>
    <w:rsid w:val="00150773"/>
    <w:rsid w:val="00151114"/>
    <w:rsid w:val="00154C24"/>
    <w:rsid w:val="0015579F"/>
    <w:rsid w:val="00155866"/>
    <w:rsid w:val="00162ED9"/>
    <w:rsid w:val="00166D3E"/>
    <w:rsid w:val="0017340D"/>
    <w:rsid w:val="00183340"/>
    <w:rsid w:val="00187A2F"/>
    <w:rsid w:val="00187CD3"/>
    <w:rsid w:val="00195CA8"/>
    <w:rsid w:val="001B5449"/>
    <w:rsid w:val="001C7217"/>
    <w:rsid w:val="001E6978"/>
    <w:rsid w:val="001F05AA"/>
    <w:rsid w:val="001F499A"/>
    <w:rsid w:val="001F6BE6"/>
    <w:rsid w:val="00201296"/>
    <w:rsid w:val="00201CC5"/>
    <w:rsid w:val="0020415A"/>
    <w:rsid w:val="002116F7"/>
    <w:rsid w:val="00216030"/>
    <w:rsid w:val="00223B4F"/>
    <w:rsid w:val="0022545A"/>
    <w:rsid w:val="002264F1"/>
    <w:rsid w:val="00226846"/>
    <w:rsid w:val="00232A90"/>
    <w:rsid w:val="00234DED"/>
    <w:rsid w:val="0023720C"/>
    <w:rsid w:val="00241DE0"/>
    <w:rsid w:val="00250B49"/>
    <w:rsid w:val="00250C4F"/>
    <w:rsid w:val="00257E88"/>
    <w:rsid w:val="002630FB"/>
    <w:rsid w:val="002634CC"/>
    <w:rsid w:val="00266B86"/>
    <w:rsid w:val="00267526"/>
    <w:rsid w:val="002922F8"/>
    <w:rsid w:val="0029485C"/>
    <w:rsid w:val="00294D37"/>
    <w:rsid w:val="00295009"/>
    <w:rsid w:val="002A372E"/>
    <w:rsid w:val="002A6DAB"/>
    <w:rsid w:val="002B7F08"/>
    <w:rsid w:val="002D2036"/>
    <w:rsid w:val="002D2A8F"/>
    <w:rsid w:val="002E3E3C"/>
    <w:rsid w:val="002E54F0"/>
    <w:rsid w:val="002E7FE8"/>
    <w:rsid w:val="002F5C6B"/>
    <w:rsid w:val="003056B3"/>
    <w:rsid w:val="00311886"/>
    <w:rsid w:val="00320631"/>
    <w:rsid w:val="00321515"/>
    <w:rsid w:val="00322F64"/>
    <w:rsid w:val="00331D26"/>
    <w:rsid w:val="003511E6"/>
    <w:rsid w:val="00351FAD"/>
    <w:rsid w:val="0035284B"/>
    <w:rsid w:val="00354DA8"/>
    <w:rsid w:val="0037699F"/>
    <w:rsid w:val="00384928"/>
    <w:rsid w:val="003912FE"/>
    <w:rsid w:val="00396D44"/>
    <w:rsid w:val="003A3619"/>
    <w:rsid w:val="003A45E3"/>
    <w:rsid w:val="003B7194"/>
    <w:rsid w:val="003C7EA3"/>
    <w:rsid w:val="003E543D"/>
    <w:rsid w:val="003E747A"/>
    <w:rsid w:val="003E74B2"/>
    <w:rsid w:val="003F06CA"/>
    <w:rsid w:val="003F2A7C"/>
    <w:rsid w:val="003F4415"/>
    <w:rsid w:val="003F59DA"/>
    <w:rsid w:val="003F6266"/>
    <w:rsid w:val="003F6769"/>
    <w:rsid w:val="004330C9"/>
    <w:rsid w:val="00450F5B"/>
    <w:rsid w:val="00462212"/>
    <w:rsid w:val="004625AF"/>
    <w:rsid w:val="00467860"/>
    <w:rsid w:val="00473F27"/>
    <w:rsid w:val="004853E0"/>
    <w:rsid w:val="00491ECF"/>
    <w:rsid w:val="00491F31"/>
    <w:rsid w:val="00497083"/>
    <w:rsid w:val="004A06FC"/>
    <w:rsid w:val="004A70A2"/>
    <w:rsid w:val="004C2B6F"/>
    <w:rsid w:val="004C32FE"/>
    <w:rsid w:val="004C3A82"/>
    <w:rsid w:val="004C4E3E"/>
    <w:rsid w:val="004D52AD"/>
    <w:rsid w:val="004E0532"/>
    <w:rsid w:val="004E410E"/>
    <w:rsid w:val="004F0C23"/>
    <w:rsid w:val="004F3AF0"/>
    <w:rsid w:val="004F408E"/>
    <w:rsid w:val="005114C9"/>
    <w:rsid w:val="0053476A"/>
    <w:rsid w:val="005404A2"/>
    <w:rsid w:val="005508E6"/>
    <w:rsid w:val="00553BD6"/>
    <w:rsid w:val="00565CB7"/>
    <w:rsid w:val="005675AF"/>
    <w:rsid w:val="00577778"/>
    <w:rsid w:val="00590B9D"/>
    <w:rsid w:val="00591CCA"/>
    <w:rsid w:val="005A2167"/>
    <w:rsid w:val="005B1DA9"/>
    <w:rsid w:val="005B7D67"/>
    <w:rsid w:val="005C4961"/>
    <w:rsid w:val="005D51D0"/>
    <w:rsid w:val="005D563C"/>
    <w:rsid w:val="005D5A70"/>
    <w:rsid w:val="005E1BB7"/>
    <w:rsid w:val="005E642D"/>
    <w:rsid w:val="005F0B4A"/>
    <w:rsid w:val="005F1A8C"/>
    <w:rsid w:val="005F1BB4"/>
    <w:rsid w:val="005F5FD6"/>
    <w:rsid w:val="005F6326"/>
    <w:rsid w:val="005F699A"/>
    <w:rsid w:val="00600B0D"/>
    <w:rsid w:val="006020F5"/>
    <w:rsid w:val="00605090"/>
    <w:rsid w:val="00607A78"/>
    <w:rsid w:val="00613E20"/>
    <w:rsid w:val="00616230"/>
    <w:rsid w:val="0062260A"/>
    <w:rsid w:val="0062739A"/>
    <w:rsid w:val="00631916"/>
    <w:rsid w:val="00632C80"/>
    <w:rsid w:val="006426EA"/>
    <w:rsid w:val="006603D8"/>
    <w:rsid w:val="00661AF4"/>
    <w:rsid w:val="00664F14"/>
    <w:rsid w:val="00664F80"/>
    <w:rsid w:val="006678EF"/>
    <w:rsid w:val="00676255"/>
    <w:rsid w:val="0068065B"/>
    <w:rsid w:val="00685247"/>
    <w:rsid w:val="006B29D4"/>
    <w:rsid w:val="006B3132"/>
    <w:rsid w:val="006B3DB7"/>
    <w:rsid w:val="006C2074"/>
    <w:rsid w:val="006E2BEE"/>
    <w:rsid w:val="006E4DA0"/>
    <w:rsid w:val="006E6CC0"/>
    <w:rsid w:val="006F1E0A"/>
    <w:rsid w:val="006F3540"/>
    <w:rsid w:val="006F7837"/>
    <w:rsid w:val="00706B97"/>
    <w:rsid w:val="00717BD5"/>
    <w:rsid w:val="007373C6"/>
    <w:rsid w:val="00740012"/>
    <w:rsid w:val="007429E0"/>
    <w:rsid w:val="00744C19"/>
    <w:rsid w:val="007456BC"/>
    <w:rsid w:val="007472D1"/>
    <w:rsid w:val="007548E6"/>
    <w:rsid w:val="007551F3"/>
    <w:rsid w:val="007634CB"/>
    <w:rsid w:val="007665AC"/>
    <w:rsid w:val="00766C0F"/>
    <w:rsid w:val="007837B7"/>
    <w:rsid w:val="00791C4D"/>
    <w:rsid w:val="007A08F2"/>
    <w:rsid w:val="007A2993"/>
    <w:rsid w:val="007B3727"/>
    <w:rsid w:val="007B4272"/>
    <w:rsid w:val="007B4A3E"/>
    <w:rsid w:val="007B75AB"/>
    <w:rsid w:val="007D23A2"/>
    <w:rsid w:val="007D5769"/>
    <w:rsid w:val="007D7AE1"/>
    <w:rsid w:val="00814C11"/>
    <w:rsid w:val="008379C4"/>
    <w:rsid w:val="00845443"/>
    <w:rsid w:val="008459AD"/>
    <w:rsid w:val="0084628A"/>
    <w:rsid w:val="00862823"/>
    <w:rsid w:val="00867C1C"/>
    <w:rsid w:val="00867D11"/>
    <w:rsid w:val="008759EB"/>
    <w:rsid w:val="0087653D"/>
    <w:rsid w:val="00876955"/>
    <w:rsid w:val="0088247C"/>
    <w:rsid w:val="00882766"/>
    <w:rsid w:val="00886838"/>
    <w:rsid w:val="00886B45"/>
    <w:rsid w:val="008939AE"/>
    <w:rsid w:val="008A31EF"/>
    <w:rsid w:val="008A4F8B"/>
    <w:rsid w:val="008B60BB"/>
    <w:rsid w:val="008C034A"/>
    <w:rsid w:val="008C66E4"/>
    <w:rsid w:val="008D0CD6"/>
    <w:rsid w:val="008D1D13"/>
    <w:rsid w:val="008E0426"/>
    <w:rsid w:val="008F1482"/>
    <w:rsid w:val="008F20C6"/>
    <w:rsid w:val="00900617"/>
    <w:rsid w:val="009133CC"/>
    <w:rsid w:val="00914E13"/>
    <w:rsid w:val="009235A5"/>
    <w:rsid w:val="00924E57"/>
    <w:rsid w:val="00942C71"/>
    <w:rsid w:val="00947094"/>
    <w:rsid w:val="009565C9"/>
    <w:rsid w:val="00970F9E"/>
    <w:rsid w:val="00981230"/>
    <w:rsid w:val="0098296E"/>
    <w:rsid w:val="00983BE0"/>
    <w:rsid w:val="00992676"/>
    <w:rsid w:val="00997B97"/>
    <w:rsid w:val="00997E39"/>
    <w:rsid w:val="009A47FA"/>
    <w:rsid w:val="009A70E5"/>
    <w:rsid w:val="009B013D"/>
    <w:rsid w:val="009B3EC7"/>
    <w:rsid w:val="009B723B"/>
    <w:rsid w:val="009B7D3C"/>
    <w:rsid w:val="009C3D96"/>
    <w:rsid w:val="009C483D"/>
    <w:rsid w:val="009C5481"/>
    <w:rsid w:val="009C5EF4"/>
    <w:rsid w:val="009E2510"/>
    <w:rsid w:val="009E6C83"/>
    <w:rsid w:val="009E7CF6"/>
    <w:rsid w:val="00A1584F"/>
    <w:rsid w:val="00A203A4"/>
    <w:rsid w:val="00A3098C"/>
    <w:rsid w:val="00A31400"/>
    <w:rsid w:val="00A32CF3"/>
    <w:rsid w:val="00A34A17"/>
    <w:rsid w:val="00A356BB"/>
    <w:rsid w:val="00A363FE"/>
    <w:rsid w:val="00A40688"/>
    <w:rsid w:val="00A41EDB"/>
    <w:rsid w:val="00A62CD5"/>
    <w:rsid w:val="00A754F3"/>
    <w:rsid w:val="00A7674D"/>
    <w:rsid w:val="00A80280"/>
    <w:rsid w:val="00A85899"/>
    <w:rsid w:val="00A87440"/>
    <w:rsid w:val="00A902EF"/>
    <w:rsid w:val="00A91568"/>
    <w:rsid w:val="00AB2887"/>
    <w:rsid w:val="00AD4EA0"/>
    <w:rsid w:val="00AF6269"/>
    <w:rsid w:val="00B172D9"/>
    <w:rsid w:val="00B25B51"/>
    <w:rsid w:val="00B3427E"/>
    <w:rsid w:val="00B41014"/>
    <w:rsid w:val="00B61B75"/>
    <w:rsid w:val="00B624D3"/>
    <w:rsid w:val="00B75C86"/>
    <w:rsid w:val="00B76794"/>
    <w:rsid w:val="00B84B8E"/>
    <w:rsid w:val="00B87BD9"/>
    <w:rsid w:val="00B97401"/>
    <w:rsid w:val="00BA0614"/>
    <w:rsid w:val="00BB593D"/>
    <w:rsid w:val="00BC3704"/>
    <w:rsid w:val="00BC3CCA"/>
    <w:rsid w:val="00BC6A75"/>
    <w:rsid w:val="00BC7D28"/>
    <w:rsid w:val="00BD053A"/>
    <w:rsid w:val="00BD11C2"/>
    <w:rsid w:val="00BD46DB"/>
    <w:rsid w:val="00BD68E8"/>
    <w:rsid w:val="00BE522D"/>
    <w:rsid w:val="00BF1A4C"/>
    <w:rsid w:val="00C06D8E"/>
    <w:rsid w:val="00C1541C"/>
    <w:rsid w:val="00C15420"/>
    <w:rsid w:val="00C163D5"/>
    <w:rsid w:val="00C26629"/>
    <w:rsid w:val="00C26C4D"/>
    <w:rsid w:val="00C31BF2"/>
    <w:rsid w:val="00C349A3"/>
    <w:rsid w:val="00C36624"/>
    <w:rsid w:val="00C41A7A"/>
    <w:rsid w:val="00C45A5C"/>
    <w:rsid w:val="00C51DBB"/>
    <w:rsid w:val="00C55E32"/>
    <w:rsid w:val="00C6553A"/>
    <w:rsid w:val="00C723AB"/>
    <w:rsid w:val="00C727A6"/>
    <w:rsid w:val="00C75D92"/>
    <w:rsid w:val="00C83881"/>
    <w:rsid w:val="00C93579"/>
    <w:rsid w:val="00C969E1"/>
    <w:rsid w:val="00CC5100"/>
    <w:rsid w:val="00CD7D46"/>
    <w:rsid w:val="00CF550F"/>
    <w:rsid w:val="00D02D2D"/>
    <w:rsid w:val="00D03B94"/>
    <w:rsid w:val="00D078D4"/>
    <w:rsid w:val="00D15368"/>
    <w:rsid w:val="00D16A3D"/>
    <w:rsid w:val="00D327CF"/>
    <w:rsid w:val="00D446D3"/>
    <w:rsid w:val="00D44E18"/>
    <w:rsid w:val="00D45F7C"/>
    <w:rsid w:val="00D51D4C"/>
    <w:rsid w:val="00D528F3"/>
    <w:rsid w:val="00D62CE3"/>
    <w:rsid w:val="00D72F39"/>
    <w:rsid w:val="00D74D00"/>
    <w:rsid w:val="00D7701F"/>
    <w:rsid w:val="00D92833"/>
    <w:rsid w:val="00D93A8F"/>
    <w:rsid w:val="00D9400D"/>
    <w:rsid w:val="00D97C8F"/>
    <w:rsid w:val="00DA082C"/>
    <w:rsid w:val="00DA2CB6"/>
    <w:rsid w:val="00DA7A25"/>
    <w:rsid w:val="00DB271D"/>
    <w:rsid w:val="00DB48D0"/>
    <w:rsid w:val="00DB76E6"/>
    <w:rsid w:val="00DC238A"/>
    <w:rsid w:val="00DD2C35"/>
    <w:rsid w:val="00DD4745"/>
    <w:rsid w:val="00DE40DA"/>
    <w:rsid w:val="00DE4AC1"/>
    <w:rsid w:val="00DF4A41"/>
    <w:rsid w:val="00DF4AE6"/>
    <w:rsid w:val="00DF63AC"/>
    <w:rsid w:val="00E04DFB"/>
    <w:rsid w:val="00E07CA1"/>
    <w:rsid w:val="00E22F8A"/>
    <w:rsid w:val="00E23DEA"/>
    <w:rsid w:val="00E250B3"/>
    <w:rsid w:val="00E25949"/>
    <w:rsid w:val="00E330F1"/>
    <w:rsid w:val="00E338FD"/>
    <w:rsid w:val="00E37B1A"/>
    <w:rsid w:val="00E40AA7"/>
    <w:rsid w:val="00E415CB"/>
    <w:rsid w:val="00E630E0"/>
    <w:rsid w:val="00E65342"/>
    <w:rsid w:val="00E77FD0"/>
    <w:rsid w:val="00E81F72"/>
    <w:rsid w:val="00E928A8"/>
    <w:rsid w:val="00E9398A"/>
    <w:rsid w:val="00EB16D7"/>
    <w:rsid w:val="00EB3C04"/>
    <w:rsid w:val="00EC3E7F"/>
    <w:rsid w:val="00EC4A2D"/>
    <w:rsid w:val="00EC6C5E"/>
    <w:rsid w:val="00ED534C"/>
    <w:rsid w:val="00ED7419"/>
    <w:rsid w:val="00EE0683"/>
    <w:rsid w:val="00EE1195"/>
    <w:rsid w:val="00EE6F78"/>
    <w:rsid w:val="00EF5965"/>
    <w:rsid w:val="00EF7358"/>
    <w:rsid w:val="00F001F8"/>
    <w:rsid w:val="00F03DCC"/>
    <w:rsid w:val="00F04C02"/>
    <w:rsid w:val="00F10B90"/>
    <w:rsid w:val="00F2694B"/>
    <w:rsid w:val="00F3618D"/>
    <w:rsid w:val="00F370F4"/>
    <w:rsid w:val="00F412FC"/>
    <w:rsid w:val="00F413CA"/>
    <w:rsid w:val="00F41B50"/>
    <w:rsid w:val="00F52E6B"/>
    <w:rsid w:val="00F728D8"/>
    <w:rsid w:val="00F74F89"/>
    <w:rsid w:val="00FA4968"/>
    <w:rsid w:val="00FB16BF"/>
    <w:rsid w:val="00FB5F6F"/>
    <w:rsid w:val="00FC3774"/>
    <w:rsid w:val="00FC4096"/>
    <w:rsid w:val="00FD3856"/>
    <w:rsid w:val="00FE6344"/>
    <w:rsid w:val="00FE7E37"/>
    <w:rsid w:val="00FF32D6"/>
    <w:rsid w:val="00FF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D9"/>
    <w:pPr>
      <w:widowControl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162ED9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62ED9"/>
    <w:pPr>
      <w:keepNext/>
      <w:spacing w:line="360" w:lineRule="auto"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62ED9"/>
    <w:pPr>
      <w:keepNext/>
      <w:spacing w:line="480" w:lineRule="auto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62ED9"/>
    <w:pPr>
      <w:keepNext/>
      <w:spacing w:line="360" w:lineRule="auto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62ED9"/>
    <w:pPr>
      <w:keepNext/>
      <w:spacing w:line="36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62ED9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162ED9"/>
    <w:pPr>
      <w:keepNext/>
      <w:ind w:left="1440" w:hanging="1440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2ED9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qFormat/>
    <w:rsid w:val="00162ED9"/>
    <w:pPr>
      <w:spacing w:line="360" w:lineRule="auto"/>
    </w:pPr>
    <w:rPr>
      <w:b/>
      <w:sz w:val="24"/>
    </w:rPr>
  </w:style>
  <w:style w:type="paragraph" w:styleId="BodyText">
    <w:name w:val="Body Text"/>
    <w:basedOn w:val="Normal"/>
    <w:rsid w:val="00162ED9"/>
    <w:pPr>
      <w:spacing w:line="360" w:lineRule="auto"/>
    </w:pPr>
    <w:rPr>
      <w:sz w:val="24"/>
    </w:rPr>
  </w:style>
  <w:style w:type="paragraph" w:styleId="DocumentMap">
    <w:name w:val="Document Map"/>
    <w:basedOn w:val="Normal"/>
    <w:semiHidden/>
    <w:rsid w:val="00162ED9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162ED9"/>
    <w:pPr>
      <w:widowControl/>
      <w:jc w:val="both"/>
    </w:pPr>
    <w:rPr>
      <w:b/>
      <w:sz w:val="24"/>
    </w:rPr>
  </w:style>
  <w:style w:type="character" w:styleId="Hyperlink">
    <w:name w:val="Hyperlink"/>
    <w:basedOn w:val="DefaultParagraphFont"/>
    <w:rsid w:val="00105C3C"/>
    <w:rPr>
      <w:color w:val="0000FF"/>
      <w:u w:val="single"/>
    </w:rPr>
  </w:style>
  <w:style w:type="character" w:customStyle="1" w:styleId="body">
    <w:name w:val="body"/>
    <w:basedOn w:val="DefaultParagraphFont"/>
    <w:rsid w:val="00D078D4"/>
  </w:style>
  <w:style w:type="character" w:styleId="Strong">
    <w:name w:val="Strong"/>
    <w:basedOn w:val="DefaultParagraphFont"/>
    <w:uiPriority w:val="22"/>
    <w:qFormat/>
    <w:rsid w:val="00A62CD5"/>
    <w:rPr>
      <w:b/>
      <w:bCs/>
    </w:rPr>
  </w:style>
  <w:style w:type="paragraph" w:customStyle="1" w:styleId="CharChar1">
    <w:name w:val="Char Char1"/>
    <w:basedOn w:val="Normal"/>
    <w:rsid w:val="005F699A"/>
    <w:pPr>
      <w:widowControl/>
      <w:spacing w:after="160" w:line="240" w:lineRule="exact"/>
    </w:pPr>
    <w:rPr>
      <w:rFonts w:ascii="Tahoma" w:hAnsi="Tahoma"/>
      <w:lang w:val="en-US"/>
    </w:rPr>
  </w:style>
  <w:style w:type="character" w:customStyle="1" w:styleId="Separator">
    <w:name w:val="Separator"/>
    <w:basedOn w:val="DefaultParagraphFont"/>
    <w:rsid w:val="005F699A"/>
  </w:style>
  <w:style w:type="character" w:customStyle="1" w:styleId="BibSeparator">
    <w:name w:val="Bib Separator"/>
    <w:basedOn w:val="DefaultParagraphFont"/>
    <w:rsid w:val="005F69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D02D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2D2D"/>
  </w:style>
  <w:style w:type="character" w:customStyle="1" w:styleId="hps">
    <w:name w:val="hps"/>
    <w:basedOn w:val="DefaultParagraphFont"/>
    <w:rsid w:val="009235A5"/>
  </w:style>
  <w:style w:type="paragraph" w:customStyle="1" w:styleId="Default">
    <w:name w:val="Default"/>
    <w:rsid w:val="007B37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databold">
    <w:name w:val="data_bold"/>
    <w:basedOn w:val="DefaultParagraphFont"/>
    <w:rsid w:val="007B3727"/>
  </w:style>
  <w:style w:type="character" w:styleId="Emphasis">
    <w:name w:val="Emphasis"/>
    <w:uiPriority w:val="20"/>
    <w:qFormat/>
    <w:rsid w:val="007B3727"/>
    <w:rPr>
      <w:i/>
      <w:iCs/>
    </w:rPr>
  </w:style>
  <w:style w:type="character" w:customStyle="1" w:styleId="body12">
    <w:name w:val="body12"/>
    <w:basedOn w:val="DefaultParagraphFont"/>
    <w:rsid w:val="007B3727"/>
  </w:style>
  <w:style w:type="character" w:customStyle="1" w:styleId="st">
    <w:name w:val="st"/>
    <w:basedOn w:val="DefaultParagraphFont"/>
    <w:rsid w:val="007B3727"/>
  </w:style>
  <w:style w:type="character" w:customStyle="1" w:styleId="FooterChar">
    <w:name w:val="Footer Char"/>
    <w:basedOn w:val="DefaultParagraphFont"/>
    <w:link w:val="Footer"/>
    <w:uiPriority w:val="99"/>
    <w:rsid w:val="006F1E0A"/>
    <w:rPr>
      <w:lang w:val="en-GB"/>
    </w:rPr>
  </w:style>
  <w:style w:type="paragraph" w:styleId="Header">
    <w:name w:val="header"/>
    <w:basedOn w:val="Normal"/>
    <w:link w:val="HeaderChar"/>
    <w:rsid w:val="004C4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E3E"/>
    <w:rPr>
      <w:lang w:val="en-GB"/>
    </w:rPr>
  </w:style>
  <w:style w:type="paragraph" w:styleId="ListParagraph">
    <w:name w:val="List Paragraph"/>
    <w:basedOn w:val="Normal"/>
    <w:uiPriority w:val="34"/>
    <w:qFormat/>
    <w:rsid w:val="005F5FD6"/>
    <w:pPr>
      <w:widowControl/>
      <w:ind w:left="720"/>
      <w:contextualSpacing/>
    </w:pPr>
    <w:rPr>
      <w:lang w:val="el-GR" w:eastAsia="el-GR"/>
    </w:rPr>
  </w:style>
  <w:style w:type="paragraph" w:styleId="HTMLPreformatted">
    <w:name w:val="HTML Preformatted"/>
    <w:basedOn w:val="Normal"/>
    <w:link w:val="HTMLPreformattedChar"/>
    <w:rsid w:val="005F5F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5F5FD6"/>
    <w:rPr>
      <w:rFonts w:ascii="Courier New" w:hAnsi="Courier New" w:cs="Courier New"/>
    </w:rPr>
  </w:style>
  <w:style w:type="character" w:customStyle="1" w:styleId="longtext">
    <w:name w:val="long_text"/>
    <w:basedOn w:val="DefaultParagraphFont"/>
    <w:rsid w:val="005F5FD6"/>
  </w:style>
  <w:style w:type="character" w:customStyle="1" w:styleId="project-author-name">
    <w:name w:val="project-author-name"/>
    <w:basedOn w:val="DefaultParagraphFont"/>
    <w:rsid w:val="00070275"/>
  </w:style>
  <w:style w:type="character" w:customStyle="1" w:styleId="nova-c-buttonlabel">
    <w:name w:val="nova-c-button__label"/>
    <w:basedOn w:val="DefaultParagraphFont"/>
    <w:rsid w:val="00070275"/>
  </w:style>
  <w:style w:type="character" w:customStyle="1" w:styleId="publication-meta-journal">
    <w:name w:val="publication-meta-journal"/>
    <w:basedOn w:val="DefaultParagraphFont"/>
    <w:rsid w:val="00631916"/>
  </w:style>
  <w:style w:type="character" w:customStyle="1" w:styleId="documenttitle">
    <w:name w:val="document_title"/>
    <w:basedOn w:val="DefaultParagraphFont"/>
    <w:rsid w:val="00DB271D"/>
  </w:style>
  <w:style w:type="character" w:customStyle="1" w:styleId="object">
    <w:name w:val="object"/>
    <w:basedOn w:val="DefaultParagraphFont"/>
    <w:rsid w:val="003A45E3"/>
  </w:style>
  <w:style w:type="paragraph" w:styleId="BalloonText">
    <w:name w:val="Balloon Text"/>
    <w:basedOn w:val="Normal"/>
    <w:link w:val="BalloonTextChar"/>
    <w:semiHidden/>
    <w:unhideWhenUsed/>
    <w:rsid w:val="00036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6C4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D9"/>
    <w:pPr>
      <w:widowControl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162ED9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62ED9"/>
    <w:pPr>
      <w:keepNext/>
      <w:spacing w:line="360" w:lineRule="auto"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62ED9"/>
    <w:pPr>
      <w:keepNext/>
      <w:spacing w:line="480" w:lineRule="auto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62ED9"/>
    <w:pPr>
      <w:keepNext/>
      <w:spacing w:line="360" w:lineRule="auto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62ED9"/>
    <w:pPr>
      <w:keepNext/>
      <w:spacing w:line="36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62ED9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162ED9"/>
    <w:pPr>
      <w:keepNext/>
      <w:ind w:left="1440" w:hanging="1440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2ED9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qFormat/>
    <w:rsid w:val="00162ED9"/>
    <w:pPr>
      <w:spacing w:line="360" w:lineRule="auto"/>
    </w:pPr>
    <w:rPr>
      <w:b/>
      <w:sz w:val="24"/>
    </w:rPr>
  </w:style>
  <w:style w:type="paragraph" w:styleId="BodyText">
    <w:name w:val="Body Text"/>
    <w:basedOn w:val="Normal"/>
    <w:rsid w:val="00162ED9"/>
    <w:pPr>
      <w:spacing w:line="360" w:lineRule="auto"/>
    </w:pPr>
    <w:rPr>
      <w:sz w:val="24"/>
    </w:rPr>
  </w:style>
  <w:style w:type="paragraph" w:styleId="DocumentMap">
    <w:name w:val="Document Map"/>
    <w:basedOn w:val="Normal"/>
    <w:semiHidden/>
    <w:rsid w:val="00162ED9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162ED9"/>
    <w:pPr>
      <w:widowControl/>
      <w:jc w:val="both"/>
    </w:pPr>
    <w:rPr>
      <w:b/>
      <w:sz w:val="24"/>
    </w:rPr>
  </w:style>
  <w:style w:type="character" w:styleId="Hyperlink">
    <w:name w:val="Hyperlink"/>
    <w:basedOn w:val="DefaultParagraphFont"/>
    <w:rsid w:val="00105C3C"/>
    <w:rPr>
      <w:color w:val="0000FF"/>
      <w:u w:val="single"/>
    </w:rPr>
  </w:style>
  <w:style w:type="character" w:customStyle="1" w:styleId="body">
    <w:name w:val="body"/>
    <w:basedOn w:val="DefaultParagraphFont"/>
    <w:rsid w:val="00D078D4"/>
  </w:style>
  <w:style w:type="character" w:styleId="Strong">
    <w:name w:val="Strong"/>
    <w:basedOn w:val="DefaultParagraphFont"/>
    <w:uiPriority w:val="22"/>
    <w:qFormat/>
    <w:rsid w:val="00A62CD5"/>
    <w:rPr>
      <w:b/>
      <w:bCs/>
    </w:rPr>
  </w:style>
  <w:style w:type="paragraph" w:customStyle="1" w:styleId="CharChar1">
    <w:name w:val="Char Char1"/>
    <w:basedOn w:val="Normal"/>
    <w:rsid w:val="005F699A"/>
    <w:pPr>
      <w:widowControl/>
      <w:spacing w:after="160" w:line="240" w:lineRule="exact"/>
    </w:pPr>
    <w:rPr>
      <w:rFonts w:ascii="Tahoma" w:hAnsi="Tahoma"/>
      <w:lang w:val="en-US"/>
    </w:rPr>
  </w:style>
  <w:style w:type="character" w:customStyle="1" w:styleId="Separator">
    <w:name w:val="Separator"/>
    <w:basedOn w:val="DefaultParagraphFont"/>
    <w:rsid w:val="005F699A"/>
  </w:style>
  <w:style w:type="character" w:customStyle="1" w:styleId="BibSeparator">
    <w:name w:val="Bib Separator"/>
    <w:basedOn w:val="DefaultParagraphFont"/>
    <w:rsid w:val="005F69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D02D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2D2D"/>
  </w:style>
  <w:style w:type="character" w:customStyle="1" w:styleId="hps">
    <w:name w:val="hps"/>
    <w:basedOn w:val="DefaultParagraphFont"/>
    <w:rsid w:val="009235A5"/>
  </w:style>
  <w:style w:type="paragraph" w:customStyle="1" w:styleId="Default">
    <w:name w:val="Default"/>
    <w:rsid w:val="007B37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databold">
    <w:name w:val="data_bold"/>
    <w:basedOn w:val="DefaultParagraphFont"/>
    <w:rsid w:val="007B3727"/>
  </w:style>
  <w:style w:type="character" w:styleId="Emphasis">
    <w:name w:val="Emphasis"/>
    <w:uiPriority w:val="20"/>
    <w:qFormat/>
    <w:rsid w:val="007B3727"/>
    <w:rPr>
      <w:i/>
      <w:iCs/>
    </w:rPr>
  </w:style>
  <w:style w:type="character" w:customStyle="1" w:styleId="body12">
    <w:name w:val="body12"/>
    <w:basedOn w:val="DefaultParagraphFont"/>
    <w:rsid w:val="007B3727"/>
  </w:style>
  <w:style w:type="character" w:customStyle="1" w:styleId="st">
    <w:name w:val="st"/>
    <w:basedOn w:val="DefaultParagraphFont"/>
    <w:rsid w:val="007B3727"/>
  </w:style>
  <w:style w:type="character" w:customStyle="1" w:styleId="FooterChar">
    <w:name w:val="Footer Char"/>
    <w:basedOn w:val="DefaultParagraphFont"/>
    <w:link w:val="Footer"/>
    <w:uiPriority w:val="99"/>
    <w:rsid w:val="006F1E0A"/>
    <w:rPr>
      <w:lang w:val="en-GB"/>
    </w:rPr>
  </w:style>
  <w:style w:type="paragraph" w:styleId="Header">
    <w:name w:val="header"/>
    <w:basedOn w:val="Normal"/>
    <w:link w:val="HeaderChar"/>
    <w:rsid w:val="004C4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E3E"/>
    <w:rPr>
      <w:lang w:val="en-GB"/>
    </w:rPr>
  </w:style>
  <w:style w:type="paragraph" w:styleId="ListParagraph">
    <w:name w:val="List Paragraph"/>
    <w:basedOn w:val="Normal"/>
    <w:uiPriority w:val="34"/>
    <w:qFormat/>
    <w:rsid w:val="005F5FD6"/>
    <w:pPr>
      <w:widowControl/>
      <w:ind w:left="720"/>
      <w:contextualSpacing/>
    </w:pPr>
    <w:rPr>
      <w:lang w:val="el-GR" w:eastAsia="el-GR"/>
    </w:rPr>
  </w:style>
  <w:style w:type="paragraph" w:styleId="HTMLPreformatted">
    <w:name w:val="HTML Preformatted"/>
    <w:basedOn w:val="Normal"/>
    <w:link w:val="HTMLPreformattedChar"/>
    <w:rsid w:val="005F5F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5F5FD6"/>
    <w:rPr>
      <w:rFonts w:ascii="Courier New" w:hAnsi="Courier New" w:cs="Courier New"/>
    </w:rPr>
  </w:style>
  <w:style w:type="character" w:customStyle="1" w:styleId="longtext">
    <w:name w:val="long_text"/>
    <w:basedOn w:val="DefaultParagraphFont"/>
    <w:rsid w:val="005F5FD6"/>
  </w:style>
  <w:style w:type="character" w:customStyle="1" w:styleId="project-author-name">
    <w:name w:val="project-author-name"/>
    <w:basedOn w:val="DefaultParagraphFont"/>
    <w:rsid w:val="00070275"/>
  </w:style>
  <w:style w:type="character" w:customStyle="1" w:styleId="nova-c-buttonlabel">
    <w:name w:val="nova-c-button__label"/>
    <w:basedOn w:val="DefaultParagraphFont"/>
    <w:rsid w:val="00070275"/>
  </w:style>
  <w:style w:type="character" w:customStyle="1" w:styleId="publication-meta-journal">
    <w:name w:val="publication-meta-journal"/>
    <w:basedOn w:val="DefaultParagraphFont"/>
    <w:rsid w:val="00631916"/>
  </w:style>
  <w:style w:type="character" w:customStyle="1" w:styleId="documenttitle">
    <w:name w:val="document_title"/>
    <w:basedOn w:val="DefaultParagraphFont"/>
    <w:rsid w:val="00DB271D"/>
  </w:style>
  <w:style w:type="character" w:customStyle="1" w:styleId="object">
    <w:name w:val="object"/>
    <w:basedOn w:val="DefaultParagraphFont"/>
    <w:rsid w:val="003A45E3"/>
  </w:style>
  <w:style w:type="paragraph" w:styleId="BalloonText">
    <w:name w:val="Balloon Text"/>
    <w:basedOn w:val="Normal"/>
    <w:link w:val="BalloonTextChar"/>
    <w:semiHidden/>
    <w:unhideWhenUsed/>
    <w:rsid w:val="00036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6C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4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3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4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2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5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4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1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7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0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7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15@live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dross@bio.demokritos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3390/molecules25225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2-8876-38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4360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Eleni Karakosta</vt:lpstr>
    </vt:vector>
  </TitlesOfParts>
  <Company>ELENI KARAKOSTA</Company>
  <LinksUpToDate>false</LinksUpToDate>
  <CharactersWithSpaces>27853</CharactersWithSpaces>
  <SharedDoc>false</SharedDoc>
  <HLinks>
    <vt:vector size="12" baseType="variant">
      <vt:variant>
        <vt:i4>1769589</vt:i4>
      </vt:variant>
      <vt:variant>
        <vt:i4>3</vt:i4>
      </vt:variant>
      <vt:variant>
        <vt:i4>0</vt:i4>
      </vt:variant>
      <vt:variant>
        <vt:i4>5</vt:i4>
      </vt:variant>
      <vt:variant>
        <vt:lpwstr>mailto:gdross@bio.demokritos.gr</vt:lpwstr>
      </vt:variant>
      <vt:variant>
        <vt:lpwstr/>
      </vt:variant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mailto:gdross@bio.demokritos.gr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Eleni Karakosta</dc:title>
  <dc:creator>Please Enter Your Name Here</dc:creator>
  <cp:lastModifiedBy>admin</cp:lastModifiedBy>
  <cp:revision>60</cp:revision>
  <cp:lastPrinted>1999-06-29T11:36:00Z</cp:lastPrinted>
  <dcterms:created xsi:type="dcterms:W3CDTF">2019-03-05T10:16:00Z</dcterms:created>
  <dcterms:modified xsi:type="dcterms:W3CDTF">2021-12-20T12:35:00Z</dcterms:modified>
</cp:coreProperties>
</file>