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92" w:rsidRDefault="00FE7D7A" w:rsidP="00FE7D7A">
      <w:pPr>
        <w:jc w:val="center"/>
        <w:rPr>
          <w:rFonts w:eastAsia="Times New Roman" w:cstheme="minorHAnsi"/>
          <w:b/>
          <w:color w:val="000000" w:themeColor="text1"/>
          <w:sz w:val="32"/>
          <w:szCs w:val="32"/>
        </w:rPr>
      </w:pPr>
      <w:r w:rsidRPr="00022F12">
        <w:rPr>
          <w:rFonts w:eastAsia="Times New Roman" w:cstheme="minorHAnsi"/>
          <w:b/>
          <w:color w:val="000000" w:themeColor="text1"/>
          <w:sz w:val="32"/>
          <w:szCs w:val="32"/>
        </w:rPr>
        <w:t>Curriculum Vitae</w:t>
      </w:r>
    </w:p>
    <w:tbl>
      <w:tblPr>
        <w:tblW w:w="10065" w:type="dxa"/>
        <w:tblInd w:w="216" w:type="dxa"/>
        <w:tblBorders>
          <w:bottom w:val="single" w:sz="4" w:space="0" w:color="auto"/>
        </w:tblBorders>
        <w:tblLook w:val="04A0" w:firstRow="1" w:lastRow="0" w:firstColumn="1" w:lastColumn="0" w:noHBand="0" w:noVBand="1"/>
      </w:tblPr>
      <w:tblGrid>
        <w:gridCol w:w="10065"/>
      </w:tblGrid>
      <w:tr w:rsidR="0043218F" w:rsidRPr="00B83289" w:rsidTr="0043218F">
        <w:tc>
          <w:tcPr>
            <w:tcW w:w="10065" w:type="dxa"/>
            <w:shd w:val="clear" w:color="auto" w:fill="auto"/>
          </w:tcPr>
          <w:p w:rsidR="0043218F" w:rsidRPr="0043218F" w:rsidRDefault="0043218F" w:rsidP="0043218F">
            <w:pPr>
              <w:pStyle w:val="10"/>
              <w:spacing w:before="0"/>
              <w:ind w:left="-74"/>
              <w:jc w:val="both"/>
              <w:rPr>
                <w:rFonts w:ascii="Calibri" w:hAnsi="Calibri"/>
                <w:b w:val="0"/>
                <w:caps/>
                <w:u w:val="none"/>
              </w:rPr>
            </w:pPr>
            <w:r w:rsidRPr="0043218F">
              <w:rPr>
                <w:rFonts w:asciiTheme="minorHAnsi" w:hAnsiTheme="minorHAnsi" w:cstheme="minorHAnsi"/>
                <w:i w:val="0"/>
                <w:color w:val="000000" w:themeColor="text1"/>
                <w:spacing w:val="-1"/>
                <w:u w:val="none"/>
              </w:rPr>
              <w:t>PERSONAL INFORMATION</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0"/>
        <w:gridCol w:w="2106"/>
      </w:tblGrid>
      <w:tr w:rsidR="0056519A" w:rsidRPr="00022F12" w:rsidTr="00C709AB">
        <w:tc>
          <w:tcPr>
            <w:tcW w:w="7990" w:type="dxa"/>
          </w:tcPr>
          <w:p w:rsidR="00C709AB" w:rsidRPr="00022F12" w:rsidRDefault="00C709AB" w:rsidP="00C709AB">
            <w:pPr>
              <w:ind w:left="117"/>
              <w:jc w:val="both"/>
              <w:rPr>
                <w:rFonts w:eastAsia="Arial Narrow" w:cstheme="minorHAnsi"/>
                <w:color w:val="000000" w:themeColor="text1"/>
              </w:rPr>
            </w:pPr>
            <w:r w:rsidRPr="00022F12">
              <w:rPr>
                <w:rFonts w:cstheme="minorHAnsi"/>
                <w:i/>
                <w:color w:val="000000" w:themeColor="text1"/>
                <w:spacing w:val="-1"/>
              </w:rPr>
              <w:t>Family</w:t>
            </w:r>
            <w:r w:rsidRPr="00022F12">
              <w:rPr>
                <w:rFonts w:cstheme="minorHAnsi"/>
                <w:i/>
                <w:color w:val="000000" w:themeColor="text1"/>
              </w:rPr>
              <w:t xml:space="preserve"> </w:t>
            </w:r>
            <w:r w:rsidRPr="00022F12">
              <w:rPr>
                <w:rFonts w:cstheme="minorHAnsi"/>
                <w:i/>
                <w:color w:val="000000" w:themeColor="text1"/>
                <w:spacing w:val="-1"/>
              </w:rPr>
              <w:t>Name,</w:t>
            </w:r>
            <w:r w:rsidRPr="00022F12">
              <w:rPr>
                <w:rFonts w:cstheme="minorHAnsi"/>
                <w:i/>
                <w:color w:val="000000" w:themeColor="text1"/>
                <w:spacing w:val="-2"/>
              </w:rPr>
              <w:t xml:space="preserve"> </w:t>
            </w:r>
            <w:r w:rsidRPr="00022F12">
              <w:rPr>
                <w:rFonts w:cstheme="minorHAnsi"/>
                <w:i/>
                <w:color w:val="000000" w:themeColor="text1"/>
              </w:rPr>
              <w:t xml:space="preserve">First </w:t>
            </w:r>
            <w:r w:rsidRPr="00022F12">
              <w:rPr>
                <w:rFonts w:cstheme="minorHAnsi"/>
                <w:i/>
                <w:color w:val="000000" w:themeColor="text1"/>
                <w:spacing w:val="-1"/>
              </w:rPr>
              <w:t>Name</w:t>
            </w:r>
            <w:r w:rsidRPr="00022F12">
              <w:rPr>
                <w:rFonts w:cstheme="minorHAnsi"/>
                <w:color w:val="000000" w:themeColor="text1"/>
                <w:spacing w:val="-1"/>
              </w:rPr>
              <w:t>:</w:t>
            </w:r>
            <w:r w:rsidRPr="00022F12">
              <w:rPr>
                <w:rFonts w:cstheme="minorHAnsi"/>
                <w:color w:val="000000" w:themeColor="text1"/>
              </w:rPr>
              <w:t xml:space="preserve"> </w:t>
            </w:r>
            <w:r w:rsidRPr="00022F12">
              <w:rPr>
                <w:rFonts w:cstheme="minorHAnsi"/>
                <w:b/>
                <w:color w:val="000000" w:themeColor="text1"/>
                <w:spacing w:val="-2"/>
              </w:rPr>
              <w:t>TRIANTIS</w:t>
            </w:r>
            <w:r w:rsidRPr="00022F12">
              <w:rPr>
                <w:rFonts w:cstheme="minorHAnsi"/>
                <w:b/>
                <w:color w:val="000000" w:themeColor="text1"/>
                <w:spacing w:val="-1"/>
              </w:rPr>
              <w:t xml:space="preserve"> THEODOROS</w:t>
            </w:r>
          </w:p>
          <w:p w:rsidR="00C709AB" w:rsidRPr="00022F12" w:rsidRDefault="00C709AB" w:rsidP="00C709AB">
            <w:pPr>
              <w:pStyle w:val="a5"/>
              <w:jc w:val="both"/>
              <w:rPr>
                <w:rFonts w:asciiTheme="minorHAnsi" w:hAnsiTheme="minorHAnsi" w:cstheme="minorHAnsi"/>
                <w:color w:val="000000" w:themeColor="text1"/>
              </w:rPr>
            </w:pPr>
            <w:r w:rsidRPr="00022F12">
              <w:rPr>
                <w:rFonts w:asciiTheme="minorHAnsi" w:hAnsiTheme="minorHAnsi" w:cstheme="minorHAnsi"/>
                <w:i/>
                <w:color w:val="000000" w:themeColor="text1"/>
                <w:spacing w:val="-1"/>
              </w:rPr>
              <w:t>Address:</w:t>
            </w:r>
            <w:r w:rsidRPr="00022F12">
              <w:rPr>
                <w:rFonts w:asciiTheme="minorHAnsi" w:hAnsiTheme="minorHAnsi" w:cstheme="minorHAnsi"/>
                <w:i/>
                <w:color w:val="000000" w:themeColor="text1"/>
              </w:rPr>
              <w:t xml:space="preserve"> </w:t>
            </w:r>
            <w:r w:rsidRPr="00022F12">
              <w:rPr>
                <w:rFonts w:asciiTheme="minorHAnsi" w:hAnsiTheme="minorHAnsi" w:cstheme="minorHAnsi"/>
                <w:color w:val="000000" w:themeColor="text1"/>
                <w:spacing w:val="-1"/>
              </w:rPr>
              <w:t>Patriarchou</w:t>
            </w:r>
            <w:r w:rsidRPr="00022F12">
              <w:rPr>
                <w:rFonts w:asciiTheme="minorHAnsi" w:hAnsiTheme="minorHAnsi" w:cstheme="minorHAnsi"/>
                <w:color w:val="000000" w:themeColor="text1"/>
                <w:spacing w:val="-2"/>
              </w:rPr>
              <w:t xml:space="preserve"> </w:t>
            </w:r>
            <w:r w:rsidRPr="00022F12">
              <w:rPr>
                <w:rFonts w:asciiTheme="minorHAnsi" w:hAnsiTheme="minorHAnsi" w:cstheme="minorHAnsi"/>
                <w:color w:val="000000" w:themeColor="text1"/>
                <w:spacing w:val="-1"/>
              </w:rPr>
              <w:t>Grigoriou</w:t>
            </w:r>
            <w:r w:rsidRPr="00022F12">
              <w:rPr>
                <w:rFonts w:asciiTheme="minorHAnsi" w:hAnsiTheme="minorHAnsi" w:cstheme="minorHAnsi"/>
                <w:color w:val="000000" w:themeColor="text1"/>
              </w:rPr>
              <w:t xml:space="preserve"> &amp; </w:t>
            </w:r>
            <w:r w:rsidRPr="00022F12">
              <w:rPr>
                <w:rFonts w:asciiTheme="minorHAnsi" w:hAnsiTheme="minorHAnsi" w:cstheme="minorHAnsi"/>
                <w:color w:val="000000" w:themeColor="text1"/>
                <w:spacing w:val="-1"/>
              </w:rPr>
              <w:t>Neapoleos</w:t>
            </w:r>
            <w:r w:rsidR="007D1805">
              <w:rPr>
                <w:rFonts w:asciiTheme="minorHAnsi" w:hAnsiTheme="minorHAnsi" w:cstheme="minorHAnsi"/>
                <w:color w:val="000000" w:themeColor="text1"/>
                <w:spacing w:val="-1"/>
              </w:rPr>
              <w:t xml:space="preserve"> 27</w:t>
            </w:r>
            <w:r w:rsidRPr="00022F12">
              <w:rPr>
                <w:rFonts w:asciiTheme="minorHAnsi" w:hAnsiTheme="minorHAnsi" w:cstheme="minorHAnsi"/>
                <w:color w:val="000000" w:themeColor="text1"/>
                <w:spacing w:val="-1"/>
              </w:rPr>
              <w:t>,</w:t>
            </w:r>
            <w:r w:rsidRPr="00022F12">
              <w:rPr>
                <w:rFonts w:asciiTheme="minorHAnsi" w:hAnsiTheme="minorHAnsi" w:cstheme="minorHAnsi"/>
                <w:color w:val="000000" w:themeColor="text1"/>
              </w:rPr>
              <w:t xml:space="preserve"> </w:t>
            </w:r>
            <w:r w:rsidR="007D1805">
              <w:rPr>
                <w:rFonts w:asciiTheme="minorHAnsi" w:hAnsiTheme="minorHAnsi" w:cstheme="minorHAnsi"/>
                <w:color w:val="000000" w:themeColor="text1"/>
              </w:rPr>
              <w:t xml:space="preserve">15341 </w:t>
            </w:r>
            <w:r w:rsidRPr="00022F12">
              <w:rPr>
                <w:rFonts w:asciiTheme="minorHAnsi" w:hAnsiTheme="minorHAnsi" w:cstheme="minorHAnsi"/>
                <w:color w:val="000000" w:themeColor="text1"/>
                <w:spacing w:val="-1"/>
              </w:rPr>
              <w:t>Agia</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Paraskevi,</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Attiki,</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GREECE</w:t>
            </w:r>
          </w:p>
          <w:p w:rsidR="00022F12" w:rsidRPr="00022F12" w:rsidRDefault="00C709AB" w:rsidP="00C709AB">
            <w:pPr>
              <w:pStyle w:val="a5"/>
              <w:jc w:val="both"/>
              <w:rPr>
                <w:rFonts w:asciiTheme="minorHAnsi" w:hAnsiTheme="minorHAnsi" w:cstheme="minorHAnsi"/>
                <w:color w:val="000000" w:themeColor="text1"/>
              </w:rPr>
            </w:pPr>
            <w:r w:rsidRPr="00022F12">
              <w:rPr>
                <w:rFonts w:asciiTheme="minorHAnsi" w:hAnsiTheme="minorHAnsi" w:cstheme="minorHAnsi"/>
                <w:i/>
                <w:color w:val="000000" w:themeColor="text1"/>
              </w:rPr>
              <w:t xml:space="preserve">Tel.: </w:t>
            </w:r>
            <w:r w:rsidRPr="00022F12">
              <w:rPr>
                <w:rFonts w:asciiTheme="minorHAnsi" w:hAnsiTheme="minorHAnsi" w:cstheme="minorHAnsi"/>
                <w:color w:val="000000" w:themeColor="text1"/>
                <w:spacing w:val="-1"/>
              </w:rPr>
              <w:t>+302106503646,</w:t>
            </w:r>
            <w:r w:rsidRPr="00022F12">
              <w:rPr>
                <w:rFonts w:asciiTheme="minorHAnsi" w:hAnsiTheme="minorHAnsi" w:cstheme="minorHAnsi"/>
                <w:color w:val="000000" w:themeColor="text1"/>
                <w:spacing w:val="-2"/>
              </w:rPr>
              <w:t xml:space="preserve"> </w:t>
            </w:r>
            <w:r w:rsidRPr="00022F12">
              <w:rPr>
                <w:rFonts w:asciiTheme="minorHAnsi" w:hAnsiTheme="minorHAnsi" w:cstheme="minorHAnsi"/>
                <w:color w:val="000000" w:themeColor="text1"/>
              </w:rPr>
              <w:t xml:space="preserve">Fax: </w:t>
            </w:r>
            <w:r w:rsidRPr="00022F12">
              <w:rPr>
                <w:rFonts w:asciiTheme="minorHAnsi" w:hAnsiTheme="minorHAnsi" w:cstheme="minorHAnsi"/>
                <w:color w:val="000000" w:themeColor="text1"/>
                <w:spacing w:val="-1"/>
              </w:rPr>
              <w:t>+301206511766,</w:t>
            </w:r>
            <w:r w:rsidRPr="00022F12">
              <w:rPr>
                <w:rFonts w:asciiTheme="minorHAnsi" w:hAnsiTheme="minorHAnsi" w:cstheme="minorHAnsi"/>
                <w:color w:val="000000" w:themeColor="text1"/>
              </w:rPr>
              <w:t xml:space="preserve"> </w:t>
            </w:r>
          </w:p>
          <w:p w:rsidR="00022F12" w:rsidRPr="00022F12" w:rsidRDefault="00C709AB" w:rsidP="00C709AB">
            <w:pPr>
              <w:pStyle w:val="a5"/>
              <w:jc w:val="both"/>
              <w:rPr>
                <w:rFonts w:asciiTheme="minorHAnsi" w:hAnsiTheme="minorHAnsi" w:cstheme="minorHAnsi"/>
                <w:color w:val="000000" w:themeColor="text1"/>
                <w:spacing w:val="-1"/>
              </w:rPr>
            </w:pPr>
            <w:r w:rsidRPr="00022F12">
              <w:rPr>
                <w:rFonts w:asciiTheme="minorHAnsi" w:hAnsiTheme="minorHAnsi" w:cstheme="minorHAnsi"/>
                <w:i/>
                <w:color w:val="000000" w:themeColor="text1"/>
                <w:spacing w:val="-2"/>
              </w:rPr>
              <w:t xml:space="preserve">Email: </w:t>
            </w:r>
            <w:hyperlink r:id="rId8">
              <w:r w:rsidRPr="00022F12">
                <w:rPr>
                  <w:rFonts w:asciiTheme="minorHAnsi" w:hAnsiTheme="minorHAnsi" w:cstheme="minorHAnsi"/>
                  <w:color w:val="000000" w:themeColor="text1"/>
                  <w:spacing w:val="-1"/>
                  <w:u w:val="single" w:color="0000FF"/>
                </w:rPr>
                <w:t>t.triantis@inn.demokritos.gr</w:t>
              </w:r>
            </w:hyperlink>
            <w:r w:rsidR="00022F12">
              <w:rPr>
                <w:rFonts w:asciiTheme="minorHAnsi" w:hAnsiTheme="minorHAnsi" w:cstheme="minorHAnsi"/>
                <w:color w:val="000000" w:themeColor="text1"/>
                <w:spacing w:val="-1"/>
              </w:rPr>
              <w:t xml:space="preserve">  </w:t>
            </w:r>
          </w:p>
          <w:p w:rsidR="00AB2EFB" w:rsidRPr="00A04CC2" w:rsidRDefault="00AB2EFB" w:rsidP="00022F12">
            <w:pPr>
              <w:pStyle w:val="a5"/>
              <w:jc w:val="both"/>
              <w:rPr>
                <w:rFonts w:asciiTheme="minorHAnsi" w:hAnsiTheme="minorHAnsi" w:cstheme="minorHAnsi"/>
                <w:i/>
                <w:color w:val="000000" w:themeColor="text1"/>
                <w:spacing w:val="-1"/>
              </w:rPr>
            </w:pPr>
            <w:r w:rsidRPr="00A04CC2">
              <w:rPr>
                <w:rFonts w:asciiTheme="minorHAnsi" w:hAnsiTheme="minorHAnsi" w:cstheme="minorHAnsi"/>
                <w:i/>
                <w:color w:val="000000" w:themeColor="text1"/>
                <w:spacing w:val="-1"/>
              </w:rPr>
              <w:t>Professional/research n</w:t>
            </w:r>
            <w:r w:rsidR="00A04CC2" w:rsidRPr="00A04CC2">
              <w:rPr>
                <w:rFonts w:asciiTheme="minorHAnsi" w:hAnsiTheme="minorHAnsi" w:cstheme="minorHAnsi"/>
                <w:i/>
                <w:color w:val="000000" w:themeColor="text1"/>
                <w:spacing w:val="-1"/>
              </w:rPr>
              <w:t>e</w:t>
            </w:r>
            <w:r w:rsidRPr="00A04CC2">
              <w:rPr>
                <w:rFonts w:asciiTheme="minorHAnsi" w:hAnsiTheme="minorHAnsi" w:cstheme="minorHAnsi"/>
                <w:i/>
                <w:color w:val="000000" w:themeColor="text1"/>
                <w:spacing w:val="-1"/>
              </w:rPr>
              <w:t>tworks:</w:t>
            </w:r>
          </w:p>
          <w:p w:rsidR="00AB2EFB" w:rsidRDefault="00AB2EFB" w:rsidP="00022F12">
            <w:pPr>
              <w:pStyle w:val="a5"/>
              <w:jc w:val="both"/>
              <w:rPr>
                <w:rFonts w:asciiTheme="minorHAnsi" w:hAnsiTheme="minorHAnsi" w:cstheme="minorHAnsi"/>
                <w:color w:val="000000" w:themeColor="text1"/>
                <w:spacing w:val="-1"/>
              </w:rPr>
            </w:pPr>
            <w:r w:rsidRPr="00022F12">
              <w:rPr>
                <w:rFonts w:asciiTheme="minorHAnsi" w:hAnsiTheme="minorHAnsi" w:cstheme="minorHAnsi"/>
                <w:color w:val="000000" w:themeColor="text1"/>
                <w:spacing w:val="-1"/>
              </w:rPr>
              <w:t xml:space="preserve">ORCID: </w:t>
            </w:r>
            <w:hyperlink r:id="rId9" w:history="1">
              <w:r w:rsidRPr="000C609F">
                <w:rPr>
                  <w:rStyle w:val="-"/>
                  <w:rFonts w:asciiTheme="minorHAnsi" w:hAnsiTheme="minorHAnsi" w:cstheme="minorHAnsi"/>
                  <w:spacing w:val="-1"/>
                </w:rPr>
                <w:t>https://orcid.org/my-orcid?orcid=0000-0002-7899-176X</w:t>
              </w:r>
            </w:hyperlink>
          </w:p>
          <w:p w:rsidR="00C709AB" w:rsidRDefault="00AB2EFB" w:rsidP="0043218F">
            <w:pPr>
              <w:pStyle w:val="a5"/>
              <w:jc w:val="both"/>
              <w:rPr>
                <w:rStyle w:val="-"/>
                <w:rFonts w:asciiTheme="minorHAnsi" w:hAnsiTheme="minorHAnsi" w:cstheme="minorHAnsi"/>
                <w:spacing w:val="-1"/>
              </w:rPr>
            </w:pPr>
            <w:r w:rsidRPr="00AB2EFB">
              <w:rPr>
                <w:rFonts w:asciiTheme="minorHAnsi" w:hAnsiTheme="minorHAnsi" w:cstheme="minorHAnsi"/>
                <w:color w:val="000000" w:themeColor="text1"/>
                <w:spacing w:val="-1"/>
              </w:rPr>
              <w:t>Scopus Author ID:</w:t>
            </w:r>
            <w:r>
              <w:t xml:space="preserve"> </w:t>
            </w:r>
            <w:hyperlink r:id="rId10" w:history="1">
              <w:r w:rsidRPr="00AB2EFB">
                <w:rPr>
                  <w:rStyle w:val="-"/>
                  <w:rFonts w:asciiTheme="minorHAnsi" w:hAnsiTheme="minorHAnsi" w:cstheme="minorHAnsi"/>
                  <w:spacing w:val="-1"/>
                </w:rPr>
                <w:t>6506782710</w:t>
              </w:r>
            </w:hyperlink>
          </w:p>
          <w:p w:rsidR="0043218F" w:rsidRDefault="0043218F" w:rsidP="0043218F">
            <w:pPr>
              <w:pStyle w:val="a5"/>
              <w:jc w:val="both"/>
              <w:rPr>
                <w:rFonts w:cstheme="minorHAnsi"/>
                <w:color w:val="000000" w:themeColor="text1"/>
                <w:spacing w:val="-1"/>
              </w:rPr>
            </w:pPr>
            <w:r w:rsidRPr="0043218F">
              <w:rPr>
                <w:rFonts w:asciiTheme="minorHAnsi" w:hAnsiTheme="minorHAnsi" w:cstheme="minorHAnsi"/>
                <w:color w:val="000000" w:themeColor="text1"/>
                <w:spacing w:val="-1"/>
              </w:rPr>
              <w:t xml:space="preserve">Google Scholar: </w:t>
            </w:r>
            <w:hyperlink r:id="rId11" w:history="1">
              <w:r w:rsidRPr="00A30A22">
                <w:rPr>
                  <w:rStyle w:val="-"/>
                  <w:rFonts w:cstheme="minorHAnsi"/>
                  <w:spacing w:val="-1"/>
                </w:rPr>
                <w:t>https://scholar.google.gr/citations?user=jCP6uRQAAAAJ&amp;hl=en</w:t>
              </w:r>
            </w:hyperlink>
            <w:r>
              <w:rPr>
                <w:rFonts w:cstheme="minorHAnsi"/>
                <w:color w:val="000000" w:themeColor="text1"/>
                <w:spacing w:val="-1"/>
              </w:rPr>
              <w:t xml:space="preserve"> </w:t>
            </w:r>
          </w:p>
          <w:p w:rsidR="0043218F" w:rsidRDefault="0043218F" w:rsidP="0043218F">
            <w:pPr>
              <w:pStyle w:val="a5"/>
              <w:jc w:val="both"/>
              <w:rPr>
                <w:rFonts w:cstheme="minorHAnsi"/>
                <w:color w:val="000000" w:themeColor="text1"/>
                <w:spacing w:val="-1"/>
              </w:rPr>
            </w:pPr>
          </w:p>
          <w:p w:rsidR="0043218F" w:rsidRPr="00022F12" w:rsidRDefault="0043218F" w:rsidP="0043218F">
            <w:pPr>
              <w:pStyle w:val="a5"/>
              <w:jc w:val="both"/>
              <w:rPr>
                <w:rFonts w:cstheme="minorHAnsi"/>
                <w:color w:val="000000" w:themeColor="text1"/>
                <w:spacing w:val="-1"/>
              </w:rPr>
            </w:pPr>
          </w:p>
        </w:tc>
        <w:tc>
          <w:tcPr>
            <w:tcW w:w="2106" w:type="dxa"/>
          </w:tcPr>
          <w:p w:rsidR="00C709AB" w:rsidRPr="00022F12" w:rsidRDefault="00C709AB" w:rsidP="00C709AB">
            <w:pPr>
              <w:rPr>
                <w:rFonts w:eastAsia="Arial Narrow" w:cstheme="minorHAnsi"/>
                <w:color w:val="000000" w:themeColor="text1"/>
                <w:spacing w:val="-1"/>
              </w:rPr>
            </w:pPr>
            <w:r w:rsidRPr="00022F12">
              <w:rPr>
                <w:rFonts w:eastAsia="Arial Narrow" w:cstheme="minorHAnsi"/>
                <w:noProof/>
                <w:color w:val="000000" w:themeColor="text1"/>
                <w:spacing w:val="-1"/>
              </w:rPr>
              <w:drawing>
                <wp:inline distT="0" distB="0" distL="0" distR="0" wp14:anchorId="748E69BC" wp14:editId="167B4AC2">
                  <wp:extent cx="1119226" cy="139873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1095" cy="1413571"/>
                          </a:xfrm>
                          <a:prstGeom prst="rect">
                            <a:avLst/>
                          </a:prstGeom>
                          <a:noFill/>
                        </pic:spPr>
                      </pic:pic>
                    </a:graphicData>
                  </a:graphic>
                </wp:inline>
              </w:drawing>
            </w:r>
          </w:p>
        </w:tc>
      </w:tr>
    </w:tbl>
    <w:tbl>
      <w:tblPr>
        <w:tblpPr w:leftFromText="180" w:rightFromText="180" w:vertAnchor="text" w:horzAnchor="margin" w:tblpY="158"/>
        <w:tblOverlap w:val="never"/>
        <w:tblW w:w="10173" w:type="dxa"/>
        <w:tblBorders>
          <w:bottom w:val="single" w:sz="4" w:space="0" w:color="auto"/>
        </w:tblBorders>
        <w:tblLook w:val="04A0" w:firstRow="1" w:lastRow="0" w:firstColumn="1" w:lastColumn="0" w:noHBand="0" w:noVBand="1"/>
      </w:tblPr>
      <w:tblGrid>
        <w:gridCol w:w="10173"/>
      </w:tblGrid>
      <w:tr w:rsidR="0043218F" w:rsidRPr="00B83289" w:rsidTr="00282478">
        <w:tc>
          <w:tcPr>
            <w:tcW w:w="10173" w:type="dxa"/>
            <w:shd w:val="clear" w:color="auto" w:fill="auto"/>
          </w:tcPr>
          <w:p w:rsidR="0043218F" w:rsidRPr="0043218F" w:rsidRDefault="0043218F" w:rsidP="0043218F">
            <w:pPr>
              <w:pStyle w:val="10"/>
              <w:spacing w:before="0"/>
              <w:ind w:left="0"/>
              <w:jc w:val="both"/>
              <w:rPr>
                <w:rFonts w:ascii="Calibri" w:hAnsi="Calibri"/>
                <w:i w:val="0"/>
                <w:caps/>
                <w:u w:val="none"/>
              </w:rPr>
            </w:pPr>
            <w:r w:rsidRPr="0043218F">
              <w:rPr>
                <w:rFonts w:ascii="Calibri" w:hAnsi="Calibri"/>
                <w:i w:val="0"/>
                <w:caps/>
                <w:u w:val="none"/>
              </w:rPr>
              <w:t>EDUCATION</w:t>
            </w:r>
          </w:p>
        </w:tc>
      </w:tr>
    </w:tbl>
    <w:p w:rsidR="005C7892" w:rsidRPr="00022F12" w:rsidRDefault="00553DC3" w:rsidP="00AC2D1F">
      <w:pPr>
        <w:numPr>
          <w:ilvl w:val="0"/>
          <w:numId w:val="5"/>
        </w:numPr>
        <w:tabs>
          <w:tab w:val="left" w:pos="838"/>
        </w:tabs>
        <w:spacing w:line="239" w:lineRule="auto"/>
        <w:ind w:right="119"/>
        <w:jc w:val="both"/>
        <w:rPr>
          <w:rFonts w:eastAsia="Arial Narrow" w:cstheme="minorHAnsi"/>
          <w:color w:val="000000" w:themeColor="text1"/>
        </w:rPr>
      </w:pPr>
      <w:r w:rsidRPr="00022F12">
        <w:rPr>
          <w:rFonts w:cstheme="minorHAnsi"/>
          <w:b/>
          <w:color w:val="000000" w:themeColor="text1"/>
          <w:spacing w:val="-1"/>
        </w:rPr>
        <w:t>PhD:</w:t>
      </w:r>
      <w:r w:rsidRPr="00022F12">
        <w:rPr>
          <w:rFonts w:cstheme="minorHAnsi"/>
          <w:b/>
          <w:color w:val="000000" w:themeColor="text1"/>
          <w:spacing w:val="31"/>
        </w:rPr>
        <w:t xml:space="preserve"> </w:t>
      </w:r>
      <w:r w:rsidRPr="00022F12">
        <w:rPr>
          <w:rFonts w:cstheme="minorHAnsi"/>
          <w:color w:val="000000" w:themeColor="text1"/>
        </w:rPr>
        <w:t>2002,</w:t>
      </w:r>
      <w:r w:rsidRPr="00022F12">
        <w:rPr>
          <w:rFonts w:cstheme="minorHAnsi"/>
          <w:color w:val="000000" w:themeColor="text1"/>
          <w:spacing w:val="26"/>
        </w:rPr>
        <w:t xml:space="preserve"> </w:t>
      </w:r>
      <w:r w:rsidRPr="00022F12">
        <w:rPr>
          <w:rFonts w:cstheme="minorHAnsi"/>
          <w:color w:val="000000" w:themeColor="text1"/>
          <w:spacing w:val="-1"/>
        </w:rPr>
        <w:t>School</w:t>
      </w:r>
      <w:r w:rsidRPr="00022F12">
        <w:rPr>
          <w:rFonts w:cstheme="minorHAnsi"/>
          <w:color w:val="000000" w:themeColor="text1"/>
          <w:spacing w:val="24"/>
        </w:rPr>
        <w:t xml:space="preserve"> </w:t>
      </w:r>
      <w:r w:rsidRPr="00022F12">
        <w:rPr>
          <w:rFonts w:cstheme="minorHAnsi"/>
          <w:color w:val="000000" w:themeColor="text1"/>
          <w:spacing w:val="-1"/>
        </w:rPr>
        <w:t>of</w:t>
      </w:r>
      <w:r w:rsidRPr="00022F12">
        <w:rPr>
          <w:rFonts w:cstheme="minorHAnsi"/>
          <w:color w:val="000000" w:themeColor="text1"/>
          <w:spacing w:val="26"/>
        </w:rPr>
        <w:t xml:space="preserve"> </w:t>
      </w:r>
      <w:r w:rsidRPr="00022F12">
        <w:rPr>
          <w:rFonts w:cstheme="minorHAnsi"/>
          <w:color w:val="000000" w:themeColor="text1"/>
          <w:spacing w:val="-1"/>
        </w:rPr>
        <w:t>Chemical</w:t>
      </w:r>
      <w:r w:rsidRPr="00022F12">
        <w:rPr>
          <w:rFonts w:cstheme="minorHAnsi"/>
          <w:color w:val="000000" w:themeColor="text1"/>
          <w:spacing w:val="26"/>
        </w:rPr>
        <w:t xml:space="preserve"> </w:t>
      </w:r>
      <w:r w:rsidRPr="00022F12">
        <w:rPr>
          <w:rFonts w:cstheme="minorHAnsi"/>
          <w:color w:val="000000" w:themeColor="text1"/>
          <w:spacing w:val="-1"/>
        </w:rPr>
        <w:t>Engineering,</w:t>
      </w:r>
      <w:r w:rsidRPr="00022F12">
        <w:rPr>
          <w:rFonts w:cstheme="minorHAnsi"/>
          <w:color w:val="000000" w:themeColor="text1"/>
          <w:spacing w:val="24"/>
        </w:rPr>
        <w:t xml:space="preserve"> </w:t>
      </w:r>
      <w:r w:rsidRPr="00022F12">
        <w:rPr>
          <w:rFonts w:cstheme="minorHAnsi"/>
          <w:color w:val="000000" w:themeColor="text1"/>
          <w:spacing w:val="-1"/>
        </w:rPr>
        <w:t>National</w:t>
      </w:r>
      <w:r w:rsidRPr="00022F12">
        <w:rPr>
          <w:rFonts w:cstheme="minorHAnsi"/>
          <w:color w:val="000000" w:themeColor="text1"/>
          <w:spacing w:val="27"/>
        </w:rPr>
        <w:t xml:space="preserve"> </w:t>
      </w:r>
      <w:r w:rsidRPr="00022F12">
        <w:rPr>
          <w:rFonts w:cstheme="minorHAnsi"/>
          <w:color w:val="000000" w:themeColor="text1"/>
          <w:spacing w:val="-1"/>
        </w:rPr>
        <w:t>Technical</w:t>
      </w:r>
      <w:r w:rsidRPr="00022F12">
        <w:rPr>
          <w:rFonts w:cstheme="minorHAnsi"/>
          <w:color w:val="000000" w:themeColor="text1"/>
          <w:spacing w:val="26"/>
        </w:rPr>
        <w:t xml:space="preserve"> </w:t>
      </w:r>
      <w:r w:rsidRPr="00022F12">
        <w:rPr>
          <w:rFonts w:cstheme="minorHAnsi"/>
          <w:color w:val="000000" w:themeColor="text1"/>
          <w:spacing w:val="-1"/>
        </w:rPr>
        <w:t>University</w:t>
      </w:r>
      <w:r w:rsidRPr="00022F12">
        <w:rPr>
          <w:rFonts w:cstheme="minorHAnsi"/>
          <w:color w:val="000000" w:themeColor="text1"/>
          <w:spacing w:val="24"/>
        </w:rPr>
        <w:t xml:space="preserve"> </w:t>
      </w:r>
      <w:r w:rsidRPr="00022F12">
        <w:rPr>
          <w:rFonts w:cstheme="minorHAnsi"/>
          <w:color w:val="000000" w:themeColor="text1"/>
        </w:rPr>
        <w:t>of</w:t>
      </w:r>
      <w:r w:rsidRPr="00022F12">
        <w:rPr>
          <w:rFonts w:cstheme="minorHAnsi"/>
          <w:color w:val="000000" w:themeColor="text1"/>
          <w:spacing w:val="24"/>
        </w:rPr>
        <w:t xml:space="preserve"> </w:t>
      </w:r>
      <w:r w:rsidRPr="00022F12">
        <w:rPr>
          <w:rFonts w:cstheme="minorHAnsi"/>
          <w:color w:val="000000" w:themeColor="text1"/>
          <w:spacing w:val="-1"/>
        </w:rPr>
        <w:t>Athens</w:t>
      </w:r>
      <w:r w:rsidRPr="00022F12">
        <w:rPr>
          <w:rFonts w:cstheme="minorHAnsi"/>
          <w:color w:val="000000" w:themeColor="text1"/>
          <w:spacing w:val="25"/>
        </w:rPr>
        <w:t xml:space="preserve"> </w:t>
      </w:r>
      <w:r w:rsidRPr="00022F12">
        <w:rPr>
          <w:rFonts w:cstheme="minorHAnsi"/>
          <w:color w:val="000000" w:themeColor="text1"/>
          <w:spacing w:val="-2"/>
        </w:rPr>
        <w:t>(NTUA),</w:t>
      </w:r>
      <w:r w:rsidRPr="00022F12">
        <w:rPr>
          <w:rFonts w:cstheme="minorHAnsi"/>
          <w:color w:val="000000" w:themeColor="text1"/>
          <w:spacing w:val="26"/>
        </w:rPr>
        <w:t xml:space="preserve"> </w:t>
      </w:r>
      <w:r w:rsidRPr="00022F12">
        <w:rPr>
          <w:rFonts w:cstheme="minorHAnsi"/>
          <w:color w:val="000000" w:themeColor="text1"/>
          <w:spacing w:val="-1"/>
        </w:rPr>
        <w:t>Greece.</w:t>
      </w:r>
      <w:r w:rsidRPr="00022F12">
        <w:rPr>
          <w:rFonts w:cstheme="minorHAnsi"/>
          <w:color w:val="000000" w:themeColor="text1"/>
          <w:spacing w:val="26"/>
        </w:rPr>
        <w:t xml:space="preserve"> </w:t>
      </w:r>
      <w:r w:rsidRPr="00022F12">
        <w:rPr>
          <w:rFonts w:cstheme="minorHAnsi"/>
          <w:color w:val="000000" w:themeColor="text1"/>
          <w:spacing w:val="-1"/>
        </w:rPr>
        <w:t>Dissertation</w:t>
      </w:r>
      <w:r w:rsidRPr="00022F12">
        <w:rPr>
          <w:rFonts w:cstheme="minorHAnsi"/>
          <w:color w:val="000000" w:themeColor="text1"/>
          <w:spacing w:val="2"/>
        </w:rPr>
        <w:t xml:space="preserve"> </w:t>
      </w:r>
      <w:r w:rsidRPr="00022F12">
        <w:rPr>
          <w:rFonts w:cstheme="minorHAnsi"/>
          <w:color w:val="000000" w:themeColor="text1"/>
          <w:spacing w:val="-1"/>
        </w:rPr>
        <w:t>Title:</w:t>
      </w:r>
      <w:r w:rsidRPr="00022F12">
        <w:rPr>
          <w:rFonts w:cstheme="minorHAnsi"/>
          <w:color w:val="000000" w:themeColor="text1"/>
          <w:spacing w:val="6"/>
        </w:rPr>
        <w:t xml:space="preserve"> </w:t>
      </w:r>
      <w:r w:rsidRPr="00022F12">
        <w:rPr>
          <w:rFonts w:cstheme="minorHAnsi"/>
          <w:i/>
          <w:color w:val="000000" w:themeColor="text1"/>
          <w:spacing w:val="-1"/>
        </w:rPr>
        <w:t>"Study</w:t>
      </w:r>
      <w:r w:rsidRPr="00022F12">
        <w:rPr>
          <w:rFonts w:cstheme="minorHAnsi"/>
          <w:i/>
          <w:color w:val="000000" w:themeColor="text1"/>
        </w:rPr>
        <w:t xml:space="preserve"> </w:t>
      </w:r>
      <w:r w:rsidRPr="00022F12">
        <w:rPr>
          <w:rFonts w:cstheme="minorHAnsi"/>
          <w:i/>
          <w:color w:val="000000" w:themeColor="text1"/>
          <w:spacing w:val="-1"/>
        </w:rPr>
        <w:t>of</w:t>
      </w:r>
      <w:r w:rsidRPr="00022F12">
        <w:rPr>
          <w:rFonts w:cstheme="minorHAnsi"/>
          <w:i/>
          <w:color w:val="000000" w:themeColor="text1"/>
          <w:spacing w:val="2"/>
        </w:rPr>
        <w:t xml:space="preserve"> </w:t>
      </w:r>
      <w:r w:rsidRPr="00022F12">
        <w:rPr>
          <w:rFonts w:cstheme="minorHAnsi"/>
          <w:i/>
          <w:color w:val="000000" w:themeColor="text1"/>
        </w:rPr>
        <w:t>the</w:t>
      </w:r>
      <w:r w:rsidRPr="00022F12">
        <w:rPr>
          <w:rFonts w:cstheme="minorHAnsi"/>
          <w:i/>
          <w:color w:val="000000" w:themeColor="text1"/>
          <w:spacing w:val="2"/>
        </w:rPr>
        <w:t xml:space="preserve"> </w:t>
      </w:r>
      <w:r w:rsidRPr="00022F12">
        <w:rPr>
          <w:rFonts w:cstheme="minorHAnsi"/>
          <w:i/>
          <w:color w:val="000000" w:themeColor="text1"/>
        </w:rPr>
        <w:t>Photo-</w:t>
      </w:r>
      <w:r w:rsidRPr="00022F12">
        <w:rPr>
          <w:rFonts w:cstheme="minorHAnsi"/>
          <w:i/>
          <w:color w:val="000000" w:themeColor="text1"/>
          <w:spacing w:val="-1"/>
        </w:rPr>
        <w:t xml:space="preserve"> and</w:t>
      </w:r>
      <w:r w:rsidRPr="00022F12">
        <w:rPr>
          <w:rFonts w:cstheme="minorHAnsi"/>
          <w:i/>
          <w:color w:val="000000" w:themeColor="text1"/>
          <w:spacing w:val="2"/>
        </w:rPr>
        <w:t xml:space="preserve"> </w:t>
      </w:r>
      <w:r w:rsidRPr="00022F12">
        <w:rPr>
          <w:rFonts w:cstheme="minorHAnsi"/>
          <w:i/>
          <w:color w:val="000000" w:themeColor="text1"/>
          <w:spacing w:val="-1"/>
        </w:rPr>
        <w:t>Radiostoragechemiluminescence</w:t>
      </w:r>
      <w:r w:rsidRPr="00022F12">
        <w:rPr>
          <w:rFonts w:cstheme="minorHAnsi"/>
          <w:i/>
          <w:color w:val="000000" w:themeColor="text1"/>
          <w:spacing w:val="59"/>
        </w:rPr>
        <w:t xml:space="preserve"> </w:t>
      </w:r>
      <w:r w:rsidRPr="00022F12">
        <w:rPr>
          <w:rFonts w:cstheme="minorHAnsi"/>
          <w:i/>
          <w:color w:val="000000" w:themeColor="text1"/>
          <w:spacing w:val="-1"/>
        </w:rPr>
        <w:t>Method</w:t>
      </w:r>
      <w:r w:rsidRPr="00022F12">
        <w:rPr>
          <w:rFonts w:cstheme="minorHAnsi"/>
          <w:i/>
          <w:color w:val="000000" w:themeColor="text1"/>
          <w:spacing w:val="-3"/>
        </w:rPr>
        <w:t xml:space="preserve"> </w:t>
      </w:r>
      <w:r w:rsidRPr="00022F12">
        <w:rPr>
          <w:rFonts w:cstheme="minorHAnsi"/>
          <w:i/>
          <w:color w:val="000000" w:themeColor="text1"/>
          <w:spacing w:val="-1"/>
        </w:rPr>
        <w:t>and</w:t>
      </w:r>
      <w:r w:rsidRPr="00022F12">
        <w:rPr>
          <w:rFonts w:cstheme="minorHAnsi"/>
          <w:i/>
          <w:color w:val="000000" w:themeColor="text1"/>
        </w:rPr>
        <w:t xml:space="preserve"> </w:t>
      </w:r>
      <w:r w:rsidRPr="00022F12">
        <w:rPr>
          <w:rFonts w:cstheme="minorHAnsi"/>
          <w:i/>
          <w:color w:val="000000" w:themeColor="text1"/>
          <w:spacing w:val="-1"/>
        </w:rPr>
        <w:t>Prospects</w:t>
      </w:r>
      <w:r w:rsidRPr="00022F12">
        <w:rPr>
          <w:rFonts w:cstheme="minorHAnsi"/>
          <w:i/>
          <w:color w:val="000000" w:themeColor="text1"/>
        </w:rPr>
        <w:t xml:space="preserve"> for </w:t>
      </w:r>
      <w:r w:rsidRPr="00022F12">
        <w:rPr>
          <w:rFonts w:cstheme="minorHAnsi"/>
          <w:i/>
          <w:color w:val="000000" w:themeColor="text1"/>
          <w:spacing w:val="-1"/>
        </w:rPr>
        <w:t>Application</w:t>
      </w:r>
      <w:r w:rsidRPr="00022F12">
        <w:rPr>
          <w:rFonts w:cstheme="minorHAnsi"/>
          <w:i/>
          <w:color w:val="000000" w:themeColor="text1"/>
        </w:rPr>
        <w:t xml:space="preserve"> </w:t>
      </w:r>
      <w:r w:rsidRPr="00022F12">
        <w:rPr>
          <w:rFonts w:cstheme="minorHAnsi"/>
          <w:i/>
          <w:color w:val="000000" w:themeColor="text1"/>
          <w:spacing w:val="-1"/>
        </w:rPr>
        <w:t>in</w:t>
      </w:r>
      <w:r w:rsidRPr="00022F12">
        <w:rPr>
          <w:rFonts w:cstheme="minorHAnsi"/>
          <w:i/>
          <w:color w:val="000000" w:themeColor="text1"/>
        </w:rPr>
        <w:t xml:space="preserve"> </w:t>
      </w:r>
      <w:r w:rsidRPr="00022F12">
        <w:rPr>
          <w:rFonts w:cstheme="minorHAnsi"/>
          <w:i/>
          <w:color w:val="000000" w:themeColor="text1"/>
          <w:spacing w:val="-1"/>
        </w:rPr>
        <w:t>Analytical</w:t>
      </w:r>
      <w:r w:rsidRPr="00022F12">
        <w:rPr>
          <w:rFonts w:cstheme="minorHAnsi"/>
          <w:i/>
          <w:color w:val="000000" w:themeColor="text1"/>
        </w:rPr>
        <w:t xml:space="preserve"> </w:t>
      </w:r>
      <w:r w:rsidRPr="00022F12">
        <w:rPr>
          <w:rFonts w:cstheme="minorHAnsi"/>
          <w:i/>
          <w:color w:val="000000" w:themeColor="text1"/>
          <w:spacing w:val="-1"/>
        </w:rPr>
        <w:t>Chemistry</w:t>
      </w:r>
      <w:r w:rsidRPr="00022F12">
        <w:rPr>
          <w:rFonts w:cstheme="minorHAnsi"/>
          <w:i/>
          <w:color w:val="000000" w:themeColor="text1"/>
          <w:spacing w:val="-2"/>
        </w:rPr>
        <w:t xml:space="preserve"> </w:t>
      </w:r>
      <w:r w:rsidRPr="00022F12">
        <w:rPr>
          <w:rFonts w:cstheme="minorHAnsi"/>
          <w:i/>
          <w:color w:val="000000" w:themeColor="text1"/>
          <w:spacing w:val="-1"/>
        </w:rPr>
        <w:t>and</w:t>
      </w:r>
      <w:r w:rsidRPr="00022F12">
        <w:rPr>
          <w:rFonts w:cstheme="minorHAnsi"/>
          <w:i/>
          <w:color w:val="000000" w:themeColor="text1"/>
        </w:rPr>
        <w:t xml:space="preserve"> </w:t>
      </w:r>
      <w:r w:rsidRPr="00022F12">
        <w:rPr>
          <w:rFonts w:cstheme="minorHAnsi"/>
          <w:i/>
          <w:color w:val="000000" w:themeColor="text1"/>
          <w:spacing w:val="-1"/>
        </w:rPr>
        <w:t>Chemical</w:t>
      </w:r>
      <w:r w:rsidRPr="00022F12">
        <w:rPr>
          <w:rFonts w:cstheme="minorHAnsi"/>
          <w:i/>
          <w:color w:val="000000" w:themeColor="text1"/>
          <w:spacing w:val="-2"/>
        </w:rPr>
        <w:t xml:space="preserve"> </w:t>
      </w:r>
      <w:r w:rsidRPr="00022F12">
        <w:rPr>
          <w:rFonts w:cstheme="minorHAnsi"/>
          <w:i/>
          <w:color w:val="000000" w:themeColor="text1"/>
          <w:spacing w:val="-1"/>
        </w:rPr>
        <w:t>Dosimetry"</w:t>
      </w:r>
      <w:r w:rsidRPr="00022F12">
        <w:rPr>
          <w:rFonts w:cstheme="minorHAnsi"/>
          <w:color w:val="000000" w:themeColor="text1"/>
          <w:spacing w:val="-1"/>
        </w:rPr>
        <w:t>.</w:t>
      </w:r>
    </w:p>
    <w:p w:rsidR="005C7892" w:rsidRPr="0043218F" w:rsidRDefault="00553DC3" w:rsidP="00AC2D1F">
      <w:pPr>
        <w:numPr>
          <w:ilvl w:val="0"/>
          <w:numId w:val="5"/>
        </w:numPr>
        <w:tabs>
          <w:tab w:val="left" w:pos="838"/>
        </w:tabs>
        <w:spacing w:line="252" w:lineRule="exact"/>
        <w:ind w:right="122"/>
        <w:jc w:val="both"/>
        <w:rPr>
          <w:rFonts w:eastAsia="Arial Narrow" w:cstheme="minorHAnsi"/>
          <w:color w:val="000000" w:themeColor="text1"/>
        </w:rPr>
      </w:pPr>
      <w:r w:rsidRPr="00022F12">
        <w:rPr>
          <w:rFonts w:eastAsia="Arial Narrow" w:cstheme="minorHAnsi"/>
          <w:b/>
          <w:bCs/>
          <w:color w:val="000000" w:themeColor="text1"/>
          <w:spacing w:val="-1"/>
        </w:rPr>
        <w:t>Diploma</w:t>
      </w:r>
      <w:r w:rsidRPr="00022F12">
        <w:rPr>
          <w:rFonts w:eastAsia="Arial Narrow" w:cstheme="minorHAnsi"/>
          <w:b/>
          <w:bCs/>
          <w:color w:val="000000" w:themeColor="text1"/>
          <w:spacing w:val="28"/>
        </w:rPr>
        <w:t xml:space="preserve"> </w:t>
      </w:r>
      <w:r w:rsidRPr="00022F12">
        <w:rPr>
          <w:rFonts w:eastAsia="Arial Narrow" w:cstheme="minorHAnsi"/>
          <w:b/>
          <w:bCs/>
          <w:color w:val="000000" w:themeColor="text1"/>
        </w:rPr>
        <w:t>in</w:t>
      </w:r>
      <w:r w:rsidRPr="00022F12">
        <w:rPr>
          <w:rFonts w:eastAsia="Arial Narrow" w:cstheme="minorHAnsi"/>
          <w:b/>
          <w:bCs/>
          <w:color w:val="000000" w:themeColor="text1"/>
          <w:spacing w:val="28"/>
        </w:rPr>
        <w:t xml:space="preserve"> </w:t>
      </w:r>
      <w:r w:rsidRPr="00022F12">
        <w:rPr>
          <w:rFonts w:eastAsia="Arial Narrow" w:cstheme="minorHAnsi"/>
          <w:b/>
          <w:bCs/>
          <w:color w:val="000000" w:themeColor="text1"/>
          <w:spacing w:val="-1"/>
        </w:rPr>
        <w:t>Chemical</w:t>
      </w:r>
      <w:r w:rsidRPr="00022F12">
        <w:rPr>
          <w:rFonts w:eastAsia="Arial Narrow" w:cstheme="minorHAnsi"/>
          <w:b/>
          <w:bCs/>
          <w:color w:val="000000" w:themeColor="text1"/>
          <w:spacing w:val="28"/>
        </w:rPr>
        <w:t xml:space="preserve"> </w:t>
      </w:r>
      <w:r w:rsidRPr="00022F12">
        <w:rPr>
          <w:rFonts w:eastAsia="Arial Narrow" w:cstheme="minorHAnsi"/>
          <w:b/>
          <w:bCs/>
          <w:color w:val="000000" w:themeColor="text1"/>
          <w:spacing w:val="-1"/>
        </w:rPr>
        <w:t>Engineering:</w:t>
      </w:r>
      <w:r w:rsidRPr="00022F12">
        <w:rPr>
          <w:rFonts w:eastAsia="Arial Narrow" w:cstheme="minorHAnsi"/>
          <w:b/>
          <w:bCs/>
          <w:color w:val="000000" w:themeColor="text1"/>
          <w:spacing w:val="28"/>
        </w:rPr>
        <w:t xml:space="preserve"> </w:t>
      </w:r>
      <w:r w:rsidRPr="00022F12">
        <w:rPr>
          <w:rFonts w:eastAsia="Arial Narrow" w:cstheme="minorHAnsi"/>
          <w:color w:val="000000" w:themeColor="text1"/>
          <w:spacing w:val="-1"/>
        </w:rPr>
        <w:t>1996,</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School</w:t>
      </w:r>
      <w:r w:rsidRPr="00022F12">
        <w:rPr>
          <w:rFonts w:eastAsia="Arial Narrow" w:cstheme="minorHAnsi"/>
          <w:color w:val="000000" w:themeColor="text1"/>
          <w:spacing w:val="22"/>
        </w:rPr>
        <w:t xml:space="preserve"> </w:t>
      </w:r>
      <w:r w:rsidRPr="00022F12">
        <w:rPr>
          <w:rFonts w:eastAsia="Arial Narrow" w:cstheme="minorHAnsi"/>
          <w:color w:val="000000" w:themeColor="text1"/>
          <w:spacing w:val="-1"/>
        </w:rPr>
        <w:t>of</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2"/>
        </w:rPr>
        <w:t>Chemical</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Engineering,</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NTUA,</w:t>
      </w:r>
      <w:r w:rsidRPr="00022F12">
        <w:rPr>
          <w:rFonts w:eastAsia="Arial Narrow" w:cstheme="minorHAnsi"/>
          <w:color w:val="000000" w:themeColor="text1"/>
          <w:spacing w:val="21"/>
        </w:rPr>
        <w:t xml:space="preserve"> </w:t>
      </w:r>
      <w:r w:rsidRPr="00022F12">
        <w:rPr>
          <w:rFonts w:eastAsia="Arial Narrow" w:cstheme="minorHAnsi"/>
          <w:color w:val="000000" w:themeColor="text1"/>
          <w:spacing w:val="-1"/>
        </w:rPr>
        <w:t>Greece.</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2"/>
        </w:rPr>
        <w:t>Diploma</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thesis</w:t>
      </w:r>
      <w:r w:rsidRPr="00022F12">
        <w:rPr>
          <w:rFonts w:eastAsia="Arial Narrow" w:cstheme="minorHAnsi"/>
          <w:color w:val="000000" w:themeColor="text1"/>
          <w:spacing w:val="81"/>
        </w:rPr>
        <w:t xml:space="preserve"> </w:t>
      </w:r>
      <w:r w:rsidRPr="00022F12">
        <w:rPr>
          <w:rFonts w:eastAsia="Arial Narrow" w:cstheme="minorHAnsi"/>
          <w:color w:val="000000" w:themeColor="text1"/>
          <w:spacing w:val="-1"/>
        </w:rPr>
        <w:t>title:</w:t>
      </w:r>
      <w:r w:rsidRPr="00022F12">
        <w:rPr>
          <w:rFonts w:eastAsia="Arial Narrow" w:cstheme="minorHAnsi"/>
          <w:color w:val="000000" w:themeColor="text1"/>
        </w:rPr>
        <w:t xml:space="preserve"> </w:t>
      </w:r>
      <w:r w:rsidRPr="00022F12">
        <w:rPr>
          <w:rFonts w:eastAsia="Arial Narrow" w:cstheme="minorHAnsi"/>
          <w:i/>
          <w:color w:val="000000" w:themeColor="text1"/>
          <w:spacing w:val="-1"/>
        </w:rPr>
        <w:t>“Chemiluminescence</w:t>
      </w:r>
      <w:r w:rsidRPr="00022F12">
        <w:rPr>
          <w:rFonts w:eastAsia="Arial Narrow" w:cstheme="minorHAnsi"/>
          <w:i/>
          <w:color w:val="000000" w:themeColor="text1"/>
          <w:spacing w:val="-3"/>
        </w:rPr>
        <w:t xml:space="preserve"> </w:t>
      </w:r>
      <w:r w:rsidRPr="00022F12">
        <w:rPr>
          <w:rFonts w:eastAsia="Arial Narrow" w:cstheme="minorHAnsi"/>
          <w:i/>
          <w:color w:val="000000" w:themeColor="text1"/>
        </w:rPr>
        <w:t xml:space="preserve">of </w:t>
      </w:r>
      <w:r w:rsidRPr="00022F12">
        <w:rPr>
          <w:rFonts w:eastAsia="Arial Narrow" w:cstheme="minorHAnsi"/>
          <w:i/>
          <w:color w:val="000000" w:themeColor="text1"/>
          <w:spacing w:val="-1"/>
        </w:rPr>
        <w:t>Azaaromatic</w:t>
      </w:r>
      <w:r w:rsidRPr="00022F12">
        <w:rPr>
          <w:rFonts w:eastAsia="Arial Narrow" w:cstheme="minorHAnsi"/>
          <w:i/>
          <w:color w:val="000000" w:themeColor="text1"/>
        </w:rPr>
        <w:t xml:space="preserve"> </w:t>
      </w:r>
      <w:r w:rsidRPr="00022F12">
        <w:rPr>
          <w:rFonts w:eastAsia="Arial Narrow" w:cstheme="minorHAnsi"/>
          <w:i/>
          <w:color w:val="000000" w:themeColor="text1"/>
          <w:spacing w:val="-1"/>
        </w:rPr>
        <w:t>Compounds.</w:t>
      </w:r>
      <w:r w:rsidRPr="00022F12">
        <w:rPr>
          <w:rFonts w:eastAsia="Arial Narrow" w:cstheme="minorHAnsi"/>
          <w:i/>
          <w:color w:val="000000" w:themeColor="text1"/>
        </w:rPr>
        <w:t xml:space="preserve"> </w:t>
      </w:r>
      <w:r w:rsidRPr="00022F12">
        <w:rPr>
          <w:rFonts w:eastAsia="Arial Narrow" w:cstheme="minorHAnsi"/>
          <w:i/>
          <w:color w:val="000000" w:themeColor="text1"/>
          <w:spacing w:val="-1"/>
        </w:rPr>
        <w:t>Prospects</w:t>
      </w:r>
      <w:r w:rsidRPr="00022F12">
        <w:rPr>
          <w:rFonts w:eastAsia="Arial Narrow" w:cstheme="minorHAnsi"/>
          <w:i/>
          <w:color w:val="000000" w:themeColor="text1"/>
        </w:rPr>
        <w:t xml:space="preserve"> </w:t>
      </w:r>
      <w:r w:rsidRPr="00022F12">
        <w:rPr>
          <w:rFonts w:eastAsia="Arial Narrow" w:cstheme="minorHAnsi"/>
          <w:i/>
          <w:color w:val="000000" w:themeColor="text1"/>
          <w:spacing w:val="-1"/>
        </w:rPr>
        <w:t>for</w:t>
      </w:r>
      <w:r w:rsidRPr="00022F12">
        <w:rPr>
          <w:rFonts w:eastAsia="Arial Narrow" w:cstheme="minorHAnsi"/>
          <w:i/>
          <w:color w:val="000000" w:themeColor="text1"/>
        </w:rPr>
        <w:t xml:space="preserve"> </w:t>
      </w:r>
      <w:r w:rsidRPr="00022F12">
        <w:rPr>
          <w:rFonts w:eastAsia="Arial Narrow" w:cstheme="minorHAnsi"/>
          <w:i/>
          <w:color w:val="000000" w:themeColor="text1"/>
          <w:spacing w:val="-1"/>
        </w:rPr>
        <w:t>Applications</w:t>
      </w:r>
      <w:r w:rsidRPr="00022F12">
        <w:rPr>
          <w:rFonts w:eastAsia="Arial Narrow" w:cstheme="minorHAnsi"/>
          <w:i/>
          <w:color w:val="000000" w:themeColor="text1"/>
          <w:spacing w:val="-2"/>
        </w:rPr>
        <w:t xml:space="preserve"> </w:t>
      </w:r>
      <w:r w:rsidRPr="00022F12">
        <w:rPr>
          <w:rFonts w:eastAsia="Arial Narrow" w:cstheme="minorHAnsi"/>
          <w:i/>
          <w:color w:val="000000" w:themeColor="text1"/>
        </w:rPr>
        <w:t xml:space="preserve">in </w:t>
      </w:r>
      <w:r w:rsidRPr="00022F12">
        <w:rPr>
          <w:rFonts w:eastAsia="Arial Narrow" w:cstheme="minorHAnsi"/>
          <w:i/>
          <w:color w:val="000000" w:themeColor="text1"/>
          <w:spacing w:val="-1"/>
        </w:rPr>
        <w:t>Analytical</w:t>
      </w:r>
      <w:r w:rsidRPr="00022F12">
        <w:rPr>
          <w:rFonts w:eastAsia="Arial Narrow" w:cstheme="minorHAnsi"/>
          <w:i/>
          <w:color w:val="000000" w:themeColor="text1"/>
        </w:rPr>
        <w:t xml:space="preserve"> </w:t>
      </w:r>
      <w:r w:rsidRPr="00022F12">
        <w:rPr>
          <w:rFonts w:eastAsia="Arial Narrow" w:cstheme="minorHAnsi"/>
          <w:i/>
          <w:color w:val="000000" w:themeColor="text1"/>
          <w:spacing w:val="-1"/>
        </w:rPr>
        <w:t>Chemistry”</w:t>
      </w:r>
      <w:r w:rsidRPr="00022F12">
        <w:rPr>
          <w:rFonts w:eastAsia="Arial Narrow" w:cstheme="minorHAnsi"/>
          <w:color w:val="000000" w:themeColor="text1"/>
          <w:spacing w:val="-1"/>
        </w:rPr>
        <w:t>.</w:t>
      </w:r>
    </w:p>
    <w:p w:rsidR="0043218F" w:rsidRPr="00022F12" w:rsidRDefault="0043218F" w:rsidP="0043218F">
      <w:pPr>
        <w:tabs>
          <w:tab w:val="left" w:pos="838"/>
        </w:tabs>
        <w:spacing w:line="252" w:lineRule="exact"/>
        <w:ind w:left="837" w:right="122"/>
        <w:jc w:val="both"/>
        <w:rPr>
          <w:rFonts w:eastAsia="Arial Narrow" w:cstheme="minorHAnsi"/>
          <w:color w:val="000000" w:themeColor="text1"/>
        </w:rPr>
      </w:pPr>
    </w:p>
    <w:tbl>
      <w:tblPr>
        <w:tblW w:w="10065" w:type="dxa"/>
        <w:tblInd w:w="108" w:type="dxa"/>
        <w:tblBorders>
          <w:bottom w:val="single" w:sz="4" w:space="0" w:color="auto"/>
        </w:tblBorders>
        <w:tblLook w:val="04A0" w:firstRow="1" w:lastRow="0" w:firstColumn="1" w:lastColumn="0" w:noHBand="0" w:noVBand="1"/>
      </w:tblPr>
      <w:tblGrid>
        <w:gridCol w:w="10065"/>
      </w:tblGrid>
      <w:tr w:rsidR="0043218F" w:rsidRPr="00B83289" w:rsidTr="002B634E">
        <w:tc>
          <w:tcPr>
            <w:tcW w:w="10065" w:type="dxa"/>
            <w:shd w:val="clear" w:color="auto" w:fill="auto"/>
          </w:tcPr>
          <w:p w:rsidR="0043218F" w:rsidRPr="0043218F" w:rsidRDefault="0043218F" w:rsidP="0043218F">
            <w:pPr>
              <w:pStyle w:val="10"/>
              <w:spacing w:before="0"/>
              <w:ind w:left="0"/>
              <w:jc w:val="both"/>
              <w:rPr>
                <w:rFonts w:ascii="Calibri" w:hAnsi="Calibri"/>
                <w:b w:val="0"/>
                <w:caps/>
                <w:u w:val="none"/>
              </w:rPr>
            </w:pPr>
            <w:r w:rsidRPr="0043218F">
              <w:rPr>
                <w:rFonts w:asciiTheme="minorHAnsi" w:hAnsiTheme="minorHAnsi" w:cstheme="minorHAnsi"/>
                <w:i w:val="0"/>
                <w:color w:val="000000" w:themeColor="text1"/>
                <w:spacing w:val="-2"/>
                <w:u w:val="none"/>
              </w:rPr>
              <w:t>CURRENT</w:t>
            </w:r>
            <w:r w:rsidRPr="0043218F">
              <w:rPr>
                <w:rFonts w:asciiTheme="minorHAnsi" w:hAnsiTheme="minorHAnsi" w:cstheme="minorHAnsi"/>
                <w:i w:val="0"/>
                <w:color w:val="000000" w:themeColor="text1"/>
                <w:u w:val="none"/>
              </w:rPr>
              <w:t xml:space="preserve"> </w:t>
            </w:r>
            <w:r w:rsidRPr="0043218F">
              <w:rPr>
                <w:rFonts w:asciiTheme="minorHAnsi" w:hAnsiTheme="minorHAnsi" w:cstheme="minorHAnsi"/>
                <w:i w:val="0"/>
                <w:color w:val="000000" w:themeColor="text1"/>
                <w:spacing w:val="-1"/>
                <w:u w:val="none"/>
              </w:rPr>
              <w:t>POSITION</w:t>
            </w:r>
          </w:p>
        </w:tc>
      </w:tr>
    </w:tbl>
    <w:p w:rsidR="005C7892" w:rsidRPr="00022F12" w:rsidRDefault="00553DC3" w:rsidP="00AC2D1F">
      <w:pPr>
        <w:ind w:left="119" w:right="119"/>
        <w:jc w:val="both"/>
        <w:rPr>
          <w:rFonts w:eastAsia="Arial Narrow" w:cstheme="minorHAnsi"/>
          <w:color w:val="000000" w:themeColor="text1"/>
          <w:spacing w:val="-1"/>
        </w:rPr>
      </w:pPr>
      <w:r w:rsidRPr="00022F12">
        <w:rPr>
          <w:rFonts w:eastAsia="Arial Narrow" w:cstheme="minorHAnsi"/>
          <w:b/>
          <w:bCs/>
          <w:color w:val="000000" w:themeColor="text1"/>
          <w:spacing w:val="-1"/>
        </w:rPr>
        <w:t>2017–today:</w:t>
      </w:r>
      <w:r w:rsidRPr="00022F12">
        <w:rPr>
          <w:rFonts w:eastAsia="Arial Narrow" w:cstheme="minorHAnsi"/>
          <w:b/>
          <w:bCs/>
          <w:color w:val="000000" w:themeColor="text1"/>
          <w:spacing w:val="19"/>
        </w:rPr>
        <w:t xml:space="preserve"> </w:t>
      </w:r>
      <w:r w:rsidRPr="00022F12">
        <w:rPr>
          <w:rFonts w:eastAsia="Arial Narrow" w:cstheme="minorHAnsi"/>
          <w:b/>
          <w:bCs/>
          <w:color w:val="000000" w:themeColor="text1"/>
          <w:spacing w:val="-1"/>
        </w:rPr>
        <w:t>Researcher</w:t>
      </w:r>
      <w:r w:rsidRPr="00022F12">
        <w:rPr>
          <w:rFonts w:eastAsia="Arial Narrow" w:cstheme="minorHAnsi"/>
          <w:b/>
          <w:bCs/>
          <w:color w:val="000000" w:themeColor="text1"/>
          <w:spacing w:val="21"/>
        </w:rPr>
        <w:t xml:space="preserve"> </w:t>
      </w:r>
      <w:r w:rsidRPr="00022F12">
        <w:rPr>
          <w:rFonts w:eastAsia="Arial Narrow" w:cstheme="minorHAnsi"/>
          <w:b/>
          <w:bCs/>
          <w:color w:val="000000" w:themeColor="text1"/>
          <w:spacing w:val="-2"/>
        </w:rPr>
        <w:t>Grade</w:t>
      </w:r>
      <w:r w:rsidRPr="00022F12">
        <w:rPr>
          <w:rFonts w:eastAsia="Arial Narrow" w:cstheme="minorHAnsi"/>
          <w:b/>
          <w:bCs/>
          <w:color w:val="000000" w:themeColor="text1"/>
          <w:spacing w:val="22"/>
        </w:rPr>
        <w:t xml:space="preserve"> </w:t>
      </w:r>
      <w:r w:rsidRPr="00022F12">
        <w:rPr>
          <w:rFonts w:eastAsia="Arial Narrow" w:cstheme="minorHAnsi"/>
          <w:b/>
          <w:bCs/>
          <w:color w:val="000000" w:themeColor="text1"/>
          <w:spacing w:val="-1"/>
        </w:rPr>
        <w:t>B,</w:t>
      </w:r>
      <w:r w:rsidRPr="00022F12">
        <w:rPr>
          <w:rFonts w:eastAsia="Arial Narrow" w:cstheme="minorHAnsi"/>
          <w:b/>
          <w:bCs/>
          <w:color w:val="000000" w:themeColor="text1"/>
          <w:spacing w:val="21"/>
        </w:rPr>
        <w:t xml:space="preserve"> </w:t>
      </w:r>
      <w:r w:rsidRPr="00022F12">
        <w:rPr>
          <w:rFonts w:eastAsia="Arial Narrow" w:cstheme="minorHAnsi"/>
          <w:color w:val="000000" w:themeColor="text1"/>
          <w:spacing w:val="-1"/>
        </w:rPr>
        <w:t>Institute</w:t>
      </w:r>
      <w:r w:rsidRPr="00022F12">
        <w:rPr>
          <w:rFonts w:eastAsia="Arial Narrow" w:cstheme="minorHAnsi"/>
          <w:color w:val="000000" w:themeColor="text1"/>
          <w:spacing w:val="14"/>
        </w:rPr>
        <w:t xml:space="preserve"> </w:t>
      </w:r>
      <w:r w:rsidRPr="00022F12">
        <w:rPr>
          <w:rFonts w:eastAsia="Arial Narrow" w:cstheme="minorHAnsi"/>
          <w:color w:val="000000" w:themeColor="text1"/>
          <w:spacing w:val="-1"/>
        </w:rPr>
        <w:t>of</w:t>
      </w:r>
      <w:r w:rsidRPr="00022F12">
        <w:rPr>
          <w:rFonts w:eastAsia="Arial Narrow" w:cstheme="minorHAnsi"/>
          <w:color w:val="000000" w:themeColor="text1"/>
          <w:spacing w:val="14"/>
        </w:rPr>
        <w:t xml:space="preserve"> </w:t>
      </w:r>
      <w:r w:rsidRPr="00022F12">
        <w:rPr>
          <w:rFonts w:eastAsia="Arial Narrow" w:cstheme="minorHAnsi"/>
          <w:color w:val="000000" w:themeColor="text1"/>
          <w:spacing w:val="-1"/>
        </w:rPr>
        <w:t>Nanoscience</w:t>
      </w:r>
      <w:r w:rsidRPr="00022F12">
        <w:rPr>
          <w:rFonts w:eastAsia="Arial Narrow" w:cstheme="minorHAnsi"/>
          <w:color w:val="000000" w:themeColor="text1"/>
          <w:spacing w:val="14"/>
        </w:rPr>
        <w:t xml:space="preserve"> </w:t>
      </w:r>
      <w:r w:rsidRPr="00022F12">
        <w:rPr>
          <w:rFonts w:eastAsia="Arial Narrow" w:cstheme="minorHAnsi"/>
          <w:color w:val="000000" w:themeColor="text1"/>
          <w:spacing w:val="-1"/>
        </w:rPr>
        <w:t>and</w:t>
      </w:r>
      <w:r w:rsidRPr="00022F12">
        <w:rPr>
          <w:rFonts w:eastAsia="Arial Narrow" w:cstheme="minorHAnsi"/>
          <w:color w:val="000000" w:themeColor="text1"/>
          <w:spacing w:val="14"/>
        </w:rPr>
        <w:t xml:space="preserve"> </w:t>
      </w:r>
      <w:r w:rsidRPr="00022F12">
        <w:rPr>
          <w:rFonts w:eastAsia="Arial Narrow" w:cstheme="minorHAnsi"/>
          <w:color w:val="000000" w:themeColor="text1"/>
          <w:spacing w:val="-1"/>
        </w:rPr>
        <w:t>Nanotechnology</w:t>
      </w:r>
      <w:r w:rsidRPr="00022F12">
        <w:rPr>
          <w:rFonts w:eastAsia="Arial Narrow" w:cstheme="minorHAnsi"/>
          <w:color w:val="000000" w:themeColor="text1"/>
          <w:spacing w:val="14"/>
        </w:rPr>
        <w:t xml:space="preserve"> </w:t>
      </w:r>
      <w:r w:rsidRPr="00022F12">
        <w:rPr>
          <w:rFonts w:eastAsia="Arial Narrow" w:cstheme="minorHAnsi"/>
          <w:color w:val="000000" w:themeColor="text1"/>
          <w:spacing w:val="-2"/>
        </w:rPr>
        <w:t>(INN),</w:t>
      </w:r>
      <w:r w:rsidRPr="00022F12">
        <w:rPr>
          <w:rFonts w:eastAsia="Arial Narrow" w:cstheme="minorHAnsi"/>
          <w:color w:val="000000" w:themeColor="text1"/>
          <w:spacing w:val="14"/>
        </w:rPr>
        <w:t xml:space="preserve"> </w:t>
      </w:r>
      <w:r w:rsidRPr="00022F12">
        <w:rPr>
          <w:rFonts w:eastAsia="Arial Narrow" w:cstheme="minorHAnsi"/>
          <w:color w:val="000000" w:themeColor="text1"/>
          <w:spacing w:val="-1"/>
        </w:rPr>
        <w:t>National</w:t>
      </w:r>
      <w:r w:rsidRPr="00022F12">
        <w:rPr>
          <w:rFonts w:eastAsia="Arial Narrow" w:cstheme="minorHAnsi"/>
          <w:color w:val="000000" w:themeColor="text1"/>
          <w:spacing w:val="12"/>
        </w:rPr>
        <w:t xml:space="preserve"> </w:t>
      </w:r>
      <w:r w:rsidRPr="00022F12">
        <w:rPr>
          <w:rFonts w:eastAsia="Arial Narrow" w:cstheme="minorHAnsi"/>
          <w:color w:val="000000" w:themeColor="text1"/>
          <w:spacing w:val="-1"/>
        </w:rPr>
        <w:t>Center</w:t>
      </w:r>
      <w:r w:rsidRPr="00022F12">
        <w:rPr>
          <w:rFonts w:eastAsia="Arial Narrow" w:cstheme="minorHAnsi"/>
          <w:color w:val="000000" w:themeColor="text1"/>
          <w:spacing w:val="14"/>
        </w:rPr>
        <w:t xml:space="preserve"> </w:t>
      </w:r>
      <w:r w:rsidRPr="00022F12">
        <w:rPr>
          <w:rFonts w:eastAsia="Arial Narrow" w:cstheme="minorHAnsi"/>
          <w:color w:val="000000" w:themeColor="text1"/>
        </w:rPr>
        <w:t>for</w:t>
      </w:r>
      <w:r w:rsidRPr="00022F12">
        <w:rPr>
          <w:rFonts w:eastAsia="Arial Narrow" w:cstheme="minorHAnsi"/>
          <w:color w:val="000000" w:themeColor="text1"/>
          <w:spacing w:val="11"/>
        </w:rPr>
        <w:t xml:space="preserve"> </w:t>
      </w:r>
      <w:r w:rsidRPr="00022F12">
        <w:rPr>
          <w:rFonts w:eastAsia="Arial Narrow" w:cstheme="minorHAnsi"/>
          <w:color w:val="000000" w:themeColor="text1"/>
          <w:spacing w:val="-1"/>
        </w:rPr>
        <w:t>Scientific</w:t>
      </w:r>
      <w:r w:rsidRPr="00022F12">
        <w:rPr>
          <w:rFonts w:eastAsia="Arial Narrow" w:cstheme="minorHAnsi"/>
          <w:color w:val="000000" w:themeColor="text1"/>
          <w:spacing w:val="87"/>
        </w:rPr>
        <w:t xml:space="preserve"> </w:t>
      </w:r>
      <w:r w:rsidRPr="00022F12">
        <w:rPr>
          <w:rFonts w:eastAsia="Arial Narrow" w:cstheme="minorHAnsi"/>
          <w:color w:val="000000" w:themeColor="text1"/>
          <w:spacing w:val="-1"/>
        </w:rPr>
        <w:t>Research</w:t>
      </w:r>
      <w:r w:rsidRPr="00022F12">
        <w:rPr>
          <w:rFonts w:eastAsia="Arial Narrow" w:cstheme="minorHAnsi"/>
          <w:color w:val="000000" w:themeColor="text1"/>
          <w:spacing w:val="3"/>
        </w:rPr>
        <w:t xml:space="preserve"> </w:t>
      </w:r>
      <w:r w:rsidRPr="00022F12">
        <w:rPr>
          <w:rFonts w:eastAsia="Arial Narrow" w:cstheme="minorHAnsi"/>
          <w:color w:val="000000" w:themeColor="text1"/>
          <w:spacing w:val="-1"/>
        </w:rPr>
        <w:t>“DEMOKRITOS”</w:t>
      </w:r>
      <w:r w:rsidRPr="00022F12">
        <w:rPr>
          <w:rFonts w:eastAsia="Arial Narrow" w:cstheme="minorHAnsi"/>
          <w:color w:val="000000" w:themeColor="text1"/>
          <w:spacing w:val="50"/>
        </w:rPr>
        <w:t xml:space="preserve"> </w:t>
      </w:r>
      <w:r w:rsidRPr="00022F12">
        <w:rPr>
          <w:rFonts w:eastAsia="Arial Narrow" w:cstheme="minorHAnsi"/>
          <w:color w:val="000000" w:themeColor="text1"/>
          <w:spacing w:val="-1"/>
        </w:rPr>
        <w:t>(NCSR</w:t>
      </w:r>
      <w:r w:rsidRPr="00022F12">
        <w:rPr>
          <w:rFonts w:eastAsia="Arial Narrow" w:cstheme="minorHAnsi"/>
          <w:color w:val="000000" w:themeColor="text1"/>
          <w:spacing w:val="1"/>
        </w:rPr>
        <w:t xml:space="preserve"> </w:t>
      </w:r>
      <w:r w:rsidRPr="00022F12">
        <w:rPr>
          <w:rFonts w:eastAsia="Arial Narrow" w:cstheme="minorHAnsi"/>
          <w:color w:val="000000" w:themeColor="text1"/>
          <w:spacing w:val="-1"/>
        </w:rPr>
        <w:t>“DEMOKRITOS”),</w:t>
      </w:r>
      <w:r w:rsidRPr="00022F12">
        <w:rPr>
          <w:rFonts w:eastAsia="Arial Narrow" w:cstheme="minorHAnsi"/>
          <w:color w:val="000000" w:themeColor="text1"/>
          <w:spacing w:val="2"/>
        </w:rPr>
        <w:t xml:space="preserve"> </w:t>
      </w:r>
      <w:r w:rsidRPr="00022F12">
        <w:rPr>
          <w:rFonts w:eastAsia="Arial Narrow" w:cstheme="minorHAnsi"/>
          <w:color w:val="000000" w:themeColor="text1"/>
          <w:spacing w:val="-1"/>
        </w:rPr>
        <w:t>Greece.</w:t>
      </w:r>
      <w:r w:rsidRPr="00022F12">
        <w:rPr>
          <w:rFonts w:eastAsia="Arial Narrow" w:cstheme="minorHAnsi"/>
          <w:color w:val="000000" w:themeColor="text1"/>
          <w:spacing w:val="13"/>
        </w:rPr>
        <w:t xml:space="preserve"> </w:t>
      </w:r>
      <w:proofErr w:type="gramStart"/>
      <w:r w:rsidRPr="00AF5BAD">
        <w:rPr>
          <w:rFonts w:eastAsia="Arial Narrow" w:cstheme="minorHAnsi"/>
          <w:i/>
          <w:color w:val="000000" w:themeColor="text1"/>
          <w:spacing w:val="-1"/>
        </w:rPr>
        <w:t>Research</w:t>
      </w:r>
      <w:r w:rsidRPr="00AF5BAD">
        <w:rPr>
          <w:rFonts w:eastAsia="Arial Narrow" w:cstheme="minorHAnsi"/>
          <w:i/>
          <w:color w:val="000000" w:themeColor="text1"/>
          <w:spacing w:val="2"/>
        </w:rPr>
        <w:t xml:space="preserve"> </w:t>
      </w:r>
      <w:r w:rsidRPr="00AF5BAD">
        <w:rPr>
          <w:rFonts w:eastAsia="Arial Narrow" w:cstheme="minorHAnsi"/>
          <w:i/>
          <w:color w:val="000000" w:themeColor="text1"/>
          <w:spacing w:val="-1"/>
        </w:rPr>
        <w:t>in</w:t>
      </w:r>
      <w:r w:rsidRPr="00AF5BAD">
        <w:rPr>
          <w:rFonts w:eastAsia="Arial Narrow" w:cstheme="minorHAnsi"/>
          <w:i/>
          <w:color w:val="000000" w:themeColor="text1"/>
          <w:spacing w:val="3"/>
        </w:rPr>
        <w:t xml:space="preserve"> </w:t>
      </w:r>
      <w:r w:rsidRPr="00AF5BAD">
        <w:rPr>
          <w:rFonts w:eastAsia="Arial Narrow" w:cstheme="minorHAnsi"/>
          <w:i/>
          <w:color w:val="000000" w:themeColor="text1"/>
          <w:spacing w:val="-2"/>
        </w:rPr>
        <w:t>the</w:t>
      </w:r>
      <w:r w:rsidR="00AD1251" w:rsidRPr="00AF5BAD">
        <w:rPr>
          <w:rFonts w:eastAsia="Arial Narrow" w:cstheme="minorHAnsi"/>
          <w:i/>
          <w:color w:val="000000" w:themeColor="text1"/>
        </w:rPr>
        <w:t xml:space="preserve"> </w:t>
      </w:r>
      <w:r w:rsidRPr="00AF5BAD">
        <w:rPr>
          <w:rFonts w:eastAsia="Arial Narrow" w:cstheme="minorHAnsi"/>
          <w:i/>
          <w:color w:val="000000" w:themeColor="text1"/>
        </w:rPr>
        <w:t>fields</w:t>
      </w:r>
      <w:r w:rsidRPr="00AF5BAD">
        <w:rPr>
          <w:rFonts w:eastAsia="Arial Narrow" w:cstheme="minorHAnsi"/>
          <w:i/>
          <w:color w:val="000000" w:themeColor="text1"/>
          <w:spacing w:val="1"/>
        </w:rPr>
        <w:t xml:space="preserve"> </w:t>
      </w:r>
      <w:r w:rsidRPr="00AF5BAD">
        <w:rPr>
          <w:rFonts w:eastAsia="Arial Narrow" w:cstheme="minorHAnsi"/>
          <w:i/>
          <w:color w:val="000000" w:themeColor="text1"/>
          <w:spacing w:val="-1"/>
        </w:rPr>
        <w:t>of</w:t>
      </w:r>
      <w:r w:rsidRPr="00AF5BAD">
        <w:rPr>
          <w:rFonts w:eastAsia="Arial Narrow" w:cstheme="minorHAnsi"/>
          <w:i/>
          <w:color w:val="000000" w:themeColor="text1"/>
          <w:spacing w:val="6"/>
        </w:rPr>
        <w:t xml:space="preserve"> </w:t>
      </w:r>
      <w:r w:rsidR="00F77650" w:rsidRPr="00AF5BAD">
        <w:rPr>
          <w:rFonts w:eastAsia="Arial Narrow" w:cstheme="minorHAnsi"/>
          <w:i/>
          <w:color w:val="000000" w:themeColor="text1"/>
          <w:spacing w:val="-1"/>
        </w:rPr>
        <w:t xml:space="preserve">Advanced Oxidation Processes (AOPs) </w:t>
      </w:r>
      <w:r w:rsidRPr="00AF5BAD">
        <w:rPr>
          <w:rFonts w:eastAsia="Arial Narrow" w:cstheme="minorHAnsi"/>
          <w:i/>
          <w:color w:val="000000" w:themeColor="text1"/>
          <w:spacing w:val="-1"/>
        </w:rPr>
        <w:t>and</w:t>
      </w:r>
      <w:r w:rsidRPr="00AF5BAD">
        <w:rPr>
          <w:rFonts w:eastAsia="Arial Narrow" w:cstheme="minorHAnsi"/>
          <w:i/>
          <w:color w:val="000000" w:themeColor="text1"/>
          <w:spacing w:val="73"/>
        </w:rPr>
        <w:t xml:space="preserve"> </w:t>
      </w:r>
      <w:r w:rsidR="000C4C94" w:rsidRPr="00AF5BAD">
        <w:rPr>
          <w:rFonts w:eastAsia="Arial Narrow" w:cstheme="minorHAnsi"/>
          <w:i/>
          <w:color w:val="000000" w:themeColor="text1"/>
          <w:spacing w:val="-1"/>
        </w:rPr>
        <w:t>E</w:t>
      </w:r>
      <w:r w:rsidRPr="00AF5BAD">
        <w:rPr>
          <w:rFonts w:eastAsia="Arial Narrow" w:cstheme="minorHAnsi"/>
          <w:i/>
          <w:color w:val="000000" w:themeColor="text1"/>
          <w:spacing w:val="-1"/>
        </w:rPr>
        <w:t>nvironmental</w:t>
      </w:r>
      <w:r w:rsidRPr="00AF5BAD">
        <w:rPr>
          <w:rFonts w:eastAsia="Arial Narrow" w:cstheme="minorHAnsi"/>
          <w:i/>
          <w:color w:val="000000" w:themeColor="text1"/>
        </w:rPr>
        <w:t xml:space="preserve"> </w:t>
      </w:r>
      <w:r w:rsidR="000C4C94" w:rsidRPr="00AF5BAD">
        <w:rPr>
          <w:rFonts w:eastAsia="Arial Narrow" w:cstheme="minorHAnsi"/>
          <w:i/>
          <w:color w:val="000000" w:themeColor="text1"/>
          <w:spacing w:val="-1"/>
        </w:rPr>
        <w:t>C</w:t>
      </w:r>
      <w:r w:rsidRPr="00AF5BAD">
        <w:rPr>
          <w:rFonts w:eastAsia="Arial Narrow" w:cstheme="minorHAnsi"/>
          <w:i/>
          <w:color w:val="000000" w:themeColor="text1"/>
          <w:spacing w:val="-1"/>
        </w:rPr>
        <w:t>hemical</w:t>
      </w:r>
      <w:r w:rsidRPr="00AF5BAD">
        <w:rPr>
          <w:rFonts w:eastAsia="Arial Narrow" w:cstheme="minorHAnsi"/>
          <w:i/>
          <w:color w:val="000000" w:themeColor="text1"/>
          <w:spacing w:val="-2"/>
        </w:rPr>
        <w:t xml:space="preserve"> </w:t>
      </w:r>
      <w:r w:rsidR="000C4C94" w:rsidRPr="00AF5BAD">
        <w:rPr>
          <w:rFonts w:eastAsia="Arial Narrow" w:cstheme="minorHAnsi"/>
          <w:i/>
          <w:color w:val="000000" w:themeColor="text1"/>
          <w:spacing w:val="-1"/>
        </w:rPr>
        <w:t>A</w:t>
      </w:r>
      <w:r w:rsidRPr="00AF5BAD">
        <w:rPr>
          <w:rFonts w:eastAsia="Arial Narrow" w:cstheme="minorHAnsi"/>
          <w:i/>
          <w:color w:val="000000" w:themeColor="text1"/>
          <w:spacing w:val="-1"/>
        </w:rPr>
        <w:t>nalysis</w:t>
      </w:r>
      <w:r w:rsidRPr="00AF5BAD">
        <w:rPr>
          <w:rFonts w:eastAsia="Arial Narrow" w:cstheme="minorHAnsi"/>
          <w:color w:val="000000" w:themeColor="text1"/>
          <w:spacing w:val="-1"/>
        </w:rPr>
        <w:t>.</w:t>
      </w:r>
      <w:proofErr w:type="gramEnd"/>
    </w:p>
    <w:p w:rsidR="00FE7D7A" w:rsidRDefault="00FE7D7A" w:rsidP="00AC2D1F">
      <w:pPr>
        <w:ind w:left="119" w:right="119"/>
        <w:jc w:val="both"/>
        <w:rPr>
          <w:rFonts w:eastAsia="Arial Narrow" w:cstheme="minorHAnsi"/>
          <w:color w:val="000000" w:themeColor="text1"/>
          <w:sz w:val="16"/>
          <w:szCs w:val="16"/>
        </w:rPr>
      </w:pPr>
    </w:p>
    <w:tbl>
      <w:tblPr>
        <w:tblW w:w="10065" w:type="dxa"/>
        <w:tblInd w:w="108" w:type="dxa"/>
        <w:tblBorders>
          <w:bottom w:val="single" w:sz="4" w:space="0" w:color="auto"/>
        </w:tblBorders>
        <w:tblLook w:val="04A0" w:firstRow="1" w:lastRow="0" w:firstColumn="1" w:lastColumn="0" w:noHBand="0" w:noVBand="1"/>
      </w:tblPr>
      <w:tblGrid>
        <w:gridCol w:w="10065"/>
      </w:tblGrid>
      <w:tr w:rsidR="0043218F" w:rsidRPr="00B83289" w:rsidTr="002B634E">
        <w:tc>
          <w:tcPr>
            <w:tcW w:w="10065" w:type="dxa"/>
            <w:shd w:val="clear" w:color="auto" w:fill="auto"/>
          </w:tcPr>
          <w:p w:rsidR="0043218F" w:rsidRPr="0043218F" w:rsidRDefault="0043218F" w:rsidP="00282478">
            <w:pPr>
              <w:pStyle w:val="10"/>
              <w:spacing w:before="0" w:line="252" w:lineRule="exact"/>
              <w:jc w:val="both"/>
              <w:rPr>
                <w:rFonts w:ascii="Calibri" w:hAnsi="Calibri"/>
                <w:b w:val="0"/>
                <w:caps/>
                <w:u w:val="none"/>
              </w:rPr>
            </w:pPr>
            <w:r w:rsidRPr="0043218F">
              <w:rPr>
                <w:rFonts w:asciiTheme="minorHAnsi" w:hAnsiTheme="minorHAnsi" w:cstheme="minorHAnsi"/>
                <w:i w:val="0"/>
                <w:color w:val="000000" w:themeColor="text1"/>
                <w:spacing w:val="-1"/>
                <w:u w:val="none"/>
              </w:rPr>
              <w:t>PREVIOUS</w:t>
            </w:r>
            <w:r w:rsidRPr="0043218F">
              <w:rPr>
                <w:rFonts w:asciiTheme="minorHAnsi" w:hAnsiTheme="minorHAnsi" w:cstheme="minorHAnsi"/>
                <w:i w:val="0"/>
                <w:color w:val="000000" w:themeColor="text1"/>
                <w:u w:val="none"/>
              </w:rPr>
              <w:t xml:space="preserve"> </w:t>
            </w:r>
            <w:r w:rsidRPr="0043218F">
              <w:rPr>
                <w:rFonts w:asciiTheme="minorHAnsi" w:hAnsiTheme="minorHAnsi" w:cstheme="minorHAnsi"/>
                <w:i w:val="0"/>
                <w:color w:val="000000" w:themeColor="text1"/>
                <w:spacing w:val="-1"/>
                <w:u w:val="none"/>
              </w:rPr>
              <w:t>POSITIONS</w:t>
            </w:r>
          </w:p>
        </w:tc>
      </w:tr>
    </w:tbl>
    <w:p w:rsidR="005C7892" w:rsidRPr="00022F12" w:rsidRDefault="00553DC3" w:rsidP="00AC2D1F">
      <w:pPr>
        <w:numPr>
          <w:ilvl w:val="0"/>
          <w:numId w:val="4"/>
        </w:numPr>
        <w:tabs>
          <w:tab w:val="left" w:pos="401"/>
        </w:tabs>
        <w:ind w:right="120" w:hanging="283"/>
        <w:rPr>
          <w:rFonts w:eastAsia="Arial Narrow" w:cstheme="minorHAnsi"/>
          <w:color w:val="000000" w:themeColor="text1"/>
        </w:rPr>
      </w:pPr>
      <w:r w:rsidRPr="00022F12">
        <w:rPr>
          <w:rFonts w:eastAsia="Arial Narrow" w:cstheme="minorHAnsi"/>
          <w:b/>
          <w:bCs/>
          <w:color w:val="000000" w:themeColor="text1"/>
          <w:spacing w:val="-1"/>
        </w:rPr>
        <w:t>2014–2016:</w:t>
      </w:r>
      <w:r w:rsidRPr="00022F12">
        <w:rPr>
          <w:rFonts w:eastAsia="Arial Narrow" w:cstheme="minorHAnsi"/>
          <w:b/>
          <w:bCs/>
          <w:color w:val="000000" w:themeColor="text1"/>
          <w:spacing w:val="4"/>
        </w:rPr>
        <w:t xml:space="preserve"> </w:t>
      </w:r>
      <w:r w:rsidRPr="00022F12">
        <w:rPr>
          <w:rFonts w:eastAsia="Arial Narrow" w:cstheme="minorHAnsi"/>
          <w:b/>
          <w:bCs/>
          <w:color w:val="000000" w:themeColor="text1"/>
          <w:spacing w:val="-1"/>
        </w:rPr>
        <w:t>Scientific</w:t>
      </w:r>
      <w:r w:rsidRPr="00022F12">
        <w:rPr>
          <w:rFonts w:eastAsia="Arial Narrow" w:cstheme="minorHAnsi"/>
          <w:b/>
          <w:bCs/>
          <w:color w:val="000000" w:themeColor="text1"/>
          <w:spacing w:val="5"/>
        </w:rPr>
        <w:t xml:space="preserve"> </w:t>
      </w:r>
      <w:r w:rsidRPr="00022F12">
        <w:rPr>
          <w:rFonts w:eastAsia="Arial Narrow" w:cstheme="minorHAnsi"/>
          <w:b/>
          <w:bCs/>
          <w:color w:val="000000" w:themeColor="text1"/>
          <w:spacing w:val="-1"/>
        </w:rPr>
        <w:t>Personnel</w:t>
      </w:r>
      <w:r w:rsidRPr="00022F12">
        <w:rPr>
          <w:rFonts w:eastAsia="Arial Narrow" w:cstheme="minorHAnsi"/>
          <w:b/>
          <w:bCs/>
          <w:color w:val="000000" w:themeColor="text1"/>
        </w:rPr>
        <w:t xml:space="preserve"> </w:t>
      </w:r>
      <w:r w:rsidRPr="00022F12">
        <w:rPr>
          <w:rFonts w:eastAsia="Arial Narrow" w:cstheme="minorHAnsi"/>
          <w:i/>
          <w:color w:val="000000" w:themeColor="text1"/>
        </w:rPr>
        <w:t xml:space="preserve">(on a </w:t>
      </w:r>
      <w:r w:rsidRPr="00022F12">
        <w:rPr>
          <w:rFonts w:eastAsia="Arial Narrow" w:cstheme="minorHAnsi"/>
          <w:i/>
          <w:color w:val="000000" w:themeColor="text1"/>
          <w:spacing w:val="-1"/>
        </w:rPr>
        <w:t>permanent</w:t>
      </w:r>
      <w:r w:rsidRPr="00022F12">
        <w:rPr>
          <w:rFonts w:eastAsia="Arial Narrow" w:cstheme="minorHAnsi"/>
          <w:i/>
          <w:color w:val="000000" w:themeColor="text1"/>
        </w:rPr>
        <w:t xml:space="preserve"> </w:t>
      </w:r>
      <w:r w:rsidRPr="00022F12">
        <w:rPr>
          <w:rFonts w:eastAsia="Arial Narrow" w:cstheme="minorHAnsi"/>
          <w:i/>
          <w:color w:val="000000" w:themeColor="text1"/>
          <w:spacing w:val="-1"/>
        </w:rPr>
        <w:t>basis),</w:t>
      </w:r>
      <w:r w:rsidRPr="00022F12">
        <w:rPr>
          <w:rFonts w:eastAsia="Arial Narrow" w:cstheme="minorHAnsi"/>
          <w:i/>
          <w:color w:val="000000" w:themeColor="text1"/>
          <w:spacing w:val="5"/>
        </w:rPr>
        <w:t xml:space="preserve"> </w:t>
      </w:r>
      <w:r w:rsidRPr="00022F12">
        <w:rPr>
          <w:rFonts w:eastAsia="Arial Narrow" w:cstheme="minorHAnsi"/>
          <w:color w:val="000000" w:themeColor="text1"/>
          <w:spacing w:val="-1"/>
        </w:rPr>
        <w:t>INN,</w:t>
      </w:r>
      <w:r w:rsidRPr="00022F12">
        <w:rPr>
          <w:rFonts w:eastAsia="Arial Narrow" w:cstheme="minorHAnsi"/>
          <w:color w:val="000000" w:themeColor="text1"/>
        </w:rPr>
        <w:t xml:space="preserve"> </w:t>
      </w:r>
      <w:r w:rsidRPr="00022F12">
        <w:rPr>
          <w:rFonts w:eastAsia="Arial Narrow" w:cstheme="minorHAnsi"/>
          <w:color w:val="000000" w:themeColor="text1"/>
          <w:spacing w:val="-2"/>
        </w:rPr>
        <w:t>NCSR</w:t>
      </w:r>
      <w:r w:rsidRPr="00022F12">
        <w:rPr>
          <w:rFonts w:eastAsia="Arial Narrow" w:cstheme="minorHAnsi"/>
          <w:color w:val="000000" w:themeColor="text1"/>
          <w:spacing w:val="-1"/>
        </w:rPr>
        <w:t xml:space="preserve"> “DEMOKRITOS”</w:t>
      </w:r>
      <w:r w:rsidRPr="00022F12">
        <w:rPr>
          <w:rFonts w:eastAsia="Arial Narrow" w:cstheme="minorHAnsi"/>
          <w:color w:val="000000" w:themeColor="text1"/>
          <w:spacing w:val="1"/>
        </w:rPr>
        <w:t xml:space="preserve"> </w:t>
      </w:r>
      <w:r w:rsidRPr="00022F12">
        <w:rPr>
          <w:rFonts w:eastAsia="Arial Narrow" w:cstheme="minorHAnsi"/>
          <w:color w:val="000000" w:themeColor="text1"/>
          <w:spacing w:val="-1"/>
        </w:rPr>
        <w:t>(Greece).</w:t>
      </w:r>
    </w:p>
    <w:p w:rsidR="005C7892" w:rsidRPr="00022F12" w:rsidRDefault="00553DC3" w:rsidP="00AC2D1F">
      <w:pPr>
        <w:numPr>
          <w:ilvl w:val="0"/>
          <w:numId w:val="4"/>
        </w:numPr>
        <w:tabs>
          <w:tab w:val="left" w:pos="401"/>
        </w:tabs>
        <w:spacing w:line="252" w:lineRule="exact"/>
        <w:ind w:right="120" w:hanging="283"/>
        <w:rPr>
          <w:rFonts w:eastAsia="Arial Narrow" w:cstheme="minorHAnsi"/>
          <w:color w:val="000000" w:themeColor="text1"/>
        </w:rPr>
      </w:pPr>
      <w:r w:rsidRPr="00022F12">
        <w:rPr>
          <w:rFonts w:eastAsia="Arial Narrow" w:cstheme="minorHAnsi"/>
          <w:b/>
          <w:bCs/>
          <w:color w:val="000000" w:themeColor="text1"/>
          <w:spacing w:val="-1"/>
        </w:rPr>
        <w:t>2005–2014:</w:t>
      </w:r>
      <w:r w:rsidRPr="00022F12">
        <w:rPr>
          <w:rFonts w:eastAsia="Arial Narrow" w:cstheme="minorHAnsi"/>
          <w:b/>
          <w:bCs/>
          <w:color w:val="000000" w:themeColor="text1"/>
          <w:spacing w:val="36"/>
        </w:rPr>
        <w:t xml:space="preserve"> </w:t>
      </w:r>
      <w:r w:rsidRPr="00022F12">
        <w:rPr>
          <w:rFonts w:eastAsia="Arial Narrow" w:cstheme="minorHAnsi"/>
          <w:b/>
          <w:bCs/>
          <w:color w:val="000000" w:themeColor="text1"/>
          <w:spacing w:val="-1"/>
        </w:rPr>
        <w:t>Collaborating</w:t>
      </w:r>
      <w:r w:rsidRPr="00022F12">
        <w:rPr>
          <w:rFonts w:eastAsia="Arial Narrow" w:cstheme="minorHAnsi"/>
          <w:b/>
          <w:bCs/>
          <w:color w:val="000000" w:themeColor="text1"/>
          <w:spacing w:val="32"/>
        </w:rPr>
        <w:t xml:space="preserve"> </w:t>
      </w:r>
      <w:r w:rsidRPr="00022F12">
        <w:rPr>
          <w:rFonts w:eastAsia="Arial Narrow" w:cstheme="minorHAnsi"/>
          <w:b/>
          <w:bCs/>
          <w:color w:val="000000" w:themeColor="text1"/>
          <w:spacing w:val="-1"/>
        </w:rPr>
        <w:t>Researcher</w:t>
      </w:r>
      <w:r w:rsidRPr="00022F12">
        <w:rPr>
          <w:rFonts w:eastAsia="Arial Narrow" w:cstheme="minorHAnsi"/>
          <w:b/>
          <w:bCs/>
          <w:color w:val="000000" w:themeColor="text1"/>
          <w:spacing w:val="35"/>
        </w:rPr>
        <w:t xml:space="preserve"> </w:t>
      </w:r>
      <w:r w:rsidRPr="00022F12">
        <w:rPr>
          <w:rFonts w:eastAsia="Arial Narrow" w:cstheme="minorHAnsi"/>
          <w:b/>
          <w:bCs/>
          <w:color w:val="000000" w:themeColor="text1"/>
          <w:spacing w:val="-1"/>
        </w:rPr>
        <w:t>Grade</w:t>
      </w:r>
      <w:r w:rsidRPr="00022F12">
        <w:rPr>
          <w:rFonts w:eastAsia="Arial Narrow" w:cstheme="minorHAnsi"/>
          <w:b/>
          <w:bCs/>
          <w:color w:val="000000" w:themeColor="text1"/>
          <w:spacing w:val="35"/>
        </w:rPr>
        <w:t xml:space="preserve"> </w:t>
      </w:r>
      <w:r w:rsidRPr="00022F12">
        <w:rPr>
          <w:rFonts w:eastAsia="Arial Narrow" w:cstheme="minorHAnsi"/>
          <w:b/>
          <w:bCs/>
          <w:color w:val="000000" w:themeColor="text1"/>
          <w:spacing w:val="-1"/>
        </w:rPr>
        <w:t>D,</w:t>
      </w:r>
      <w:r w:rsidRPr="00022F12">
        <w:rPr>
          <w:rFonts w:eastAsia="Arial Narrow" w:cstheme="minorHAnsi"/>
          <w:b/>
          <w:bCs/>
          <w:color w:val="000000" w:themeColor="text1"/>
          <w:spacing w:val="36"/>
        </w:rPr>
        <w:t xml:space="preserve"> </w:t>
      </w:r>
      <w:r w:rsidRPr="00022F12">
        <w:rPr>
          <w:rFonts w:eastAsia="Arial Narrow" w:cstheme="minorHAnsi"/>
          <w:color w:val="000000" w:themeColor="text1"/>
          <w:spacing w:val="-1"/>
        </w:rPr>
        <w:t>(2012-2014</w:t>
      </w:r>
      <w:r w:rsidRPr="00022F12">
        <w:rPr>
          <w:rFonts w:eastAsia="Arial Narrow" w:cstheme="minorHAnsi"/>
          <w:color w:val="000000" w:themeColor="text1"/>
          <w:spacing w:val="28"/>
        </w:rPr>
        <w:t xml:space="preserve"> </w:t>
      </w:r>
      <w:r w:rsidRPr="00022F12">
        <w:rPr>
          <w:rFonts w:eastAsia="Arial Narrow" w:cstheme="minorHAnsi"/>
          <w:color w:val="000000" w:themeColor="text1"/>
          <w:spacing w:val="-1"/>
        </w:rPr>
        <w:t>at</w:t>
      </w:r>
      <w:r w:rsidRPr="00022F12">
        <w:rPr>
          <w:rFonts w:eastAsia="Arial Narrow" w:cstheme="minorHAnsi"/>
          <w:color w:val="000000" w:themeColor="text1"/>
          <w:spacing w:val="30"/>
        </w:rPr>
        <w:t xml:space="preserve"> </w:t>
      </w:r>
      <w:r w:rsidRPr="00022F12">
        <w:rPr>
          <w:rFonts w:eastAsia="Arial Narrow" w:cstheme="minorHAnsi"/>
          <w:color w:val="000000" w:themeColor="text1"/>
          <w:spacing w:val="-1"/>
        </w:rPr>
        <w:t>INN</w:t>
      </w:r>
      <w:r w:rsidRPr="00022F12">
        <w:rPr>
          <w:rFonts w:eastAsia="Arial Narrow" w:cstheme="minorHAnsi"/>
          <w:color w:val="000000" w:themeColor="text1"/>
          <w:spacing w:val="27"/>
        </w:rPr>
        <w:t xml:space="preserve"> </w:t>
      </w:r>
      <w:r w:rsidRPr="00022F12">
        <w:rPr>
          <w:rFonts w:eastAsia="Arial Narrow" w:cstheme="minorHAnsi"/>
          <w:color w:val="000000" w:themeColor="text1"/>
          <w:spacing w:val="-1"/>
        </w:rPr>
        <w:t>and</w:t>
      </w:r>
      <w:r w:rsidRPr="00022F12">
        <w:rPr>
          <w:rFonts w:eastAsia="Arial Narrow" w:cstheme="minorHAnsi"/>
          <w:color w:val="000000" w:themeColor="text1"/>
          <w:spacing w:val="28"/>
        </w:rPr>
        <w:t xml:space="preserve"> </w:t>
      </w:r>
      <w:r w:rsidRPr="00022F12">
        <w:rPr>
          <w:rFonts w:eastAsia="Arial Narrow" w:cstheme="minorHAnsi"/>
          <w:color w:val="000000" w:themeColor="text1"/>
          <w:spacing w:val="-1"/>
        </w:rPr>
        <w:t>2005-2012</w:t>
      </w:r>
      <w:r w:rsidRPr="00022F12">
        <w:rPr>
          <w:rFonts w:eastAsia="Arial Narrow" w:cstheme="minorHAnsi"/>
          <w:color w:val="000000" w:themeColor="text1"/>
          <w:spacing w:val="28"/>
        </w:rPr>
        <w:t xml:space="preserve"> </w:t>
      </w:r>
      <w:r w:rsidRPr="00022F12">
        <w:rPr>
          <w:rFonts w:eastAsia="Arial Narrow" w:cstheme="minorHAnsi"/>
          <w:color w:val="000000" w:themeColor="text1"/>
          <w:spacing w:val="-2"/>
        </w:rPr>
        <w:t>at</w:t>
      </w:r>
      <w:r w:rsidRPr="00022F12">
        <w:rPr>
          <w:rFonts w:eastAsia="Arial Narrow" w:cstheme="minorHAnsi"/>
          <w:color w:val="000000" w:themeColor="text1"/>
          <w:spacing w:val="28"/>
        </w:rPr>
        <w:t xml:space="preserve"> </w:t>
      </w:r>
      <w:r w:rsidRPr="00022F12">
        <w:rPr>
          <w:rFonts w:eastAsia="Arial Narrow" w:cstheme="minorHAnsi"/>
          <w:color w:val="000000" w:themeColor="text1"/>
        </w:rPr>
        <w:t>the</w:t>
      </w:r>
      <w:r w:rsidRPr="00022F12">
        <w:rPr>
          <w:rFonts w:eastAsia="Arial Narrow" w:cstheme="minorHAnsi"/>
          <w:color w:val="000000" w:themeColor="text1"/>
          <w:spacing w:val="28"/>
        </w:rPr>
        <w:t xml:space="preserve"> </w:t>
      </w:r>
      <w:r w:rsidRPr="00022F12">
        <w:rPr>
          <w:rFonts w:eastAsia="Arial Narrow" w:cstheme="minorHAnsi"/>
          <w:color w:val="000000" w:themeColor="text1"/>
          <w:spacing w:val="-1"/>
        </w:rPr>
        <w:t>Institute</w:t>
      </w:r>
      <w:r w:rsidRPr="00022F12">
        <w:rPr>
          <w:rFonts w:eastAsia="Arial Narrow" w:cstheme="minorHAnsi"/>
          <w:color w:val="000000" w:themeColor="text1"/>
          <w:spacing w:val="29"/>
        </w:rPr>
        <w:t xml:space="preserve"> </w:t>
      </w:r>
      <w:r w:rsidRPr="00022F12">
        <w:rPr>
          <w:rFonts w:eastAsia="Arial Narrow" w:cstheme="minorHAnsi"/>
          <w:color w:val="000000" w:themeColor="text1"/>
          <w:spacing w:val="-2"/>
        </w:rPr>
        <w:t>of</w:t>
      </w:r>
      <w:r w:rsidRPr="00022F12">
        <w:rPr>
          <w:rFonts w:eastAsia="Arial Narrow" w:cstheme="minorHAnsi"/>
          <w:color w:val="000000" w:themeColor="text1"/>
          <w:spacing w:val="28"/>
        </w:rPr>
        <w:t xml:space="preserve"> </w:t>
      </w:r>
      <w:r w:rsidRPr="00022F12">
        <w:rPr>
          <w:rFonts w:eastAsia="Arial Narrow" w:cstheme="minorHAnsi"/>
          <w:color w:val="000000" w:themeColor="text1"/>
          <w:spacing w:val="-1"/>
        </w:rPr>
        <w:t>Physical</w:t>
      </w:r>
      <w:r w:rsidRPr="00022F12">
        <w:rPr>
          <w:rFonts w:eastAsia="Arial Narrow" w:cstheme="minorHAnsi"/>
          <w:color w:val="000000" w:themeColor="text1"/>
          <w:spacing w:val="81"/>
        </w:rPr>
        <w:t xml:space="preserve"> </w:t>
      </w:r>
      <w:r w:rsidRPr="00022F12">
        <w:rPr>
          <w:rFonts w:eastAsia="Arial Narrow" w:cstheme="minorHAnsi"/>
          <w:color w:val="000000" w:themeColor="text1"/>
          <w:spacing w:val="-1"/>
        </w:rPr>
        <w:t>Chemistry</w:t>
      </w:r>
      <w:r w:rsidRPr="00022F12">
        <w:rPr>
          <w:rFonts w:eastAsia="Arial Narrow" w:cstheme="minorHAnsi"/>
          <w:color w:val="000000" w:themeColor="text1"/>
          <w:spacing w:val="1"/>
        </w:rPr>
        <w:t xml:space="preserve"> </w:t>
      </w:r>
      <w:r w:rsidRPr="00022F12">
        <w:rPr>
          <w:rFonts w:eastAsia="Arial Narrow" w:cstheme="minorHAnsi"/>
          <w:color w:val="000000" w:themeColor="text1"/>
          <w:spacing w:val="-1"/>
        </w:rPr>
        <w:t>(IPC)),</w:t>
      </w:r>
      <w:r w:rsidRPr="00022F12">
        <w:rPr>
          <w:rFonts w:eastAsia="Arial Narrow" w:cstheme="minorHAnsi"/>
          <w:color w:val="000000" w:themeColor="text1"/>
        </w:rPr>
        <w:t xml:space="preserve"> </w:t>
      </w:r>
      <w:r w:rsidRPr="00022F12">
        <w:rPr>
          <w:rFonts w:eastAsia="Arial Narrow" w:cstheme="minorHAnsi"/>
          <w:color w:val="000000" w:themeColor="text1"/>
          <w:spacing w:val="-2"/>
        </w:rPr>
        <w:t>NCSR</w:t>
      </w:r>
      <w:r w:rsidRPr="00022F12">
        <w:rPr>
          <w:rFonts w:eastAsia="Arial Narrow" w:cstheme="minorHAnsi"/>
          <w:color w:val="000000" w:themeColor="text1"/>
          <w:spacing w:val="-1"/>
        </w:rPr>
        <w:t xml:space="preserve"> “DEMOKRITOS”</w:t>
      </w:r>
      <w:r w:rsidRPr="00022F12">
        <w:rPr>
          <w:rFonts w:eastAsia="Arial Narrow" w:cstheme="minorHAnsi"/>
          <w:color w:val="000000" w:themeColor="text1"/>
        </w:rPr>
        <w:t xml:space="preserve"> </w:t>
      </w:r>
      <w:r w:rsidRPr="00022F12">
        <w:rPr>
          <w:rFonts w:eastAsia="Arial Narrow" w:cstheme="minorHAnsi"/>
          <w:color w:val="000000" w:themeColor="text1"/>
          <w:spacing w:val="-1"/>
        </w:rPr>
        <w:t>(Greece).</w:t>
      </w:r>
      <w:r w:rsidRPr="00022F12">
        <w:rPr>
          <w:rFonts w:eastAsia="Arial Narrow" w:cstheme="minorHAnsi"/>
          <w:color w:val="000000" w:themeColor="text1"/>
        </w:rPr>
        <w:t xml:space="preserve"> </w:t>
      </w:r>
    </w:p>
    <w:p w:rsidR="005C7892" w:rsidRPr="00022F12" w:rsidRDefault="000C4C94" w:rsidP="00AC2D1F">
      <w:pPr>
        <w:pStyle w:val="a5"/>
        <w:numPr>
          <w:ilvl w:val="1"/>
          <w:numId w:val="4"/>
        </w:numPr>
        <w:tabs>
          <w:tab w:val="left" w:pos="838"/>
        </w:tabs>
        <w:spacing w:line="238" w:lineRule="auto"/>
        <w:ind w:right="117"/>
        <w:jc w:val="both"/>
        <w:rPr>
          <w:rFonts w:asciiTheme="minorHAnsi" w:hAnsiTheme="minorHAnsi" w:cstheme="minorHAnsi"/>
          <w:color w:val="000000" w:themeColor="text1"/>
        </w:rPr>
      </w:pPr>
      <w:r>
        <w:rPr>
          <w:rFonts w:asciiTheme="minorHAnsi" w:hAnsiTheme="minorHAnsi" w:cstheme="minorHAnsi"/>
          <w:b/>
          <w:color w:val="000000" w:themeColor="text1"/>
          <w:spacing w:val="-1"/>
        </w:rPr>
        <w:t xml:space="preserve">June </w:t>
      </w:r>
      <w:r w:rsidR="00553DC3" w:rsidRPr="00022F12">
        <w:rPr>
          <w:rFonts w:asciiTheme="minorHAnsi" w:hAnsiTheme="minorHAnsi" w:cstheme="minorHAnsi"/>
          <w:b/>
          <w:color w:val="000000" w:themeColor="text1"/>
          <w:spacing w:val="-1"/>
        </w:rPr>
        <w:t>2008:</w:t>
      </w:r>
      <w:r w:rsidR="00553DC3" w:rsidRPr="00022F12">
        <w:rPr>
          <w:rFonts w:asciiTheme="minorHAnsi" w:hAnsiTheme="minorHAnsi" w:cstheme="minorHAnsi"/>
          <w:b/>
          <w:color w:val="000000" w:themeColor="text1"/>
          <w:spacing w:val="9"/>
        </w:rPr>
        <w:t xml:space="preserve"> </w:t>
      </w:r>
      <w:r w:rsidR="00553DC3" w:rsidRPr="00022F12">
        <w:rPr>
          <w:rFonts w:asciiTheme="minorHAnsi" w:hAnsiTheme="minorHAnsi" w:cstheme="minorHAnsi"/>
          <w:b/>
          <w:color w:val="000000" w:themeColor="text1"/>
          <w:spacing w:val="-1"/>
        </w:rPr>
        <w:t>Visiting</w:t>
      </w:r>
      <w:r w:rsidR="00553DC3" w:rsidRPr="00022F12">
        <w:rPr>
          <w:rFonts w:asciiTheme="minorHAnsi" w:hAnsiTheme="minorHAnsi" w:cstheme="minorHAnsi"/>
          <w:b/>
          <w:color w:val="000000" w:themeColor="text1"/>
          <w:spacing w:val="9"/>
        </w:rPr>
        <w:t xml:space="preserve"> </w:t>
      </w:r>
      <w:r w:rsidR="00553DC3" w:rsidRPr="00022F12">
        <w:rPr>
          <w:rFonts w:asciiTheme="minorHAnsi" w:hAnsiTheme="minorHAnsi" w:cstheme="minorHAnsi"/>
          <w:b/>
          <w:color w:val="000000" w:themeColor="text1"/>
          <w:spacing w:val="-1"/>
        </w:rPr>
        <w:t>Researcher</w:t>
      </w:r>
      <w:r w:rsidR="00553DC3" w:rsidRPr="00022F12">
        <w:rPr>
          <w:rFonts w:asciiTheme="minorHAnsi" w:hAnsiTheme="minorHAnsi" w:cstheme="minorHAnsi"/>
          <w:color w:val="000000" w:themeColor="text1"/>
          <w:spacing w:val="-1"/>
        </w:rPr>
        <w:t>,</w:t>
      </w:r>
      <w:r w:rsidR="00553DC3" w:rsidRPr="00022F12">
        <w:rPr>
          <w:rFonts w:asciiTheme="minorHAnsi" w:hAnsiTheme="minorHAnsi" w:cstheme="minorHAnsi"/>
          <w:color w:val="000000" w:themeColor="text1"/>
          <w:spacing w:val="2"/>
        </w:rPr>
        <w:t xml:space="preserve"> </w:t>
      </w:r>
      <w:r w:rsidR="00553DC3" w:rsidRPr="00022F12">
        <w:rPr>
          <w:rFonts w:asciiTheme="minorHAnsi" w:hAnsiTheme="minorHAnsi" w:cstheme="minorHAnsi"/>
          <w:color w:val="000000" w:themeColor="text1"/>
          <w:spacing w:val="-1"/>
        </w:rPr>
        <w:t>University</w:t>
      </w:r>
      <w:r w:rsidR="00553DC3" w:rsidRPr="00022F12">
        <w:rPr>
          <w:rFonts w:asciiTheme="minorHAnsi" w:hAnsiTheme="minorHAnsi" w:cstheme="minorHAnsi"/>
          <w:color w:val="000000" w:themeColor="text1"/>
          <w:spacing w:val="3"/>
        </w:rPr>
        <w:t xml:space="preserve"> </w:t>
      </w:r>
      <w:r w:rsidR="00553DC3" w:rsidRPr="00022F12">
        <w:rPr>
          <w:rFonts w:asciiTheme="minorHAnsi" w:hAnsiTheme="minorHAnsi" w:cstheme="minorHAnsi"/>
          <w:color w:val="000000" w:themeColor="text1"/>
          <w:spacing w:val="-1"/>
        </w:rPr>
        <w:t>of</w:t>
      </w:r>
      <w:r w:rsidR="00553DC3" w:rsidRPr="00022F12">
        <w:rPr>
          <w:rFonts w:asciiTheme="minorHAnsi" w:hAnsiTheme="minorHAnsi" w:cstheme="minorHAnsi"/>
          <w:color w:val="000000" w:themeColor="text1"/>
          <w:spacing w:val="5"/>
        </w:rPr>
        <w:t xml:space="preserve"> </w:t>
      </w:r>
      <w:r w:rsidR="00553DC3" w:rsidRPr="00022F12">
        <w:rPr>
          <w:rFonts w:asciiTheme="minorHAnsi" w:hAnsiTheme="minorHAnsi" w:cstheme="minorHAnsi"/>
          <w:color w:val="000000" w:themeColor="text1"/>
          <w:spacing w:val="-1"/>
        </w:rPr>
        <w:t>Cincinnati</w:t>
      </w:r>
      <w:r w:rsidR="00553DC3" w:rsidRPr="00022F12">
        <w:rPr>
          <w:rFonts w:asciiTheme="minorHAnsi" w:hAnsiTheme="minorHAnsi" w:cstheme="minorHAnsi"/>
          <w:color w:val="000000" w:themeColor="text1"/>
          <w:spacing w:val="3"/>
        </w:rPr>
        <w:t xml:space="preserve"> </w:t>
      </w:r>
      <w:r w:rsidR="00553DC3" w:rsidRPr="00022F12">
        <w:rPr>
          <w:rFonts w:asciiTheme="minorHAnsi" w:hAnsiTheme="minorHAnsi" w:cstheme="minorHAnsi"/>
          <w:color w:val="000000" w:themeColor="text1"/>
        </w:rPr>
        <w:t>&amp;</w:t>
      </w:r>
      <w:r w:rsidR="00553DC3" w:rsidRPr="00022F12">
        <w:rPr>
          <w:rFonts w:asciiTheme="minorHAnsi" w:hAnsiTheme="minorHAnsi" w:cstheme="minorHAnsi"/>
          <w:color w:val="000000" w:themeColor="text1"/>
          <w:spacing w:val="3"/>
        </w:rPr>
        <w:t xml:space="preserve"> </w:t>
      </w:r>
      <w:r w:rsidR="00553DC3" w:rsidRPr="00022F12">
        <w:rPr>
          <w:rFonts w:asciiTheme="minorHAnsi" w:hAnsiTheme="minorHAnsi" w:cstheme="minorHAnsi"/>
          <w:color w:val="000000" w:themeColor="text1"/>
          <w:spacing w:val="-1"/>
        </w:rPr>
        <w:t>US</w:t>
      </w:r>
      <w:r w:rsidR="00553DC3" w:rsidRPr="00022F12">
        <w:rPr>
          <w:rFonts w:asciiTheme="minorHAnsi" w:hAnsiTheme="minorHAnsi" w:cstheme="minorHAnsi"/>
          <w:color w:val="000000" w:themeColor="text1"/>
          <w:spacing w:val="3"/>
        </w:rPr>
        <w:t xml:space="preserve"> </w:t>
      </w:r>
      <w:r w:rsidR="00553DC3" w:rsidRPr="00022F12">
        <w:rPr>
          <w:rFonts w:asciiTheme="minorHAnsi" w:hAnsiTheme="minorHAnsi" w:cstheme="minorHAnsi"/>
          <w:color w:val="000000" w:themeColor="text1"/>
          <w:spacing w:val="-2"/>
        </w:rPr>
        <w:t>Environmental</w:t>
      </w:r>
      <w:r w:rsidR="00553DC3" w:rsidRPr="00022F12">
        <w:rPr>
          <w:rFonts w:asciiTheme="minorHAnsi" w:hAnsiTheme="minorHAnsi" w:cstheme="minorHAnsi"/>
          <w:color w:val="000000" w:themeColor="text1"/>
          <w:spacing w:val="5"/>
        </w:rPr>
        <w:t xml:space="preserve"> </w:t>
      </w:r>
      <w:r w:rsidR="00553DC3" w:rsidRPr="00022F12">
        <w:rPr>
          <w:rFonts w:asciiTheme="minorHAnsi" w:hAnsiTheme="minorHAnsi" w:cstheme="minorHAnsi"/>
          <w:color w:val="000000" w:themeColor="text1"/>
          <w:spacing w:val="-1"/>
        </w:rPr>
        <w:t>Protection</w:t>
      </w:r>
      <w:r w:rsidR="00553DC3" w:rsidRPr="00022F12">
        <w:rPr>
          <w:rFonts w:asciiTheme="minorHAnsi" w:hAnsiTheme="minorHAnsi" w:cstheme="minorHAnsi"/>
          <w:color w:val="000000" w:themeColor="text1"/>
          <w:spacing w:val="5"/>
        </w:rPr>
        <w:t xml:space="preserve"> </w:t>
      </w:r>
      <w:r w:rsidR="00553DC3" w:rsidRPr="00022F12">
        <w:rPr>
          <w:rFonts w:asciiTheme="minorHAnsi" w:hAnsiTheme="minorHAnsi" w:cstheme="minorHAnsi"/>
          <w:color w:val="000000" w:themeColor="text1"/>
          <w:spacing w:val="-1"/>
        </w:rPr>
        <w:t>Agency</w:t>
      </w:r>
      <w:r w:rsidR="00553DC3" w:rsidRPr="00022F12">
        <w:rPr>
          <w:rFonts w:asciiTheme="minorHAnsi" w:hAnsiTheme="minorHAnsi" w:cstheme="minorHAnsi"/>
          <w:color w:val="000000" w:themeColor="text1"/>
          <w:spacing w:val="5"/>
        </w:rPr>
        <w:t xml:space="preserve"> </w:t>
      </w:r>
      <w:r w:rsidR="00553DC3" w:rsidRPr="00022F12">
        <w:rPr>
          <w:rFonts w:asciiTheme="minorHAnsi" w:hAnsiTheme="minorHAnsi" w:cstheme="minorHAnsi"/>
          <w:color w:val="000000" w:themeColor="text1"/>
          <w:spacing w:val="-1"/>
        </w:rPr>
        <w:t>(EPA),</w:t>
      </w:r>
      <w:r w:rsidR="00553DC3" w:rsidRPr="00022F12">
        <w:rPr>
          <w:rFonts w:asciiTheme="minorHAnsi" w:hAnsiTheme="minorHAnsi" w:cstheme="minorHAnsi"/>
          <w:color w:val="000000" w:themeColor="text1"/>
          <w:spacing w:val="2"/>
        </w:rPr>
        <w:t xml:space="preserve"> </w:t>
      </w:r>
      <w:r w:rsidR="00553DC3" w:rsidRPr="00022F12">
        <w:rPr>
          <w:rFonts w:asciiTheme="minorHAnsi" w:hAnsiTheme="minorHAnsi" w:cstheme="minorHAnsi"/>
          <w:color w:val="000000" w:themeColor="text1"/>
          <w:spacing w:val="-1"/>
        </w:rPr>
        <w:t>Ohio,</w:t>
      </w:r>
      <w:r w:rsidR="00553DC3" w:rsidRPr="00022F12">
        <w:rPr>
          <w:rFonts w:asciiTheme="minorHAnsi" w:hAnsiTheme="minorHAnsi" w:cstheme="minorHAnsi"/>
          <w:color w:val="000000" w:themeColor="text1"/>
          <w:spacing w:val="5"/>
        </w:rPr>
        <w:t xml:space="preserve"> </w:t>
      </w:r>
      <w:r w:rsidR="00553DC3" w:rsidRPr="00022F12">
        <w:rPr>
          <w:rFonts w:asciiTheme="minorHAnsi" w:hAnsiTheme="minorHAnsi" w:cstheme="minorHAnsi"/>
          <w:color w:val="000000" w:themeColor="text1"/>
          <w:spacing w:val="-2"/>
        </w:rPr>
        <w:t>USA.</w:t>
      </w:r>
      <w:r w:rsidR="00553DC3" w:rsidRPr="00022F12">
        <w:rPr>
          <w:rFonts w:asciiTheme="minorHAnsi" w:hAnsiTheme="minorHAnsi" w:cstheme="minorHAnsi"/>
          <w:color w:val="000000" w:themeColor="text1"/>
          <w:spacing w:val="97"/>
        </w:rPr>
        <w:t xml:space="preserve"> </w:t>
      </w:r>
      <w:r w:rsidR="00553DC3" w:rsidRPr="00022F12">
        <w:rPr>
          <w:rFonts w:asciiTheme="minorHAnsi" w:hAnsiTheme="minorHAnsi" w:cstheme="minorHAnsi"/>
          <w:color w:val="000000" w:themeColor="text1"/>
          <w:spacing w:val="-1"/>
          <w:position w:val="2"/>
        </w:rPr>
        <w:t>Collaboration</w:t>
      </w:r>
      <w:r w:rsidR="00553DC3" w:rsidRPr="00022F12">
        <w:rPr>
          <w:rFonts w:asciiTheme="minorHAnsi" w:hAnsiTheme="minorHAnsi" w:cstheme="minorHAnsi"/>
          <w:color w:val="000000" w:themeColor="text1"/>
          <w:spacing w:val="14"/>
          <w:position w:val="2"/>
        </w:rPr>
        <w:t xml:space="preserve"> </w:t>
      </w:r>
      <w:r w:rsidR="00553DC3" w:rsidRPr="00022F12">
        <w:rPr>
          <w:rFonts w:asciiTheme="minorHAnsi" w:hAnsiTheme="minorHAnsi" w:cstheme="minorHAnsi"/>
          <w:color w:val="000000" w:themeColor="text1"/>
          <w:spacing w:val="-1"/>
          <w:position w:val="2"/>
        </w:rPr>
        <w:t>with</w:t>
      </w:r>
      <w:r w:rsidR="00553DC3" w:rsidRPr="00022F12">
        <w:rPr>
          <w:rFonts w:asciiTheme="minorHAnsi" w:hAnsiTheme="minorHAnsi" w:cstheme="minorHAnsi"/>
          <w:color w:val="000000" w:themeColor="text1"/>
          <w:spacing w:val="17"/>
          <w:position w:val="2"/>
        </w:rPr>
        <w:t xml:space="preserve"> </w:t>
      </w:r>
      <w:r w:rsidR="00553DC3" w:rsidRPr="00022F12">
        <w:rPr>
          <w:rFonts w:asciiTheme="minorHAnsi" w:hAnsiTheme="minorHAnsi" w:cstheme="minorHAnsi"/>
          <w:color w:val="000000" w:themeColor="text1"/>
          <w:spacing w:val="-1"/>
          <w:position w:val="2"/>
        </w:rPr>
        <w:t>Prof.</w:t>
      </w:r>
      <w:r w:rsidR="00553DC3" w:rsidRPr="00022F12">
        <w:rPr>
          <w:rFonts w:asciiTheme="minorHAnsi" w:hAnsiTheme="minorHAnsi" w:cstheme="minorHAnsi"/>
          <w:color w:val="000000" w:themeColor="text1"/>
          <w:spacing w:val="17"/>
          <w:position w:val="2"/>
        </w:rPr>
        <w:t xml:space="preserve"> </w:t>
      </w:r>
      <w:r w:rsidR="00553DC3" w:rsidRPr="00022F12">
        <w:rPr>
          <w:rFonts w:asciiTheme="minorHAnsi" w:hAnsiTheme="minorHAnsi" w:cstheme="minorHAnsi"/>
          <w:color w:val="000000" w:themeColor="text1"/>
          <w:spacing w:val="-1"/>
          <w:position w:val="2"/>
        </w:rPr>
        <w:t>D.</w:t>
      </w:r>
      <w:r w:rsidR="00553DC3" w:rsidRPr="00022F12">
        <w:rPr>
          <w:rFonts w:asciiTheme="minorHAnsi" w:hAnsiTheme="minorHAnsi" w:cstheme="minorHAnsi"/>
          <w:color w:val="000000" w:themeColor="text1"/>
          <w:spacing w:val="17"/>
          <w:position w:val="2"/>
        </w:rPr>
        <w:t xml:space="preserve"> </w:t>
      </w:r>
      <w:r w:rsidR="00553DC3" w:rsidRPr="00022F12">
        <w:rPr>
          <w:rFonts w:asciiTheme="minorHAnsi" w:hAnsiTheme="minorHAnsi" w:cstheme="minorHAnsi"/>
          <w:color w:val="000000" w:themeColor="text1"/>
          <w:spacing w:val="-1"/>
          <w:position w:val="2"/>
        </w:rPr>
        <w:t>Dionysiou.</w:t>
      </w:r>
      <w:r w:rsidR="00553DC3" w:rsidRPr="00022F12">
        <w:rPr>
          <w:rFonts w:asciiTheme="minorHAnsi" w:hAnsiTheme="minorHAnsi" w:cstheme="minorHAnsi"/>
          <w:color w:val="000000" w:themeColor="text1"/>
          <w:spacing w:val="17"/>
          <w:position w:val="2"/>
        </w:rPr>
        <w:t xml:space="preserve"> </w:t>
      </w:r>
      <w:r w:rsidR="00553DC3" w:rsidRPr="00022F12">
        <w:rPr>
          <w:rFonts w:asciiTheme="minorHAnsi" w:hAnsiTheme="minorHAnsi" w:cstheme="minorHAnsi"/>
          <w:color w:val="000000" w:themeColor="text1"/>
          <w:spacing w:val="-1"/>
          <w:position w:val="2"/>
        </w:rPr>
        <w:t>TiO</w:t>
      </w:r>
      <w:r w:rsidR="00553DC3" w:rsidRPr="00022F12">
        <w:rPr>
          <w:rFonts w:asciiTheme="minorHAnsi" w:hAnsiTheme="minorHAnsi" w:cstheme="minorHAnsi"/>
          <w:color w:val="000000" w:themeColor="text1"/>
          <w:spacing w:val="-1"/>
          <w:sz w:val="14"/>
        </w:rPr>
        <w:t>2</w:t>
      </w:r>
      <w:r w:rsidR="00553DC3" w:rsidRPr="00022F12">
        <w:rPr>
          <w:rFonts w:asciiTheme="minorHAnsi" w:hAnsiTheme="minorHAnsi" w:cstheme="minorHAnsi"/>
          <w:color w:val="000000" w:themeColor="text1"/>
          <w:spacing w:val="2"/>
          <w:sz w:val="14"/>
        </w:rPr>
        <w:t xml:space="preserve"> </w:t>
      </w:r>
      <w:r w:rsidR="00553DC3" w:rsidRPr="00022F12">
        <w:rPr>
          <w:rFonts w:asciiTheme="minorHAnsi" w:hAnsiTheme="minorHAnsi" w:cstheme="minorHAnsi"/>
          <w:color w:val="000000" w:themeColor="text1"/>
          <w:spacing w:val="-1"/>
          <w:position w:val="2"/>
        </w:rPr>
        <w:t>Photocatalysis,</w:t>
      </w:r>
      <w:r w:rsidR="00553DC3" w:rsidRPr="00022F12">
        <w:rPr>
          <w:rFonts w:asciiTheme="minorHAnsi" w:hAnsiTheme="minorHAnsi" w:cstheme="minorHAnsi"/>
          <w:color w:val="000000" w:themeColor="text1"/>
          <w:spacing w:val="13"/>
          <w:position w:val="2"/>
        </w:rPr>
        <w:t xml:space="preserve"> </w:t>
      </w:r>
      <w:r w:rsidR="00553DC3" w:rsidRPr="00022F12">
        <w:rPr>
          <w:rFonts w:asciiTheme="minorHAnsi" w:hAnsiTheme="minorHAnsi" w:cstheme="minorHAnsi"/>
          <w:color w:val="000000" w:themeColor="text1"/>
          <w:spacing w:val="-1"/>
          <w:position w:val="2"/>
        </w:rPr>
        <w:t>HPLC-MS-MS</w:t>
      </w:r>
      <w:r w:rsidR="00553DC3" w:rsidRPr="00022F12">
        <w:rPr>
          <w:rFonts w:asciiTheme="minorHAnsi" w:hAnsiTheme="minorHAnsi" w:cstheme="minorHAnsi"/>
          <w:color w:val="000000" w:themeColor="text1"/>
          <w:spacing w:val="16"/>
          <w:position w:val="2"/>
        </w:rPr>
        <w:t xml:space="preserve"> </w:t>
      </w:r>
      <w:r w:rsidR="00553DC3" w:rsidRPr="00022F12">
        <w:rPr>
          <w:rFonts w:asciiTheme="minorHAnsi" w:hAnsiTheme="minorHAnsi" w:cstheme="minorHAnsi"/>
          <w:color w:val="000000" w:themeColor="text1"/>
          <w:position w:val="2"/>
        </w:rPr>
        <w:t>and</w:t>
      </w:r>
      <w:r w:rsidR="00553DC3" w:rsidRPr="00022F12">
        <w:rPr>
          <w:rFonts w:asciiTheme="minorHAnsi" w:hAnsiTheme="minorHAnsi" w:cstheme="minorHAnsi"/>
          <w:color w:val="000000" w:themeColor="text1"/>
          <w:spacing w:val="17"/>
          <w:position w:val="2"/>
        </w:rPr>
        <w:t xml:space="preserve"> </w:t>
      </w:r>
      <w:r w:rsidR="00553DC3" w:rsidRPr="00022F12">
        <w:rPr>
          <w:rFonts w:asciiTheme="minorHAnsi" w:hAnsiTheme="minorHAnsi" w:cstheme="minorHAnsi"/>
          <w:color w:val="000000" w:themeColor="text1"/>
          <w:spacing w:val="-1"/>
          <w:position w:val="2"/>
        </w:rPr>
        <w:t>SPE</w:t>
      </w:r>
      <w:r w:rsidR="00553DC3" w:rsidRPr="00022F12">
        <w:rPr>
          <w:rFonts w:asciiTheme="minorHAnsi" w:hAnsiTheme="minorHAnsi" w:cstheme="minorHAnsi"/>
          <w:color w:val="000000" w:themeColor="text1"/>
          <w:spacing w:val="13"/>
          <w:position w:val="2"/>
        </w:rPr>
        <w:t xml:space="preserve"> </w:t>
      </w:r>
      <w:r w:rsidR="00553DC3" w:rsidRPr="00022F12">
        <w:rPr>
          <w:rFonts w:asciiTheme="minorHAnsi" w:hAnsiTheme="minorHAnsi" w:cstheme="minorHAnsi"/>
          <w:color w:val="000000" w:themeColor="text1"/>
          <w:spacing w:val="-1"/>
          <w:position w:val="2"/>
        </w:rPr>
        <w:t>techniques</w:t>
      </w:r>
      <w:r w:rsidR="00553DC3" w:rsidRPr="00022F12">
        <w:rPr>
          <w:rFonts w:asciiTheme="minorHAnsi" w:hAnsiTheme="minorHAnsi" w:cstheme="minorHAnsi"/>
          <w:color w:val="000000" w:themeColor="text1"/>
          <w:spacing w:val="15"/>
          <w:position w:val="2"/>
        </w:rPr>
        <w:t xml:space="preserve"> </w:t>
      </w:r>
      <w:r w:rsidR="00553DC3" w:rsidRPr="00022F12">
        <w:rPr>
          <w:rFonts w:asciiTheme="minorHAnsi" w:hAnsiTheme="minorHAnsi" w:cstheme="minorHAnsi"/>
          <w:color w:val="000000" w:themeColor="text1"/>
          <w:spacing w:val="-1"/>
          <w:position w:val="2"/>
        </w:rPr>
        <w:t>in</w:t>
      </w:r>
      <w:r w:rsidR="00553DC3" w:rsidRPr="00022F12">
        <w:rPr>
          <w:rFonts w:asciiTheme="minorHAnsi" w:hAnsiTheme="minorHAnsi" w:cstheme="minorHAnsi"/>
          <w:color w:val="000000" w:themeColor="text1"/>
          <w:spacing w:val="14"/>
          <w:position w:val="2"/>
        </w:rPr>
        <w:t xml:space="preserve"> </w:t>
      </w:r>
      <w:r w:rsidR="00553DC3" w:rsidRPr="00022F12">
        <w:rPr>
          <w:rFonts w:asciiTheme="minorHAnsi" w:hAnsiTheme="minorHAnsi" w:cstheme="minorHAnsi"/>
          <w:color w:val="000000" w:themeColor="text1"/>
          <w:spacing w:val="-1"/>
          <w:position w:val="2"/>
        </w:rPr>
        <w:t>cyanotoxins</w:t>
      </w:r>
      <w:r w:rsidR="00553DC3" w:rsidRPr="00022F12">
        <w:rPr>
          <w:rFonts w:asciiTheme="minorHAnsi" w:hAnsiTheme="minorHAnsi" w:cstheme="minorHAnsi"/>
          <w:color w:val="000000" w:themeColor="text1"/>
          <w:spacing w:val="69"/>
          <w:position w:val="2"/>
        </w:rPr>
        <w:t xml:space="preserve"> </w:t>
      </w:r>
      <w:r w:rsidR="00553DC3" w:rsidRPr="00022F12">
        <w:rPr>
          <w:rFonts w:asciiTheme="minorHAnsi" w:hAnsiTheme="minorHAnsi" w:cstheme="minorHAnsi"/>
          <w:color w:val="000000" w:themeColor="text1"/>
          <w:spacing w:val="-1"/>
        </w:rPr>
        <w:t>determination.</w:t>
      </w:r>
    </w:p>
    <w:p w:rsidR="005C7892" w:rsidRPr="00022F12" w:rsidRDefault="000C4C94" w:rsidP="00AC2D1F">
      <w:pPr>
        <w:pStyle w:val="a5"/>
        <w:numPr>
          <w:ilvl w:val="1"/>
          <w:numId w:val="4"/>
        </w:numPr>
        <w:tabs>
          <w:tab w:val="left" w:pos="838"/>
        </w:tabs>
        <w:ind w:right="117"/>
        <w:jc w:val="both"/>
        <w:rPr>
          <w:rFonts w:asciiTheme="minorHAnsi" w:hAnsiTheme="minorHAnsi" w:cstheme="minorHAnsi"/>
          <w:color w:val="000000" w:themeColor="text1"/>
        </w:rPr>
      </w:pPr>
      <w:r>
        <w:rPr>
          <w:rFonts w:asciiTheme="minorHAnsi" w:hAnsiTheme="minorHAnsi" w:cstheme="minorHAnsi"/>
          <w:b/>
          <w:color w:val="000000" w:themeColor="text1"/>
        </w:rPr>
        <w:t xml:space="preserve">March </w:t>
      </w:r>
      <w:r w:rsidR="00553DC3" w:rsidRPr="00022F12">
        <w:rPr>
          <w:rFonts w:asciiTheme="minorHAnsi" w:hAnsiTheme="minorHAnsi" w:cstheme="minorHAnsi"/>
          <w:b/>
          <w:color w:val="000000" w:themeColor="text1"/>
        </w:rPr>
        <w:t>2007:</w:t>
      </w:r>
      <w:r w:rsidR="00553DC3" w:rsidRPr="00022F12">
        <w:rPr>
          <w:rFonts w:asciiTheme="minorHAnsi" w:hAnsiTheme="minorHAnsi" w:cstheme="minorHAnsi"/>
          <w:b/>
          <w:color w:val="000000" w:themeColor="text1"/>
          <w:spacing w:val="33"/>
        </w:rPr>
        <w:t xml:space="preserve"> </w:t>
      </w:r>
      <w:r w:rsidR="00553DC3" w:rsidRPr="00022F12">
        <w:rPr>
          <w:rFonts w:asciiTheme="minorHAnsi" w:hAnsiTheme="minorHAnsi" w:cstheme="minorHAnsi"/>
          <w:b/>
          <w:color w:val="000000" w:themeColor="text1"/>
          <w:spacing w:val="-1"/>
        </w:rPr>
        <w:t>Visiting</w:t>
      </w:r>
      <w:r w:rsidR="00553DC3" w:rsidRPr="00022F12">
        <w:rPr>
          <w:rFonts w:asciiTheme="minorHAnsi" w:hAnsiTheme="minorHAnsi" w:cstheme="minorHAnsi"/>
          <w:b/>
          <w:color w:val="000000" w:themeColor="text1"/>
          <w:spacing w:val="32"/>
        </w:rPr>
        <w:t xml:space="preserve"> </w:t>
      </w:r>
      <w:r w:rsidR="00553DC3" w:rsidRPr="00022F12">
        <w:rPr>
          <w:rFonts w:asciiTheme="minorHAnsi" w:hAnsiTheme="minorHAnsi" w:cstheme="minorHAnsi"/>
          <w:b/>
          <w:color w:val="000000" w:themeColor="text1"/>
          <w:spacing w:val="-1"/>
        </w:rPr>
        <w:t>Researcher,</w:t>
      </w:r>
      <w:r w:rsidR="00553DC3" w:rsidRPr="00022F12">
        <w:rPr>
          <w:rFonts w:asciiTheme="minorHAnsi" w:hAnsiTheme="minorHAnsi" w:cstheme="minorHAnsi"/>
          <w:b/>
          <w:color w:val="000000" w:themeColor="text1"/>
          <w:spacing w:val="31"/>
        </w:rPr>
        <w:t xml:space="preserve"> </w:t>
      </w:r>
      <w:r w:rsidR="00553DC3" w:rsidRPr="00022F12">
        <w:rPr>
          <w:rFonts w:asciiTheme="minorHAnsi" w:hAnsiTheme="minorHAnsi" w:cstheme="minorHAnsi"/>
          <w:color w:val="000000" w:themeColor="text1"/>
          <w:spacing w:val="-1"/>
        </w:rPr>
        <w:t>Department</w:t>
      </w:r>
      <w:r w:rsidR="00553DC3" w:rsidRPr="00022F12">
        <w:rPr>
          <w:rFonts w:asciiTheme="minorHAnsi" w:hAnsiTheme="minorHAnsi" w:cstheme="minorHAnsi"/>
          <w:color w:val="000000" w:themeColor="text1"/>
          <w:spacing w:val="24"/>
        </w:rPr>
        <w:t xml:space="preserve"> </w:t>
      </w:r>
      <w:r w:rsidR="00553DC3" w:rsidRPr="00022F12">
        <w:rPr>
          <w:rFonts w:asciiTheme="minorHAnsi" w:hAnsiTheme="minorHAnsi" w:cstheme="minorHAnsi"/>
          <w:color w:val="000000" w:themeColor="text1"/>
          <w:spacing w:val="-1"/>
        </w:rPr>
        <w:t>of</w:t>
      </w:r>
      <w:r w:rsidR="00553DC3" w:rsidRPr="00022F12">
        <w:rPr>
          <w:rFonts w:asciiTheme="minorHAnsi" w:hAnsiTheme="minorHAnsi" w:cstheme="minorHAnsi"/>
          <w:color w:val="000000" w:themeColor="text1"/>
          <w:spacing w:val="26"/>
        </w:rPr>
        <w:t xml:space="preserve"> </w:t>
      </w:r>
      <w:r w:rsidR="00553DC3" w:rsidRPr="00022F12">
        <w:rPr>
          <w:rFonts w:asciiTheme="minorHAnsi" w:hAnsiTheme="minorHAnsi" w:cstheme="minorHAnsi"/>
          <w:color w:val="000000" w:themeColor="text1"/>
          <w:spacing w:val="-1"/>
        </w:rPr>
        <w:t>Biochemistry</w:t>
      </w:r>
      <w:r w:rsidR="00553DC3" w:rsidRPr="00022F12">
        <w:rPr>
          <w:rFonts w:asciiTheme="minorHAnsi" w:hAnsiTheme="minorHAnsi" w:cstheme="minorHAnsi"/>
          <w:color w:val="000000" w:themeColor="text1"/>
          <w:spacing w:val="26"/>
        </w:rPr>
        <w:t xml:space="preserve"> </w:t>
      </w:r>
      <w:r w:rsidR="00553DC3" w:rsidRPr="00022F12">
        <w:rPr>
          <w:rFonts w:asciiTheme="minorHAnsi" w:hAnsiTheme="minorHAnsi" w:cstheme="minorHAnsi"/>
          <w:color w:val="000000" w:themeColor="text1"/>
          <w:spacing w:val="-2"/>
        </w:rPr>
        <w:t>and</w:t>
      </w:r>
      <w:r w:rsidR="00553DC3" w:rsidRPr="00022F12">
        <w:rPr>
          <w:rFonts w:asciiTheme="minorHAnsi" w:hAnsiTheme="minorHAnsi" w:cstheme="minorHAnsi"/>
          <w:color w:val="000000" w:themeColor="text1"/>
          <w:spacing w:val="26"/>
        </w:rPr>
        <w:t xml:space="preserve"> </w:t>
      </w:r>
      <w:r w:rsidR="00553DC3" w:rsidRPr="00022F12">
        <w:rPr>
          <w:rFonts w:asciiTheme="minorHAnsi" w:hAnsiTheme="minorHAnsi" w:cstheme="minorHAnsi"/>
          <w:color w:val="000000" w:themeColor="text1"/>
          <w:spacing w:val="-1"/>
        </w:rPr>
        <w:t>Pharmacy,</w:t>
      </w:r>
      <w:r w:rsidR="00553DC3" w:rsidRPr="00022F12">
        <w:rPr>
          <w:rFonts w:asciiTheme="minorHAnsi" w:hAnsiTheme="minorHAnsi" w:cstheme="minorHAnsi"/>
          <w:color w:val="000000" w:themeColor="text1"/>
          <w:spacing w:val="28"/>
        </w:rPr>
        <w:t xml:space="preserve"> </w:t>
      </w:r>
      <w:r w:rsidR="00553DC3" w:rsidRPr="00022F12">
        <w:rPr>
          <w:rFonts w:asciiTheme="minorHAnsi" w:hAnsiTheme="minorHAnsi" w:cstheme="minorHAnsi"/>
          <w:color w:val="000000" w:themeColor="text1"/>
          <w:spacing w:val="-1"/>
        </w:rPr>
        <w:t>Åbo</w:t>
      </w:r>
      <w:r w:rsidR="00553DC3" w:rsidRPr="00022F12">
        <w:rPr>
          <w:rFonts w:asciiTheme="minorHAnsi" w:hAnsiTheme="minorHAnsi" w:cstheme="minorHAnsi"/>
          <w:color w:val="000000" w:themeColor="text1"/>
          <w:spacing w:val="26"/>
        </w:rPr>
        <w:t xml:space="preserve"> </w:t>
      </w:r>
      <w:r w:rsidR="00553DC3" w:rsidRPr="00022F12">
        <w:rPr>
          <w:rFonts w:asciiTheme="minorHAnsi" w:hAnsiTheme="minorHAnsi" w:cstheme="minorHAnsi"/>
          <w:color w:val="000000" w:themeColor="text1"/>
          <w:spacing w:val="-1"/>
        </w:rPr>
        <w:t>Akademi</w:t>
      </w:r>
      <w:r w:rsidR="00553DC3" w:rsidRPr="00022F12">
        <w:rPr>
          <w:rFonts w:asciiTheme="minorHAnsi" w:hAnsiTheme="minorHAnsi" w:cstheme="minorHAnsi"/>
          <w:color w:val="000000" w:themeColor="text1"/>
          <w:spacing w:val="24"/>
        </w:rPr>
        <w:t xml:space="preserve"> </w:t>
      </w:r>
      <w:r w:rsidR="00553DC3" w:rsidRPr="00022F12">
        <w:rPr>
          <w:rFonts w:asciiTheme="minorHAnsi" w:hAnsiTheme="minorHAnsi" w:cstheme="minorHAnsi"/>
          <w:color w:val="000000" w:themeColor="text1"/>
          <w:spacing w:val="-1"/>
        </w:rPr>
        <w:t>University,</w:t>
      </w:r>
      <w:r w:rsidR="00553DC3" w:rsidRPr="00022F12">
        <w:rPr>
          <w:rFonts w:asciiTheme="minorHAnsi" w:hAnsiTheme="minorHAnsi" w:cstheme="minorHAnsi"/>
          <w:color w:val="000000" w:themeColor="text1"/>
          <w:spacing w:val="28"/>
        </w:rPr>
        <w:t xml:space="preserve"> </w:t>
      </w:r>
      <w:r w:rsidR="00553DC3" w:rsidRPr="00022F12">
        <w:rPr>
          <w:rFonts w:asciiTheme="minorHAnsi" w:hAnsiTheme="minorHAnsi" w:cstheme="minorHAnsi"/>
          <w:color w:val="000000" w:themeColor="text1"/>
          <w:spacing w:val="-1"/>
        </w:rPr>
        <w:t>(Finland).</w:t>
      </w:r>
      <w:r w:rsidR="00553DC3" w:rsidRPr="00022F12">
        <w:rPr>
          <w:rFonts w:asciiTheme="minorHAnsi" w:hAnsiTheme="minorHAnsi" w:cstheme="minorHAnsi"/>
          <w:color w:val="000000" w:themeColor="text1"/>
          <w:spacing w:val="77"/>
        </w:rPr>
        <w:t xml:space="preserve"> </w:t>
      </w:r>
      <w:r w:rsidR="00553DC3" w:rsidRPr="00022F12">
        <w:rPr>
          <w:rFonts w:asciiTheme="minorHAnsi" w:hAnsiTheme="minorHAnsi" w:cstheme="minorHAnsi"/>
          <w:color w:val="000000" w:themeColor="text1"/>
          <w:spacing w:val="-1"/>
        </w:rPr>
        <w:t>Collaboration</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with</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Dr.</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J.</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Meriluoto.</w:t>
      </w:r>
      <w:r w:rsidR="00553DC3" w:rsidRPr="00022F12">
        <w:rPr>
          <w:rFonts w:asciiTheme="minorHAnsi" w:hAnsiTheme="minorHAnsi" w:cstheme="minorHAnsi"/>
          <w:color w:val="000000" w:themeColor="text1"/>
          <w:spacing w:val="1"/>
        </w:rPr>
        <w:t xml:space="preserve"> </w:t>
      </w:r>
      <w:r w:rsidR="00553DC3" w:rsidRPr="00022F12">
        <w:rPr>
          <w:rFonts w:asciiTheme="minorHAnsi" w:hAnsiTheme="minorHAnsi" w:cstheme="minorHAnsi"/>
          <w:color w:val="000000" w:themeColor="text1"/>
          <w:spacing w:val="-1"/>
        </w:rPr>
        <w:t>Research</w:t>
      </w:r>
      <w:r w:rsidR="00553DC3" w:rsidRPr="00022F12">
        <w:rPr>
          <w:rFonts w:asciiTheme="minorHAnsi" w:hAnsiTheme="minorHAnsi" w:cstheme="minorHAnsi"/>
          <w:color w:val="000000" w:themeColor="text1"/>
          <w:spacing w:val="-2"/>
        </w:rPr>
        <w:t xml:space="preserve"> </w:t>
      </w:r>
      <w:r w:rsidR="00553DC3" w:rsidRPr="00022F12">
        <w:rPr>
          <w:rFonts w:asciiTheme="minorHAnsi" w:hAnsiTheme="minorHAnsi" w:cstheme="minorHAnsi"/>
          <w:color w:val="000000" w:themeColor="text1"/>
          <w:spacing w:val="-1"/>
        </w:rPr>
        <w:t>in</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cyanotoxin</w:t>
      </w:r>
      <w:r w:rsidR="00553DC3" w:rsidRPr="00022F12">
        <w:rPr>
          <w:rFonts w:asciiTheme="minorHAnsi" w:hAnsiTheme="minorHAnsi" w:cstheme="minorHAnsi"/>
          <w:color w:val="000000" w:themeColor="text1"/>
          <w:spacing w:val="-2"/>
        </w:rPr>
        <w:t xml:space="preserve"> </w:t>
      </w:r>
      <w:r w:rsidR="00553DC3" w:rsidRPr="00022F12">
        <w:rPr>
          <w:rFonts w:asciiTheme="minorHAnsi" w:hAnsiTheme="minorHAnsi" w:cstheme="minorHAnsi"/>
          <w:color w:val="000000" w:themeColor="text1"/>
          <w:spacing w:val="-1"/>
        </w:rPr>
        <w:t>analysis</w:t>
      </w:r>
      <w:r w:rsidR="00553DC3" w:rsidRPr="00022F12">
        <w:rPr>
          <w:rFonts w:asciiTheme="minorHAnsi" w:hAnsiTheme="minorHAnsi" w:cstheme="minorHAnsi"/>
          <w:color w:val="000000" w:themeColor="text1"/>
          <w:spacing w:val="-2"/>
        </w:rPr>
        <w:t xml:space="preserve"> </w:t>
      </w:r>
      <w:r w:rsidR="00553DC3" w:rsidRPr="00022F12">
        <w:rPr>
          <w:rFonts w:asciiTheme="minorHAnsi" w:hAnsiTheme="minorHAnsi" w:cstheme="minorHAnsi"/>
          <w:color w:val="000000" w:themeColor="text1"/>
          <w:spacing w:val="-1"/>
        </w:rPr>
        <w:t>using</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SPE and</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HPLC-MS-MS</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techniques.</w:t>
      </w:r>
    </w:p>
    <w:p w:rsidR="005C7892" w:rsidRPr="00022F12" w:rsidRDefault="000C4C94" w:rsidP="00AC2D1F">
      <w:pPr>
        <w:pStyle w:val="a5"/>
        <w:numPr>
          <w:ilvl w:val="1"/>
          <w:numId w:val="4"/>
        </w:numPr>
        <w:tabs>
          <w:tab w:val="left" w:pos="838"/>
        </w:tabs>
        <w:ind w:right="118"/>
        <w:jc w:val="both"/>
        <w:rPr>
          <w:rFonts w:asciiTheme="minorHAnsi" w:hAnsiTheme="minorHAnsi" w:cstheme="minorHAnsi"/>
          <w:color w:val="000000" w:themeColor="text1"/>
        </w:rPr>
      </w:pPr>
      <w:r>
        <w:rPr>
          <w:rFonts w:asciiTheme="minorHAnsi" w:hAnsiTheme="minorHAnsi" w:cstheme="minorHAnsi"/>
          <w:b/>
          <w:color w:val="000000" w:themeColor="text1"/>
          <w:spacing w:val="-1"/>
        </w:rPr>
        <w:t xml:space="preserve">April-June </w:t>
      </w:r>
      <w:r w:rsidR="00553DC3" w:rsidRPr="00022F12">
        <w:rPr>
          <w:rFonts w:asciiTheme="minorHAnsi" w:hAnsiTheme="minorHAnsi" w:cstheme="minorHAnsi"/>
          <w:b/>
          <w:color w:val="000000" w:themeColor="text1"/>
          <w:spacing w:val="-1"/>
        </w:rPr>
        <w:t>2006:</w:t>
      </w:r>
      <w:r w:rsidR="00553DC3" w:rsidRPr="00022F12">
        <w:rPr>
          <w:rFonts w:asciiTheme="minorHAnsi" w:hAnsiTheme="minorHAnsi" w:cstheme="minorHAnsi"/>
          <w:b/>
          <w:color w:val="000000" w:themeColor="text1"/>
          <w:spacing w:val="9"/>
        </w:rPr>
        <w:t xml:space="preserve"> </w:t>
      </w:r>
      <w:r w:rsidR="00553DC3" w:rsidRPr="00022F12">
        <w:rPr>
          <w:rFonts w:asciiTheme="minorHAnsi" w:hAnsiTheme="minorHAnsi" w:cstheme="minorHAnsi"/>
          <w:b/>
          <w:color w:val="000000" w:themeColor="text1"/>
          <w:spacing w:val="-1"/>
        </w:rPr>
        <w:t>Visiting</w:t>
      </w:r>
      <w:r w:rsidR="00553DC3" w:rsidRPr="00022F12">
        <w:rPr>
          <w:rFonts w:asciiTheme="minorHAnsi" w:hAnsiTheme="minorHAnsi" w:cstheme="minorHAnsi"/>
          <w:b/>
          <w:color w:val="000000" w:themeColor="text1"/>
          <w:spacing w:val="9"/>
        </w:rPr>
        <w:t xml:space="preserve"> </w:t>
      </w:r>
      <w:r w:rsidR="00553DC3" w:rsidRPr="00022F12">
        <w:rPr>
          <w:rFonts w:asciiTheme="minorHAnsi" w:hAnsiTheme="minorHAnsi" w:cstheme="minorHAnsi"/>
          <w:b/>
          <w:color w:val="000000" w:themeColor="text1"/>
          <w:spacing w:val="-1"/>
        </w:rPr>
        <w:t>Researcher,</w:t>
      </w:r>
      <w:r w:rsidR="00553DC3" w:rsidRPr="00022F12">
        <w:rPr>
          <w:rFonts w:asciiTheme="minorHAnsi" w:hAnsiTheme="minorHAnsi" w:cstheme="minorHAnsi"/>
          <w:b/>
          <w:color w:val="000000" w:themeColor="text1"/>
          <w:spacing w:val="7"/>
        </w:rPr>
        <w:t xml:space="preserve"> </w:t>
      </w:r>
      <w:r w:rsidR="00553DC3" w:rsidRPr="00022F12">
        <w:rPr>
          <w:rFonts w:asciiTheme="minorHAnsi" w:hAnsiTheme="minorHAnsi" w:cstheme="minorHAnsi"/>
          <w:color w:val="000000" w:themeColor="text1"/>
          <w:spacing w:val="-1"/>
        </w:rPr>
        <w:t>Radiation</w:t>
      </w:r>
      <w:r w:rsidR="00553DC3" w:rsidRPr="00022F12">
        <w:rPr>
          <w:rFonts w:asciiTheme="minorHAnsi" w:hAnsiTheme="minorHAnsi" w:cstheme="minorHAnsi"/>
          <w:color w:val="000000" w:themeColor="text1"/>
          <w:spacing w:val="2"/>
        </w:rPr>
        <w:t xml:space="preserve"> </w:t>
      </w:r>
      <w:r w:rsidR="00553DC3" w:rsidRPr="00022F12">
        <w:rPr>
          <w:rFonts w:asciiTheme="minorHAnsi" w:hAnsiTheme="minorHAnsi" w:cstheme="minorHAnsi"/>
          <w:color w:val="000000" w:themeColor="text1"/>
          <w:spacing w:val="-1"/>
        </w:rPr>
        <w:t>Laboratory,</w:t>
      </w:r>
      <w:r w:rsidR="00553DC3" w:rsidRPr="00022F12">
        <w:rPr>
          <w:rFonts w:asciiTheme="minorHAnsi" w:hAnsiTheme="minorHAnsi" w:cstheme="minorHAnsi"/>
          <w:color w:val="000000" w:themeColor="text1"/>
          <w:spacing w:val="4"/>
        </w:rPr>
        <w:t xml:space="preserve"> </w:t>
      </w:r>
      <w:r w:rsidR="00553DC3" w:rsidRPr="00022F12">
        <w:rPr>
          <w:rFonts w:asciiTheme="minorHAnsi" w:hAnsiTheme="minorHAnsi" w:cstheme="minorHAnsi"/>
          <w:color w:val="000000" w:themeColor="text1"/>
          <w:spacing w:val="-1"/>
        </w:rPr>
        <w:t>University</w:t>
      </w:r>
      <w:r w:rsidR="00553DC3" w:rsidRPr="00022F12">
        <w:rPr>
          <w:rFonts w:asciiTheme="minorHAnsi" w:hAnsiTheme="minorHAnsi" w:cstheme="minorHAnsi"/>
          <w:color w:val="000000" w:themeColor="text1"/>
          <w:spacing w:val="5"/>
        </w:rPr>
        <w:t xml:space="preserve"> </w:t>
      </w:r>
      <w:r w:rsidR="00553DC3" w:rsidRPr="00022F12">
        <w:rPr>
          <w:rFonts w:asciiTheme="minorHAnsi" w:hAnsiTheme="minorHAnsi" w:cstheme="minorHAnsi"/>
          <w:color w:val="000000" w:themeColor="text1"/>
        </w:rPr>
        <w:t>of</w:t>
      </w:r>
      <w:r w:rsidR="00553DC3" w:rsidRPr="00022F12">
        <w:rPr>
          <w:rFonts w:asciiTheme="minorHAnsi" w:hAnsiTheme="minorHAnsi" w:cstheme="minorHAnsi"/>
          <w:color w:val="000000" w:themeColor="text1"/>
          <w:spacing w:val="2"/>
        </w:rPr>
        <w:t xml:space="preserve"> </w:t>
      </w:r>
      <w:r w:rsidR="00553DC3" w:rsidRPr="00022F12">
        <w:rPr>
          <w:rFonts w:asciiTheme="minorHAnsi" w:hAnsiTheme="minorHAnsi" w:cstheme="minorHAnsi"/>
          <w:color w:val="000000" w:themeColor="text1"/>
          <w:spacing w:val="-1"/>
        </w:rPr>
        <w:t>Notre</w:t>
      </w:r>
      <w:r w:rsidR="00553DC3" w:rsidRPr="00022F12">
        <w:rPr>
          <w:rFonts w:asciiTheme="minorHAnsi" w:hAnsiTheme="minorHAnsi" w:cstheme="minorHAnsi"/>
          <w:color w:val="000000" w:themeColor="text1"/>
          <w:spacing w:val="2"/>
        </w:rPr>
        <w:t xml:space="preserve"> </w:t>
      </w:r>
      <w:r w:rsidR="00553DC3" w:rsidRPr="00022F12">
        <w:rPr>
          <w:rFonts w:asciiTheme="minorHAnsi" w:hAnsiTheme="minorHAnsi" w:cstheme="minorHAnsi"/>
          <w:color w:val="000000" w:themeColor="text1"/>
          <w:spacing w:val="-1"/>
        </w:rPr>
        <w:t>Dame,</w:t>
      </w:r>
      <w:r w:rsidR="00553DC3" w:rsidRPr="00022F12">
        <w:rPr>
          <w:rFonts w:asciiTheme="minorHAnsi" w:hAnsiTheme="minorHAnsi" w:cstheme="minorHAnsi"/>
          <w:color w:val="000000" w:themeColor="text1"/>
          <w:spacing w:val="3"/>
        </w:rPr>
        <w:t xml:space="preserve"> </w:t>
      </w:r>
      <w:r w:rsidR="00553DC3" w:rsidRPr="00022F12">
        <w:rPr>
          <w:rFonts w:asciiTheme="minorHAnsi" w:hAnsiTheme="minorHAnsi" w:cstheme="minorHAnsi"/>
          <w:color w:val="000000" w:themeColor="text1"/>
          <w:spacing w:val="-1"/>
        </w:rPr>
        <w:t>Indiana</w:t>
      </w:r>
      <w:r w:rsidR="00553DC3" w:rsidRPr="00022F12">
        <w:rPr>
          <w:rFonts w:asciiTheme="minorHAnsi" w:hAnsiTheme="minorHAnsi" w:cstheme="minorHAnsi"/>
          <w:color w:val="000000" w:themeColor="text1"/>
          <w:spacing w:val="6"/>
        </w:rPr>
        <w:t xml:space="preserve"> </w:t>
      </w:r>
      <w:r w:rsidR="00553DC3" w:rsidRPr="00022F12">
        <w:rPr>
          <w:rFonts w:asciiTheme="minorHAnsi" w:hAnsiTheme="minorHAnsi" w:cstheme="minorHAnsi"/>
          <w:color w:val="000000" w:themeColor="text1"/>
          <w:spacing w:val="-1"/>
        </w:rPr>
        <w:t>(USA).</w:t>
      </w:r>
      <w:r w:rsidR="00553DC3" w:rsidRPr="00022F12">
        <w:rPr>
          <w:rFonts w:asciiTheme="minorHAnsi" w:hAnsiTheme="minorHAnsi" w:cstheme="minorHAnsi"/>
          <w:color w:val="000000" w:themeColor="text1"/>
          <w:spacing w:val="5"/>
        </w:rPr>
        <w:t xml:space="preserve"> </w:t>
      </w:r>
      <w:r w:rsidR="00553DC3" w:rsidRPr="00022F12">
        <w:rPr>
          <w:rFonts w:asciiTheme="minorHAnsi" w:hAnsiTheme="minorHAnsi" w:cstheme="minorHAnsi"/>
          <w:color w:val="000000" w:themeColor="text1"/>
          <w:spacing w:val="-1"/>
        </w:rPr>
        <w:t>Collaboration</w:t>
      </w:r>
      <w:r w:rsidR="00553DC3" w:rsidRPr="00022F12">
        <w:rPr>
          <w:rFonts w:asciiTheme="minorHAnsi" w:hAnsiTheme="minorHAnsi" w:cstheme="minorHAnsi"/>
          <w:color w:val="000000" w:themeColor="text1"/>
          <w:spacing w:val="5"/>
        </w:rPr>
        <w:t xml:space="preserve"> </w:t>
      </w:r>
      <w:r w:rsidR="00553DC3" w:rsidRPr="00022F12">
        <w:rPr>
          <w:rFonts w:asciiTheme="minorHAnsi" w:hAnsiTheme="minorHAnsi" w:cstheme="minorHAnsi"/>
          <w:color w:val="000000" w:themeColor="text1"/>
          <w:spacing w:val="-2"/>
        </w:rPr>
        <w:t>with</w:t>
      </w:r>
      <w:r w:rsidR="00553DC3" w:rsidRPr="00022F12">
        <w:rPr>
          <w:rFonts w:asciiTheme="minorHAnsi" w:hAnsiTheme="minorHAnsi" w:cstheme="minorHAnsi"/>
          <w:color w:val="000000" w:themeColor="text1"/>
          <w:spacing w:val="95"/>
        </w:rPr>
        <w:t xml:space="preserve"> </w:t>
      </w:r>
      <w:r w:rsidR="00553DC3" w:rsidRPr="00022F12">
        <w:rPr>
          <w:rFonts w:asciiTheme="minorHAnsi" w:hAnsiTheme="minorHAnsi" w:cstheme="minorHAnsi"/>
          <w:color w:val="000000" w:themeColor="text1"/>
          <w:spacing w:val="-1"/>
        </w:rPr>
        <w:t>Prof.</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P.</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Kamat.</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Laser</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2"/>
        </w:rPr>
        <w:t>flash</w:t>
      </w:r>
      <w:r w:rsidR="00553DC3" w:rsidRPr="00022F12">
        <w:rPr>
          <w:rFonts w:asciiTheme="minorHAnsi" w:hAnsiTheme="minorHAnsi" w:cstheme="minorHAnsi"/>
          <w:color w:val="000000" w:themeColor="text1"/>
        </w:rPr>
        <w:t xml:space="preserve"> </w:t>
      </w:r>
      <w:r w:rsidR="00553DC3" w:rsidRPr="00022F12">
        <w:rPr>
          <w:rFonts w:asciiTheme="minorHAnsi" w:hAnsiTheme="minorHAnsi" w:cstheme="minorHAnsi"/>
          <w:color w:val="000000" w:themeColor="text1"/>
          <w:spacing w:val="-1"/>
        </w:rPr>
        <w:t>photolysis</w:t>
      </w:r>
      <w:r w:rsidR="00553DC3" w:rsidRPr="00022F12">
        <w:rPr>
          <w:rFonts w:asciiTheme="minorHAnsi" w:hAnsiTheme="minorHAnsi" w:cstheme="minorHAnsi"/>
          <w:color w:val="000000" w:themeColor="text1"/>
          <w:spacing w:val="-2"/>
        </w:rPr>
        <w:t xml:space="preserve"> </w:t>
      </w:r>
      <w:r w:rsidR="00553DC3" w:rsidRPr="00022F12">
        <w:rPr>
          <w:rFonts w:asciiTheme="minorHAnsi" w:hAnsiTheme="minorHAnsi" w:cstheme="minorHAnsi"/>
          <w:color w:val="000000" w:themeColor="text1"/>
          <w:spacing w:val="-1"/>
        </w:rPr>
        <w:t>studies.</w:t>
      </w:r>
    </w:p>
    <w:p w:rsidR="005C7892" w:rsidRPr="0043218F" w:rsidRDefault="00553DC3" w:rsidP="00AC2D1F">
      <w:pPr>
        <w:pStyle w:val="a5"/>
        <w:numPr>
          <w:ilvl w:val="0"/>
          <w:numId w:val="4"/>
        </w:numPr>
        <w:tabs>
          <w:tab w:val="left" w:pos="401"/>
        </w:tabs>
        <w:spacing w:line="252" w:lineRule="exact"/>
        <w:ind w:right="118" w:hanging="283"/>
        <w:jc w:val="both"/>
        <w:rPr>
          <w:rFonts w:asciiTheme="minorHAnsi" w:hAnsiTheme="minorHAnsi" w:cstheme="minorHAnsi"/>
          <w:color w:val="000000" w:themeColor="text1"/>
        </w:rPr>
      </w:pPr>
      <w:r w:rsidRPr="00022F12">
        <w:rPr>
          <w:rFonts w:asciiTheme="minorHAnsi" w:hAnsiTheme="minorHAnsi" w:cstheme="minorHAnsi"/>
          <w:b/>
          <w:bCs/>
          <w:color w:val="000000" w:themeColor="text1"/>
          <w:spacing w:val="-1"/>
        </w:rPr>
        <w:t>2003–2005:</w:t>
      </w:r>
      <w:r w:rsidRPr="00022F12">
        <w:rPr>
          <w:rFonts w:asciiTheme="minorHAnsi" w:hAnsiTheme="minorHAnsi" w:cstheme="minorHAnsi"/>
          <w:b/>
          <w:bCs/>
          <w:color w:val="000000" w:themeColor="text1"/>
          <w:spacing w:val="48"/>
        </w:rPr>
        <w:t xml:space="preserve"> </w:t>
      </w:r>
      <w:r w:rsidRPr="00022F12">
        <w:rPr>
          <w:rFonts w:asciiTheme="minorHAnsi" w:hAnsiTheme="minorHAnsi" w:cstheme="minorHAnsi"/>
          <w:b/>
          <w:bCs/>
          <w:color w:val="000000" w:themeColor="text1"/>
          <w:spacing w:val="-1"/>
        </w:rPr>
        <w:t>Post-Doctoral</w:t>
      </w:r>
      <w:r w:rsidRPr="00022F12">
        <w:rPr>
          <w:rFonts w:asciiTheme="minorHAnsi" w:hAnsiTheme="minorHAnsi" w:cstheme="minorHAnsi"/>
          <w:b/>
          <w:bCs/>
          <w:color w:val="000000" w:themeColor="text1"/>
          <w:spacing w:val="45"/>
        </w:rPr>
        <w:t xml:space="preserve"> </w:t>
      </w:r>
      <w:r w:rsidRPr="00022F12">
        <w:rPr>
          <w:rFonts w:asciiTheme="minorHAnsi" w:hAnsiTheme="minorHAnsi" w:cstheme="minorHAnsi"/>
          <w:b/>
          <w:bCs/>
          <w:color w:val="000000" w:themeColor="text1"/>
          <w:spacing w:val="-1"/>
        </w:rPr>
        <w:t>Researcher,</w:t>
      </w:r>
      <w:r w:rsidRPr="00022F12">
        <w:rPr>
          <w:rFonts w:asciiTheme="minorHAnsi" w:hAnsiTheme="minorHAnsi" w:cstheme="minorHAnsi"/>
          <w:b/>
          <w:bCs/>
          <w:color w:val="000000" w:themeColor="text1"/>
          <w:spacing w:val="48"/>
        </w:rPr>
        <w:t xml:space="preserve"> </w:t>
      </w:r>
      <w:r w:rsidRPr="00022F12">
        <w:rPr>
          <w:rFonts w:asciiTheme="minorHAnsi" w:hAnsiTheme="minorHAnsi" w:cstheme="minorHAnsi"/>
          <w:color w:val="000000" w:themeColor="text1"/>
          <w:spacing w:val="-1"/>
        </w:rPr>
        <w:t>IPC,</w:t>
      </w:r>
      <w:r w:rsidRPr="00022F12">
        <w:rPr>
          <w:rFonts w:asciiTheme="minorHAnsi" w:hAnsiTheme="minorHAnsi" w:cstheme="minorHAnsi"/>
          <w:color w:val="000000" w:themeColor="text1"/>
          <w:spacing w:val="40"/>
        </w:rPr>
        <w:t xml:space="preserve"> </w:t>
      </w:r>
      <w:r w:rsidRPr="00022F12">
        <w:rPr>
          <w:rFonts w:asciiTheme="minorHAnsi" w:hAnsiTheme="minorHAnsi" w:cstheme="minorHAnsi"/>
          <w:color w:val="000000" w:themeColor="text1"/>
          <w:spacing w:val="-2"/>
        </w:rPr>
        <w:t>NCSR</w:t>
      </w:r>
      <w:r w:rsidRPr="00022F12">
        <w:rPr>
          <w:rFonts w:asciiTheme="minorHAnsi" w:hAnsiTheme="minorHAnsi" w:cstheme="minorHAnsi"/>
          <w:color w:val="000000" w:themeColor="text1"/>
          <w:spacing w:val="39"/>
        </w:rPr>
        <w:t xml:space="preserve"> </w:t>
      </w:r>
      <w:r w:rsidRPr="00022F12">
        <w:rPr>
          <w:rFonts w:asciiTheme="minorHAnsi" w:hAnsiTheme="minorHAnsi" w:cstheme="minorHAnsi"/>
          <w:color w:val="000000" w:themeColor="text1"/>
          <w:spacing w:val="-1"/>
        </w:rPr>
        <w:t>“DEMOKRITOS”</w:t>
      </w:r>
      <w:r w:rsidR="009468C4">
        <w:rPr>
          <w:rFonts w:asciiTheme="minorHAnsi" w:hAnsiTheme="minorHAnsi" w:cstheme="minorHAnsi"/>
          <w:color w:val="000000" w:themeColor="text1"/>
          <w:spacing w:val="-1"/>
        </w:rPr>
        <w:t xml:space="preserve">. </w:t>
      </w:r>
      <w:r w:rsidRPr="00022F12">
        <w:rPr>
          <w:rFonts w:asciiTheme="minorHAnsi" w:hAnsiTheme="minorHAnsi" w:cstheme="minorHAnsi"/>
          <w:color w:val="000000" w:themeColor="text1"/>
          <w:spacing w:val="-1"/>
        </w:rPr>
        <w:t>Development</w:t>
      </w:r>
      <w:r w:rsidRPr="00022F12">
        <w:rPr>
          <w:rFonts w:asciiTheme="minorHAnsi" w:hAnsiTheme="minorHAnsi" w:cstheme="minorHAnsi"/>
          <w:color w:val="000000" w:themeColor="text1"/>
          <w:spacing w:val="17"/>
        </w:rPr>
        <w:t xml:space="preserve"> </w:t>
      </w:r>
      <w:r w:rsidRPr="00022F12">
        <w:rPr>
          <w:rFonts w:asciiTheme="minorHAnsi" w:hAnsiTheme="minorHAnsi" w:cstheme="minorHAnsi"/>
          <w:color w:val="000000" w:themeColor="text1"/>
          <w:spacing w:val="-1"/>
        </w:rPr>
        <w:t>and</w:t>
      </w:r>
      <w:r w:rsidRPr="00022F12">
        <w:rPr>
          <w:rFonts w:asciiTheme="minorHAnsi" w:hAnsiTheme="minorHAnsi" w:cstheme="minorHAnsi"/>
          <w:color w:val="000000" w:themeColor="text1"/>
          <w:spacing w:val="16"/>
        </w:rPr>
        <w:t xml:space="preserve"> </w:t>
      </w:r>
      <w:r w:rsidRPr="00022F12">
        <w:rPr>
          <w:rFonts w:asciiTheme="minorHAnsi" w:hAnsiTheme="minorHAnsi" w:cstheme="minorHAnsi"/>
          <w:color w:val="000000" w:themeColor="text1"/>
          <w:spacing w:val="-1"/>
        </w:rPr>
        <w:t>applications</w:t>
      </w:r>
      <w:r w:rsidRPr="00022F12">
        <w:rPr>
          <w:rFonts w:asciiTheme="minorHAnsi" w:hAnsiTheme="minorHAnsi" w:cstheme="minorHAnsi"/>
          <w:color w:val="000000" w:themeColor="text1"/>
          <w:spacing w:val="15"/>
        </w:rPr>
        <w:t xml:space="preserve"> </w:t>
      </w:r>
      <w:r w:rsidRPr="00022F12">
        <w:rPr>
          <w:rFonts w:asciiTheme="minorHAnsi" w:hAnsiTheme="minorHAnsi" w:cstheme="minorHAnsi"/>
          <w:color w:val="000000" w:themeColor="text1"/>
          <w:spacing w:val="-1"/>
        </w:rPr>
        <w:t>of</w:t>
      </w:r>
      <w:r w:rsidRPr="00022F12">
        <w:rPr>
          <w:rFonts w:asciiTheme="minorHAnsi" w:hAnsiTheme="minorHAnsi" w:cstheme="minorHAnsi"/>
          <w:color w:val="000000" w:themeColor="text1"/>
          <w:spacing w:val="16"/>
        </w:rPr>
        <w:t xml:space="preserve"> </w:t>
      </w:r>
      <w:r w:rsidRPr="00022F12">
        <w:rPr>
          <w:rFonts w:asciiTheme="minorHAnsi" w:hAnsiTheme="minorHAnsi" w:cstheme="minorHAnsi"/>
          <w:color w:val="000000" w:themeColor="text1"/>
        </w:rPr>
        <w:t>novel</w:t>
      </w:r>
      <w:r w:rsidRPr="00022F12">
        <w:rPr>
          <w:rFonts w:asciiTheme="minorHAnsi" w:hAnsiTheme="minorHAnsi" w:cstheme="minorHAnsi"/>
          <w:color w:val="000000" w:themeColor="text1"/>
          <w:spacing w:val="14"/>
        </w:rPr>
        <w:t xml:space="preserve"> </w:t>
      </w:r>
      <w:r w:rsidRPr="00022F12">
        <w:rPr>
          <w:rFonts w:asciiTheme="minorHAnsi" w:hAnsiTheme="minorHAnsi" w:cstheme="minorHAnsi"/>
          <w:color w:val="000000" w:themeColor="text1"/>
          <w:spacing w:val="-1"/>
        </w:rPr>
        <w:t>luminescence</w:t>
      </w:r>
      <w:r w:rsidRPr="00022F12">
        <w:rPr>
          <w:rFonts w:asciiTheme="minorHAnsi" w:hAnsiTheme="minorHAnsi" w:cstheme="minorHAnsi"/>
          <w:color w:val="000000" w:themeColor="text1"/>
          <w:spacing w:val="16"/>
        </w:rPr>
        <w:t xml:space="preserve"> </w:t>
      </w:r>
      <w:r w:rsidRPr="00022F12">
        <w:rPr>
          <w:rFonts w:asciiTheme="minorHAnsi" w:hAnsiTheme="minorHAnsi" w:cstheme="minorHAnsi"/>
          <w:color w:val="000000" w:themeColor="text1"/>
          <w:spacing w:val="-1"/>
        </w:rPr>
        <w:t>techniques</w:t>
      </w:r>
      <w:r w:rsidRPr="00022F12">
        <w:rPr>
          <w:rFonts w:asciiTheme="minorHAnsi" w:hAnsiTheme="minorHAnsi" w:cstheme="minorHAnsi"/>
          <w:color w:val="000000" w:themeColor="text1"/>
          <w:spacing w:val="17"/>
        </w:rPr>
        <w:t xml:space="preserve"> </w:t>
      </w:r>
      <w:r w:rsidRPr="00022F12">
        <w:rPr>
          <w:rFonts w:asciiTheme="minorHAnsi" w:hAnsiTheme="minorHAnsi" w:cstheme="minorHAnsi"/>
          <w:color w:val="000000" w:themeColor="text1"/>
          <w:spacing w:val="-1"/>
        </w:rPr>
        <w:t>in</w:t>
      </w:r>
      <w:r w:rsidRPr="00022F12">
        <w:rPr>
          <w:rFonts w:asciiTheme="minorHAnsi" w:hAnsiTheme="minorHAnsi" w:cstheme="minorHAnsi"/>
          <w:color w:val="000000" w:themeColor="text1"/>
          <w:spacing w:val="17"/>
        </w:rPr>
        <w:t xml:space="preserve"> </w:t>
      </w:r>
      <w:r w:rsidRPr="00022F12">
        <w:rPr>
          <w:rFonts w:asciiTheme="minorHAnsi" w:hAnsiTheme="minorHAnsi" w:cstheme="minorHAnsi"/>
          <w:color w:val="000000" w:themeColor="text1"/>
          <w:spacing w:val="-1"/>
        </w:rPr>
        <w:t>analytical</w:t>
      </w:r>
      <w:r w:rsidRPr="00022F12">
        <w:rPr>
          <w:rFonts w:asciiTheme="minorHAnsi" w:hAnsiTheme="minorHAnsi" w:cstheme="minorHAnsi"/>
          <w:color w:val="000000" w:themeColor="text1"/>
          <w:spacing w:val="17"/>
        </w:rPr>
        <w:t xml:space="preserve"> </w:t>
      </w:r>
      <w:r w:rsidRPr="00022F12">
        <w:rPr>
          <w:rFonts w:asciiTheme="minorHAnsi" w:hAnsiTheme="minorHAnsi" w:cstheme="minorHAnsi"/>
          <w:color w:val="000000" w:themeColor="text1"/>
          <w:spacing w:val="-1"/>
        </w:rPr>
        <w:t>and</w:t>
      </w:r>
      <w:r w:rsidRPr="00022F12">
        <w:rPr>
          <w:rFonts w:asciiTheme="minorHAnsi" w:hAnsiTheme="minorHAnsi" w:cstheme="minorHAnsi"/>
          <w:color w:val="000000" w:themeColor="text1"/>
          <w:spacing w:val="17"/>
        </w:rPr>
        <w:t xml:space="preserve"> </w:t>
      </w:r>
      <w:r w:rsidRPr="00022F12">
        <w:rPr>
          <w:rFonts w:asciiTheme="minorHAnsi" w:hAnsiTheme="minorHAnsi" w:cstheme="minorHAnsi"/>
          <w:color w:val="000000" w:themeColor="text1"/>
          <w:spacing w:val="-1"/>
        </w:rPr>
        <w:t>bioanalytical</w:t>
      </w:r>
      <w:r w:rsidRPr="00022F12">
        <w:rPr>
          <w:rFonts w:asciiTheme="minorHAnsi" w:hAnsiTheme="minorHAnsi" w:cstheme="minorHAnsi"/>
          <w:color w:val="000000" w:themeColor="text1"/>
          <w:spacing w:val="17"/>
        </w:rPr>
        <w:t xml:space="preserve"> </w:t>
      </w:r>
      <w:r w:rsidRPr="00022F12">
        <w:rPr>
          <w:rFonts w:asciiTheme="minorHAnsi" w:hAnsiTheme="minorHAnsi" w:cstheme="minorHAnsi"/>
          <w:color w:val="000000" w:themeColor="text1"/>
        </w:rPr>
        <w:t>assays;</w:t>
      </w:r>
      <w:r w:rsidRPr="00022F12">
        <w:rPr>
          <w:rFonts w:asciiTheme="minorHAnsi" w:hAnsiTheme="minorHAnsi" w:cstheme="minorHAnsi"/>
          <w:color w:val="000000" w:themeColor="text1"/>
          <w:spacing w:val="17"/>
        </w:rPr>
        <w:t xml:space="preserve"> </w:t>
      </w:r>
      <w:r w:rsidRPr="00022F12">
        <w:rPr>
          <w:rFonts w:asciiTheme="minorHAnsi" w:hAnsiTheme="minorHAnsi" w:cstheme="minorHAnsi"/>
          <w:color w:val="000000" w:themeColor="text1"/>
          <w:spacing w:val="-1"/>
        </w:rPr>
        <w:t>antioxidant</w:t>
      </w:r>
      <w:r w:rsidRPr="00022F12">
        <w:rPr>
          <w:rFonts w:asciiTheme="minorHAnsi" w:hAnsiTheme="minorHAnsi" w:cstheme="minorHAnsi"/>
          <w:color w:val="000000" w:themeColor="text1"/>
          <w:spacing w:val="77"/>
        </w:rPr>
        <w:t xml:space="preserve"> </w:t>
      </w:r>
      <w:r w:rsidRPr="00022F12">
        <w:rPr>
          <w:rFonts w:asciiTheme="minorHAnsi" w:hAnsiTheme="minorHAnsi" w:cstheme="minorHAnsi"/>
          <w:color w:val="000000" w:themeColor="text1"/>
          <w:spacing w:val="-1"/>
        </w:rPr>
        <w:t>activity</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evaluation</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of</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natural</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products</w:t>
      </w:r>
      <w:r w:rsidRPr="00022F12">
        <w:rPr>
          <w:rFonts w:asciiTheme="minorHAnsi" w:hAnsiTheme="minorHAnsi" w:cstheme="minorHAnsi"/>
          <w:color w:val="000000" w:themeColor="text1"/>
          <w:spacing w:val="-2"/>
        </w:rPr>
        <w:t xml:space="preserve"> </w:t>
      </w:r>
      <w:r w:rsidRPr="00022F12">
        <w:rPr>
          <w:rFonts w:asciiTheme="minorHAnsi" w:hAnsiTheme="minorHAnsi" w:cstheme="minorHAnsi"/>
          <w:color w:val="000000" w:themeColor="text1"/>
          <w:spacing w:val="-1"/>
        </w:rPr>
        <w:t>using</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chemiluminescence</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techniques</w:t>
      </w:r>
      <w:r w:rsidR="000C4C94">
        <w:rPr>
          <w:rFonts w:asciiTheme="minorHAnsi" w:hAnsiTheme="minorHAnsi" w:cstheme="minorHAnsi"/>
          <w:color w:val="000000" w:themeColor="text1"/>
          <w:spacing w:val="-1"/>
        </w:rPr>
        <w:t>.</w:t>
      </w:r>
    </w:p>
    <w:p w:rsidR="0043218F" w:rsidRPr="00022F12" w:rsidRDefault="0043218F" w:rsidP="0043218F">
      <w:pPr>
        <w:pStyle w:val="a5"/>
        <w:tabs>
          <w:tab w:val="left" w:pos="401"/>
        </w:tabs>
        <w:spacing w:line="252" w:lineRule="exact"/>
        <w:ind w:left="400" w:right="118"/>
        <w:jc w:val="both"/>
        <w:rPr>
          <w:rFonts w:asciiTheme="minorHAnsi" w:hAnsiTheme="minorHAnsi" w:cstheme="minorHAnsi"/>
          <w:color w:val="000000" w:themeColor="text1"/>
        </w:rPr>
      </w:pPr>
    </w:p>
    <w:tbl>
      <w:tblPr>
        <w:tblW w:w="10065" w:type="dxa"/>
        <w:tblInd w:w="108" w:type="dxa"/>
        <w:tblBorders>
          <w:bottom w:val="single" w:sz="4" w:space="0" w:color="auto"/>
        </w:tblBorders>
        <w:tblLook w:val="04A0" w:firstRow="1" w:lastRow="0" w:firstColumn="1" w:lastColumn="0" w:noHBand="0" w:noVBand="1"/>
      </w:tblPr>
      <w:tblGrid>
        <w:gridCol w:w="10065"/>
      </w:tblGrid>
      <w:tr w:rsidR="0043218F" w:rsidRPr="00B83289" w:rsidTr="002B634E">
        <w:tc>
          <w:tcPr>
            <w:tcW w:w="10065" w:type="dxa"/>
            <w:shd w:val="clear" w:color="auto" w:fill="auto"/>
          </w:tcPr>
          <w:p w:rsidR="0043218F" w:rsidRPr="0043218F" w:rsidRDefault="0043218F" w:rsidP="0043218F">
            <w:pPr>
              <w:jc w:val="both"/>
              <w:rPr>
                <w:rFonts w:ascii="Calibri" w:hAnsi="Calibri"/>
                <w:b/>
                <w:caps/>
              </w:rPr>
            </w:pPr>
            <w:r w:rsidRPr="0043218F">
              <w:rPr>
                <w:rFonts w:cstheme="minorHAnsi"/>
                <w:b/>
                <w:color w:val="000000" w:themeColor="text1"/>
                <w:spacing w:val="-1"/>
              </w:rPr>
              <w:t>SUPERVISION</w:t>
            </w:r>
            <w:r w:rsidRPr="0043218F">
              <w:rPr>
                <w:rFonts w:cstheme="minorHAnsi"/>
                <w:b/>
                <w:color w:val="000000" w:themeColor="text1"/>
              </w:rPr>
              <w:t xml:space="preserve"> OF DOCTORAL, MASTER AND UNDERGRADUATE</w:t>
            </w:r>
            <w:r w:rsidRPr="0043218F">
              <w:rPr>
                <w:rFonts w:cstheme="minorHAnsi"/>
                <w:b/>
                <w:color w:val="000000" w:themeColor="text1"/>
                <w:spacing w:val="-3"/>
              </w:rPr>
              <w:t xml:space="preserve"> </w:t>
            </w:r>
            <w:r w:rsidRPr="0043218F">
              <w:rPr>
                <w:rFonts w:cstheme="minorHAnsi"/>
                <w:b/>
                <w:color w:val="000000" w:themeColor="text1"/>
                <w:spacing w:val="-1"/>
              </w:rPr>
              <w:t>STUDENTS</w:t>
            </w:r>
          </w:p>
        </w:tc>
      </w:tr>
    </w:tbl>
    <w:p w:rsidR="003A3711" w:rsidRPr="00182208" w:rsidRDefault="003473FB" w:rsidP="00B411C8">
      <w:pPr>
        <w:pStyle w:val="a5"/>
        <w:spacing w:after="120"/>
        <w:ind w:left="119" w:right="119"/>
        <w:jc w:val="both"/>
        <w:rPr>
          <w:rFonts w:asciiTheme="minorHAnsi" w:hAnsiTheme="minorHAnsi" w:cstheme="minorHAnsi"/>
          <w:i/>
          <w:color w:val="000000" w:themeColor="text1"/>
          <w:spacing w:val="-1"/>
        </w:rPr>
      </w:pPr>
      <w:proofErr w:type="gramStart"/>
      <w:r w:rsidRPr="00022F12">
        <w:rPr>
          <w:rFonts w:asciiTheme="minorHAnsi" w:hAnsiTheme="minorHAnsi" w:cstheme="minorHAnsi"/>
          <w:color w:val="000000" w:themeColor="text1"/>
        </w:rPr>
        <w:t>●</w:t>
      </w:r>
      <w:r w:rsidRPr="00022F12">
        <w:rPr>
          <w:rFonts w:asciiTheme="minorHAnsi" w:hAnsiTheme="minorHAnsi" w:cstheme="minorHAnsi"/>
          <w:color w:val="000000" w:themeColor="text1"/>
          <w:spacing w:val="13"/>
        </w:rPr>
        <w:t xml:space="preserve"> </w:t>
      </w:r>
      <w:r w:rsidRPr="0094065B">
        <w:rPr>
          <w:rFonts w:asciiTheme="minorHAnsi" w:hAnsiTheme="minorHAnsi" w:cstheme="minorHAnsi"/>
          <w:b/>
          <w:color w:val="000000" w:themeColor="text1"/>
          <w:spacing w:val="-1"/>
          <w:u w:val="single"/>
        </w:rPr>
        <w:t>Aikaterina Paraskevopoulou,</w:t>
      </w:r>
      <w:r w:rsidRPr="00022F12">
        <w:rPr>
          <w:rFonts w:asciiTheme="minorHAnsi" w:hAnsiTheme="minorHAnsi" w:cstheme="minorHAnsi"/>
          <w:color w:val="000000" w:themeColor="text1"/>
          <w:spacing w:val="-1"/>
        </w:rPr>
        <w:t xml:space="preserve"> </w:t>
      </w:r>
      <w:r w:rsidR="003A3711">
        <w:rPr>
          <w:rFonts w:asciiTheme="minorHAnsi" w:hAnsiTheme="minorHAnsi" w:cstheme="minorHAnsi"/>
          <w:color w:val="000000" w:themeColor="text1"/>
          <w:spacing w:val="-1"/>
        </w:rPr>
        <w:t>PhD</w:t>
      </w:r>
      <w:r w:rsidRPr="00022F12">
        <w:rPr>
          <w:rFonts w:asciiTheme="minorHAnsi" w:hAnsiTheme="minorHAnsi" w:cstheme="minorHAnsi"/>
          <w:color w:val="000000" w:themeColor="text1"/>
          <w:spacing w:val="-1"/>
        </w:rPr>
        <w:t xml:space="preserve"> Candidate / </w:t>
      </w:r>
      <w:r w:rsidR="003A3711">
        <w:rPr>
          <w:rFonts w:asciiTheme="minorHAnsi" w:hAnsiTheme="minorHAnsi" w:cstheme="minorHAnsi"/>
          <w:color w:val="000000" w:themeColor="text1"/>
          <w:spacing w:val="-1"/>
        </w:rPr>
        <w:t>ongoing</w:t>
      </w:r>
      <w:r w:rsidR="003E380B">
        <w:rPr>
          <w:rFonts w:asciiTheme="minorHAnsi" w:hAnsiTheme="minorHAnsi" w:cstheme="minorHAnsi"/>
          <w:color w:val="000000" w:themeColor="text1"/>
          <w:spacing w:val="-1"/>
        </w:rPr>
        <w:t>.</w:t>
      </w:r>
      <w:proofErr w:type="gramEnd"/>
      <w:r w:rsidRPr="00022F12">
        <w:rPr>
          <w:rFonts w:asciiTheme="minorHAnsi" w:hAnsiTheme="minorHAnsi" w:cstheme="minorHAnsi"/>
          <w:color w:val="000000" w:themeColor="text1"/>
          <w:spacing w:val="-1"/>
        </w:rPr>
        <w:t xml:space="preserve"> </w:t>
      </w:r>
      <w:r w:rsidR="003E380B" w:rsidRPr="00022F12">
        <w:rPr>
          <w:rFonts w:asciiTheme="minorHAnsi" w:hAnsiTheme="minorHAnsi" w:cstheme="minorHAnsi"/>
          <w:i/>
          <w:color w:val="000000" w:themeColor="text1"/>
          <w:spacing w:val="-1"/>
        </w:rPr>
        <w:t>Dissertation Title</w:t>
      </w:r>
      <w:r w:rsidR="003E380B" w:rsidRPr="00022F12">
        <w:rPr>
          <w:rFonts w:asciiTheme="minorHAnsi" w:hAnsiTheme="minorHAnsi" w:cstheme="minorHAnsi"/>
          <w:color w:val="000000" w:themeColor="text1"/>
          <w:spacing w:val="-1"/>
        </w:rPr>
        <w:t xml:space="preserve">: </w:t>
      </w:r>
      <w:r w:rsidR="003E380B" w:rsidRPr="00182208">
        <w:rPr>
          <w:rFonts w:asciiTheme="minorHAnsi" w:hAnsiTheme="minorHAnsi" w:cstheme="minorHAnsi"/>
          <w:i/>
          <w:color w:val="000000" w:themeColor="text1"/>
          <w:spacing w:val="-1"/>
        </w:rPr>
        <w:t xml:space="preserve">“Method development for the isolation and determination of bioactive compounds from cyanobacteria”. </w:t>
      </w:r>
      <w:r w:rsidR="003E380B" w:rsidRPr="00182208">
        <w:rPr>
          <w:rFonts w:asciiTheme="minorHAnsi" w:hAnsiTheme="minorHAnsi" w:cstheme="minorHAnsi"/>
          <w:color w:val="000000" w:themeColor="text1"/>
          <w:spacing w:val="-1"/>
        </w:rPr>
        <w:t xml:space="preserve">PhD will be granted from the </w:t>
      </w:r>
      <w:r w:rsidRPr="00182208">
        <w:rPr>
          <w:rFonts w:asciiTheme="minorHAnsi" w:hAnsiTheme="minorHAnsi" w:cstheme="minorHAnsi"/>
          <w:color w:val="000000" w:themeColor="text1"/>
          <w:spacing w:val="-1"/>
        </w:rPr>
        <w:t>School of Chemical Engineering, National Technical University of Athens,</w:t>
      </w:r>
      <w:r w:rsidR="003E380B" w:rsidRPr="00182208">
        <w:rPr>
          <w:rFonts w:asciiTheme="minorHAnsi" w:hAnsiTheme="minorHAnsi" w:cstheme="minorHAnsi"/>
          <w:color w:val="000000" w:themeColor="text1"/>
          <w:spacing w:val="-1"/>
        </w:rPr>
        <w:t xml:space="preserve"> Greece. </w:t>
      </w:r>
      <w:proofErr w:type="gramStart"/>
      <w:r w:rsidR="003E380B" w:rsidRPr="00182208">
        <w:rPr>
          <w:rFonts w:asciiTheme="minorHAnsi" w:hAnsiTheme="minorHAnsi" w:cstheme="minorHAnsi"/>
          <w:color w:val="000000" w:themeColor="text1"/>
          <w:spacing w:val="-1"/>
        </w:rPr>
        <w:t>Primary Supervisor</w:t>
      </w:r>
      <w:r w:rsidR="00B2437F">
        <w:rPr>
          <w:rFonts w:asciiTheme="minorHAnsi" w:hAnsiTheme="minorHAnsi" w:cstheme="minorHAnsi"/>
          <w:color w:val="000000" w:themeColor="text1"/>
          <w:spacing w:val="-1"/>
        </w:rPr>
        <w:t xml:space="preserve"> and Member of the advisory committee.</w:t>
      </w:r>
      <w:proofErr w:type="gramEnd"/>
      <w:r w:rsidRPr="00182208">
        <w:rPr>
          <w:rFonts w:asciiTheme="minorHAnsi" w:hAnsiTheme="minorHAnsi" w:cstheme="minorHAnsi"/>
          <w:color w:val="000000" w:themeColor="text1"/>
          <w:spacing w:val="-1"/>
        </w:rPr>
        <w:t xml:space="preserve"> </w:t>
      </w:r>
    </w:p>
    <w:p w:rsidR="003E380B" w:rsidRPr="00C179F2" w:rsidRDefault="006F3297" w:rsidP="00B411C8">
      <w:pPr>
        <w:pStyle w:val="a5"/>
        <w:spacing w:after="120"/>
        <w:ind w:left="119" w:right="119"/>
        <w:jc w:val="both"/>
        <w:rPr>
          <w:rFonts w:asciiTheme="minorHAnsi" w:hAnsiTheme="minorHAnsi" w:cstheme="minorHAnsi"/>
          <w:color w:val="000000" w:themeColor="text1"/>
        </w:rPr>
      </w:pPr>
      <w:r w:rsidRPr="00182208">
        <w:rPr>
          <w:rFonts w:asciiTheme="minorHAnsi" w:hAnsiTheme="minorHAnsi" w:cstheme="minorHAnsi"/>
          <w:color w:val="000000" w:themeColor="text1"/>
        </w:rPr>
        <w:t>●</w:t>
      </w:r>
      <w:r w:rsidR="00182208">
        <w:rPr>
          <w:rFonts w:asciiTheme="minorHAnsi" w:hAnsiTheme="minorHAnsi" w:cstheme="minorHAnsi"/>
          <w:color w:val="000000" w:themeColor="text1"/>
        </w:rPr>
        <w:t xml:space="preserve"> </w:t>
      </w:r>
      <w:r w:rsidRPr="0094065B">
        <w:rPr>
          <w:rFonts w:asciiTheme="minorHAnsi" w:hAnsiTheme="minorHAnsi" w:cstheme="minorHAnsi"/>
          <w:b/>
          <w:color w:val="000000" w:themeColor="text1"/>
          <w:u w:val="single"/>
        </w:rPr>
        <w:t>Eva</w:t>
      </w:r>
      <w:r w:rsidR="003A3711" w:rsidRPr="0094065B">
        <w:rPr>
          <w:rFonts w:asciiTheme="minorHAnsi" w:hAnsiTheme="minorHAnsi" w:cstheme="minorHAnsi"/>
          <w:b/>
          <w:color w:val="000000" w:themeColor="text1"/>
          <w:u w:val="single"/>
        </w:rPr>
        <w:t>n</w:t>
      </w:r>
      <w:r w:rsidRPr="0094065B">
        <w:rPr>
          <w:rFonts w:asciiTheme="minorHAnsi" w:hAnsiTheme="minorHAnsi" w:cstheme="minorHAnsi"/>
          <w:b/>
          <w:color w:val="000000" w:themeColor="text1"/>
          <w:u w:val="single"/>
        </w:rPr>
        <w:t>gelia Klouvidaki,</w:t>
      </w:r>
      <w:r w:rsidRPr="00182208">
        <w:rPr>
          <w:rFonts w:asciiTheme="minorHAnsi" w:hAnsiTheme="minorHAnsi" w:cstheme="minorHAnsi"/>
          <w:color w:val="000000" w:themeColor="text1"/>
        </w:rPr>
        <w:t xml:space="preserve"> </w:t>
      </w:r>
      <w:r w:rsidR="003A3711" w:rsidRPr="00182208">
        <w:rPr>
          <w:rFonts w:asciiTheme="minorHAnsi" w:hAnsiTheme="minorHAnsi" w:cstheme="minorHAnsi"/>
          <w:color w:val="000000" w:themeColor="text1"/>
        </w:rPr>
        <w:t>February 2021</w:t>
      </w:r>
      <w:r w:rsidR="003E380B" w:rsidRPr="00182208">
        <w:rPr>
          <w:rFonts w:asciiTheme="minorHAnsi" w:hAnsiTheme="minorHAnsi" w:cstheme="minorHAnsi"/>
          <w:color w:val="000000" w:themeColor="text1"/>
        </w:rPr>
        <w:t>.</w:t>
      </w:r>
      <w:r w:rsidR="003A3711" w:rsidRPr="00182208">
        <w:rPr>
          <w:rFonts w:asciiTheme="minorHAnsi" w:hAnsiTheme="minorHAnsi" w:cstheme="minorHAnsi"/>
          <w:color w:val="000000" w:themeColor="text1"/>
        </w:rPr>
        <w:t xml:space="preserve"> </w:t>
      </w:r>
      <w:r w:rsidR="003E380B" w:rsidRPr="00182208">
        <w:rPr>
          <w:rFonts w:asciiTheme="minorHAnsi" w:hAnsiTheme="minorHAnsi" w:cstheme="minorHAnsi"/>
          <w:color w:val="000000" w:themeColor="text1"/>
        </w:rPr>
        <w:t xml:space="preserve">Diploma Title: </w:t>
      </w:r>
      <w:r w:rsidR="003E380B" w:rsidRPr="00182208">
        <w:rPr>
          <w:rFonts w:asciiTheme="minorHAnsi" w:hAnsiTheme="minorHAnsi" w:cstheme="minorHAnsi"/>
          <w:i/>
          <w:color w:val="000000" w:themeColor="text1"/>
        </w:rPr>
        <w:t>“Actuating, agitating and mixing reactive droplets for gas-liquid chemical reactions”</w:t>
      </w:r>
      <w:r w:rsidR="003E380B" w:rsidRPr="00182208">
        <w:rPr>
          <w:rFonts w:asciiTheme="minorHAnsi" w:hAnsiTheme="minorHAnsi" w:cstheme="minorHAnsi"/>
          <w:color w:val="000000" w:themeColor="text1"/>
        </w:rPr>
        <w:t xml:space="preserve">. Chemical Engineering Diploma granted from the </w:t>
      </w:r>
      <w:r w:rsidRPr="00182208">
        <w:rPr>
          <w:rFonts w:asciiTheme="minorHAnsi" w:hAnsiTheme="minorHAnsi" w:cstheme="minorHAnsi"/>
          <w:color w:val="000000" w:themeColor="text1"/>
        </w:rPr>
        <w:t>School of Chemical Engineering, National Technic</w:t>
      </w:r>
      <w:r w:rsidR="003A3711" w:rsidRPr="00182208">
        <w:rPr>
          <w:rFonts w:asciiTheme="minorHAnsi" w:hAnsiTheme="minorHAnsi" w:cstheme="minorHAnsi"/>
          <w:color w:val="000000" w:themeColor="text1"/>
        </w:rPr>
        <w:t>al University of Athens, Greece</w:t>
      </w:r>
      <w:r w:rsidR="003E380B" w:rsidRPr="00182208">
        <w:rPr>
          <w:rFonts w:asciiTheme="minorHAnsi" w:hAnsiTheme="minorHAnsi" w:cstheme="minorHAnsi"/>
          <w:color w:val="000000" w:themeColor="text1"/>
        </w:rPr>
        <w:t xml:space="preserve">. </w:t>
      </w:r>
      <w:proofErr w:type="gramStart"/>
      <w:r w:rsidR="003E380B" w:rsidRPr="00182208">
        <w:rPr>
          <w:rFonts w:asciiTheme="minorHAnsi" w:hAnsiTheme="minorHAnsi" w:cstheme="minorHAnsi"/>
          <w:color w:val="000000" w:themeColor="text1"/>
        </w:rPr>
        <w:t>Primary Supervisor.</w:t>
      </w:r>
      <w:proofErr w:type="gramEnd"/>
      <w:r w:rsidR="00C179F2" w:rsidRPr="00C179F2">
        <w:rPr>
          <w:rFonts w:asciiTheme="minorHAnsi" w:hAnsiTheme="minorHAnsi" w:cstheme="minorHAnsi"/>
          <w:color w:val="000000" w:themeColor="text1"/>
        </w:rPr>
        <w:t xml:space="preserve"> </w:t>
      </w:r>
      <w:r w:rsidR="00C179F2" w:rsidRPr="00940497">
        <w:rPr>
          <w:rFonts w:asciiTheme="minorHAnsi" w:hAnsiTheme="minorHAnsi" w:cstheme="minorHAnsi"/>
          <w:i/>
          <w:color w:val="000000" w:themeColor="text1"/>
        </w:rPr>
        <w:t>Current Position: Major of the Hellenic Army.</w:t>
      </w:r>
    </w:p>
    <w:p w:rsidR="00940497" w:rsidRPr="00940497" w:rsidRDefault="00182208" w:rsidP="00940497">
      <w:pPr>
        <w:pStyle w:val="a5"/>
        <w:spacing w:after="120"/>
        <w:ind w:left="119" w:right="119"/>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3473FB" w:rsidRPr="0094065B">
        <w:rPr>
          <w:rFonts w:asciiTheme="minorHAnsi" w:hAnsiTheme="minorHAnsi" w:cstheme="minorHAnsi"/>
          <w:b/>
          <w:color w:val="000000" w:themeColor="text1"/>
          <w:u w:val="single"/>
        </w:rPr>
        <w:t>Harrys Lamprinos,</w:t>
      </w:r>
      <w:r w:rsidR="003473FB" w:rsidRPr="00182208">
        <w:rPr>
          <w:rFonts w:asciiTheme="minorHAnsi" w:hAnsiTheme="minorHAnsi" w:cstheme="minorHAnsi"/>
          <w:color w:val="000000" w:themeColor="text1"/>
        </w:rPr>
        <w:t xml:space="preserve"> July 201</w:t>
      </w:r>
      <w:r w:rsidR="003E380B" w:rsidRPr="00182208">
        <w:rPr>
          <w:rFonts w:asciiTheme="minorHAnsi" w:hAnsiTheme="minorHAnsi" w:cstheme="minorHAnsi"/>
          <w:color w:val="000000" w:themeColor="text1"/>
        </w:rPr>
        <w:t xml:space="preserve">9. </w:t>
      </w:r>
      <w:r w:rsidR="003E380B" w:rsidRPr="00B35B63">
        <w:rPr>
          <w:rFonts w:asciiTheme="minorHAnsi" w:hAnsiTheme="minorHAnsi" w:cstheme="minorHAnsi"/>
          <w:color w:val="000000" w:themeColor="text1"/>
        </w:rPr>
        <w:t>Thesis Title:</w:t>
      </w:r>
      <w:r w:rsidR="003E380B" w:rsidRPr="00182208">
        <w:rPr>
          <w:rFonts w:asciiTheme="minorHAnsi" w:hAnsiTheme="minorHAnsi" w:cstheme="minorHAnsi"/>
          <w:color w:val="000000" w:themeColor="text1"/>
        </w:rPr>
        <w:t xml:space="preserve"> </w:t>
      </w:r>
      <w:r w:rsidR="003E380B" w:rsidRPr="00182208">
        <w:rPr>
          <w:rFonts w:asciiTheme="minorHAnsi" w:hAnsiTheme="minorHAnsi" w:cstheme="minorHAnsi"/>
          <w:i/>
          <w:color w:val="000000" w:themeColor="text1"/>
        </w:rPr>
        <w:t xml:space="preserve">“Method development for the evaluation of photocatalytic materials performance using phenol degradation”. M.Sc. granted from the </w:t>
      </w:r>
      <w:r w:rsidR="003473FB" w:rsidRPr="00182208">
        <w:rPr>
          <w:rFonts w:asciiTheme="minorHAnsi" w:hAnsiTheme="minorHAnsi" w:cstheme="minorHAnsi"/>
          <w:color w:val="000000" w:themeColor="text1"/>
        </w:rPr>
        <w:t>School of Science, Department of Geology and Geoenviromment, National Kapodistrian University of Athens</w:t>
      </w:r>
      <w:r w:rsidR="0094065B">
        <w:rPr>
          <w:rFonts w:asciiTheme="minorHAnsi" w:hAnsiTheme="minorHAnsi" w:cstheme="minorHAnsi"/>
          <w:color w:val="000000" w:themeColor="text1"/>
        </w:rPr>
        <w:t>, Greece</w:t>
      </w:r>
      <w:r w:rsidR="003E380B" w:rsidRPr="00182208">
        <w:rPr>
          <w:rFonts w:asciiTheme="minorHAnsi" w:hAnsiTheme="minorHAnsi" w:cstheme="minorHAnsi"/>
          <w:color w:val="000000" w:themeColor="text1"/>
        </w:rPr>
        <w:t xml:space="preserve">. </w:t>
      </w:r>
      <w:proofErr w:type="gramStart"/>
      <w:r w:rsidR="003E380B" w:rsidRPr="00182208">
        <w:rPr>
          <w:rFonts w:asciiTheme="minorHAnsi" w:hAnsiTheme="minorHAnsi" w:cstheme="minorHAnsi"/>
          <w:color w:val="000000" w:themeColor="text1"/>
        </w:rPr>
        <w:t>Primary supervisor</w:t>
      </w:r>
      <w:r w:rsidR="00B2437F">
        <w:rPr>
          <w:rFonts w:asciiTheme="minorHAnsi" w:hAnsiTheme="minorHAnsi" w:cstheme="minorHAnsi"/>
          <w:color w:val="000000" w:themeColor="text1"/>
        </w:rPr>
        <w:t xml:space="preserve"> </w:t>
      </w:r>
      <w:r w:rsidR="00B2437F">
        <w:rPr>
          <w:rFonts w:asciiTheme="minorHAnsi" w:hAnsiTheme="minorHAnsi" w:cstheme="minorHAnsi"/>
          <w:color w:val="000000" w:themeColor="text1"/>
          <w:spacing w:val="-1"/>
        </w:rPr>
        <w:t>and Member of the examination committee.</w:t>
      </w:r>
      <w:proofErr w:type="gramEnd"/>
      <w:r w:rsidR="00940497">
        <w:rPr>
          <w:rFonts w:asciiTheme="minorHAnsi" w:hAnsiTheme="minorHAnsi" w:cstheme="minorHAnsi"/>
          <w:color w:val="000000" w:themeColor="text1"/>
          <w:spacing w:val="-1"/>
        </w:rPr>
        <w:t xml:space="preserve"> </w:t>
      </w:r>
      <w:r w:rsidR="00940497" w:rsidRPr="00940497">
        <w:rPr>
          <w:rFonts w:asciiTheme="minorHAnsi" w:hAnsiTheme="minorHAnsi" w:cstheme="minorHAnsi"/>
          <w:i/>
          <w:color w:val="000000" w:themeColor="text1"/>
        </w:rPr>
        <w:t>Current Position:</w:t>
      </w:r>
      <w:r w:rsidR="00940497" w:rsidRPr="00940497">
        <w:rPr>
          <w:rFonts w:asciiTheme="minorHAnsi" w:hAnsiTheme="minorHAnsi" w:cstheme="minorHAnsi"/>
          <w:i/>
          <w:color w:val="000000" w:themeColor="text1"/>
        </w:rPr>
        <w:t xml:space="preserve"> </w:t>
      </w:r>
      <w:r w:rsidR="00940497" w:rsidRPr="00940497">
        <w:rPr>
          <w:rFonts w:asciiTheme="minorHAnsi" w:hAnsiTheme="minorHAnsi" w:cstheme="minorHAnsi"/>
          <w:i/>
          <w:color w:val="000000" w:themeColor="text1"/>
        </w:rPr>
        <w:t>Environmental Inspector</w:t>
      </w:r>
      <w:r w:rsidR="00940497" w:rsidRPr="00940497">
        <w:rPr>
          <w:rFonts w:asciiTheme="minorHAnsi" w:hAnsiTheme="minorHAnsi" w:cstheme="minorHAnsi"/>
          <w:i/>
          <w:color w:val="000000" w:themeColor="text1"/>
        </w:rPr>
        <w:t xml:space="preserve"> of the </w:t>
      </w:r>
      <w:r w:rsidR="00940497" w:rsidRPr="00940497">
        <w:rPr>
          <w:rFonts w:asciiTheme="minorHAnsi" w:hAnsiTheme="minorHAnsi" w:cstheme="minorHAnsi"/>
          <w:i/>
          <w:color w:val="000000" w:themeColor="text1"/>
        </w:rPr>
        <w:t>Plinios Independent Environmental Consultants</w:t>
      </w:r>
      <w:r w:rsidR="00940497" w:rsidRPr="00940497">
        <w:rPr>
          <w:rFonts w:asciiTheme="minorHAnsi" w:hAnsiTheme="minorHAnsi" w:cstheme="minorHAnsi"/>
          <w:i/>
          <w:color w:val="000000" w:themeColor="text1"/>
        </w:rPr>
        <w:t xml:space="preserve"> SA, Attica Technology Park, Greece.</w:t>
      </w:r>
    </w:p>
    <w:p w:rsidR="00B2437F" w:rsidRPr="00182208" w:rsidRDefault="003473FB" w:rsidP="00B411C8">
      <w:pPr>
        <w:pStyle w:val="a5"/>
        <w:spacing w:after="120"/>
        <w:ind w:left="119" w:right="119"/>
        <w:jc w:val="both"/>
        <w:rPr>
          <w:rFonts w:asciiTheme="minorHAnsi" w:hAnsiTheme="minorHAnsi" w:cstheme="minorHAnsi"/>
          <w:color w:val="000000" w:themeColor="text1"/>
        </w:rPr>
      </w:pPr>
      <w:r w:rsidRPr="00182208">
        <w:rPr>
          <w:rFonts w:asciiTheme="minorHAnsi" w:hAnsiTheme="minorHAnsi" w:cstheme="minorHAnsi"/>
          <w:color w:val="000000" w:themeColor="text1"/>
        </w:rPr>
        <w:lastRenderedPageBreak/>
        <w:t xml:space="preserve">● </w:t>
      </w:r>
      <w:r w:rsidRPr="0094065B">
        <w:rPr>
          <w:rFonts w:asciiTheme="minorHAnsi" w:hAnsiTheme="minorHAnsi" w:cstheme="minorHAnsi"/>
          <w:b/>
          <w:color w:val="000000" w:themeColor="text1"/>
          <w:u w:val="single"/>
        </w:rPr>
        <w:t>Stefania Koursari,</w:t>
      </w:r>
      <w:r w:rsidRPr="00182208">
        <w:rPr>
          <w:rFonts w:asciiTheme="minorHAnsi" w:hAnsiTheme="minorHAnsi" w:cstheme="minorHAnsi"/>
          <w:color w:val="000000" w:themeColor="text1"/>
        </w:rPr>
        <w:t xml:space="preserve"> </w:t>
      </w:r>
      <w:r w:rsidR="00182208" w:rsidRPr="00182208">
        <w:rPr>
          <w:rFonts w:asciiTheme="minorHAnsi" w:hAnsiTheme="minorHAnsi" w:cstheme="minorHAnsi"/>
          <w:color w:val="000000" w:themeColor="text1"/>
        </w:rPr>
        <w:t>September</w:t>
      </w:r>
      <w:r w:rsidRPr="00182208">
        <w:rPr>
          <w:rFonts w:asciiTheme="minorHAnsi" w:hAnsiTheme="minorHAnsi" w:cstheme="minorHAnsi"/>
          <w:color w:val="000000" w:themeColor="text1"/>
        </w:rPr>
        <w:t xml:space="preserve"> 20</w:t>
      </w:r>
      <w:r w:rsidR="00182208" w:rsidRPr="00182208">
        <w:rPr>
          <w:rFonts w:asciiTheme="minorHAnsi" w:hAnsiTheme="minorHAnsi" w:cstheme="minorHAnsi"/>
          <w:color w:val="000000" w:themeColor="text1"/>
        </w:rPr>
        <w:t xml:space="preserve">20. </w:t>
      </w:r>
      <w:r w:rsidRPr="00B35B63">
        <w:rPr>
          <w:rFonts w:asciiTheme="minorHAnsi" w:hAnsiTheme="minorHAnsi" w:cstheme="minorHAnsi"/>
          <w:color w:val="000000" w:themeColor="text1"/>
        </w:rPr>
        <w:t xml:space="preserve">Thesis Title: </w:t>
      </w:r>
      <w:r w:rsidRPr="00182208">
        <w:rPr>
          <w:rFonts w:asciiTheme="minorHAnsi" w:hAnsiTheme="minorHAnsi" w:cstheme="minorHAnsi"/>
          <w:i/>
          <w:color w:val="000000" w:themeColor="text1"/>
        </w:rPr>
        <w:t>“Study of metal nanoparticles stability synthesized by using polyoxometalates as photocatalysts and stabilizers”.</w:t>
      </w:r>
      <w:r w:rsidR="00182208" w:rsidRPr="00182208">
        <w:rPr>
          <w:rFonts w:asciiTheme="minorHAnsi" w:hAnsiTheme="minorHAnsi" w:cstheme="minorHAnsi"/>
          <w:color w:val="000000" w:themeColor="text1"/>
        </w:rPr>
        <w:t xml:space="preserve"> </w:t>
      </w:r>
      <w:r w:rsidR="00182208" w:rsidRPr="00182208">
        <w:rPr>
          <w:rFonts w:asciiTheme="minorHAnsi" w:hAnsiTheme="minorHAnsi" w:cstheme="minorHAnsi"/>
          <w:i/>
          <w:color w:val="000000" w:themeColor="text1"/>
        </w:rPr>
        <w:t>M.Sc. granted from the</w:t>
      </w:r>
      <w:r w:rsidR="00182208" w:rsidRPr="00182208">
        <w:rPr>
          <w:rFonts w:asciiTheme="minorHAnsi" w:hAnsiTheme="minorHAnsi" w:cstheme="minorHAnsi"/>
          <w:color w:val="000000" w:themeColor="text1"/>
        </w:rPr>
        <w:t xml:space="preserve"> School of Science, Department of Chemistry, </w:t>
      </w:r>
      <w:proofErr w:type="gramStart"/>
      <w:r w:rsidR="00182208" w:rsidRPr="00182208">
        <w:rPr>
          <w:rFonts w:asciiTheme="minorHAnsi" w:hAnsiTheme="minorHAnsi" w:cstheme="minorHAnsi"/>
          <w:color w:val="000000" w:themeColor="text1"/>
        </w:rPr>
        <w:t>National</w:t>
      </w:r>
      <w:proofErr w:type="gramEnd"/>
      <w:r w:rsidR="00182208" w:rsidRPr="00182208">
        <w:rPr>
          <w:rFonts w:asciiTheme="minorHAnsi" w:hAnsiTheme="minorHAnsi" w:cstheme="minorHAnsi"/>
          <w:color w:val="000000" w:themeColor="text1"/>
        </w:rPr>
        <w:t xml:space="preserve"> Kapodistrian University of Athens</w:t>
      </w:r>
      <w:r w:rsidR="0094065B">
        <w:rPr>
          <w:rFonts w:asciiTheme="minorHAnsi" w:hAnsiTheme="minorHAnsi" w:cstheme="minorHAnsi"/>
          <w:color w:val="000000" w:themeColor="text1"/>
        </w:rPr>
        <w:t>, Greece</w:t>
      </w:r>
      <w:r w:rsidR="00182208" w:rsidRPr="00182208">
        <w:rPr>
          <w:rFonts w:asciiTheme="minorHAnsi" w:hAnsiTheme="minorHAnsi" w:cstheme="minorHAnsi"/>
          <w:color w:val="000000" w:themeColor="text1"/>
        </w:rPr>
        <w:t xml:space="preserve">. </w:t>
      </w:r>
      <w:r w:rsidR="00B2437F" w:rsidRPr="00182208">
        <w:rPr>
          <w:rFonts w:asciiTheme="minorHAnsi" w:hAnsiTheme="minorHAnsi" w:cstheme="minorHAnsi"/>
          <w:color w:val="000000" w:themeColor="text1"/>
        </w:rPr>
        <w:t>Primary supervisor</w:t>
      </w:r>
      <w:r w:rsidR="00B2437F">
        <w:rPr>
          <w:rFonts w:asciiTheme="minorHAnsi" w:hAnsiTheme="minorHAnsi" w:cstheme="minorHAnsi"/>
          <w:color w:val="000000" w:themeColor="text1"/>
        </w:rPr>
        <w:t xml:space="preserve"> </w:t>
      </w:r>
      <w:r w:rsidR="00B2437F">
        <w:rPr>
          <w:rFonts w:asciiTheme="minorHAnsi" w:hAnsiTheme="minorHAnsi" w:cstheme="minorHAnsi"/>
          <w:color w:val="000000" w:themeColor="text1"/>
          <w:spacing w:val="-1"/>
        </w:rPr>
        <w:t xml:space="preserve">and Member of </w:t>
      </w:r>
      <w:proofErr w:type="gramStart"/>
      <w:r w:rsidR="00B2437F">
        <w:rPr>
          <w:rFonts w:asciiTheme="minorHAnsi" w:hAnsiTheme="minorHAnsi" w:cstheme="minorHAnsi"/>
          <w:color w:val="000000" w:themeColor="text1"/>
          <w:spacing w:val="-1"/>
        </w:rPr>
        <w:t xml:space="preserve">the </w:t>
      </w:r>
      <w:r w:rsidR="00962401">
        <w:rPr>
          <w:rFonts w:asciiTheme="minorHAnsi" w:hAnsiTheme="minorHAnsi" w:cstheme="minorHAnsi"/>
          <w:color w:val="000000" w:themeColor="text1"/>
          <w:spacing w:val="-1"/>
        </w:rPr>
        <w:t xml:space="preserve"> </w:t>
      </w:r>
      <w:r w:rsidR="00B2437F">
        <w:rPr>
          <w:rFonts w:asciiTheme="minorHAnsi" w:hAnsiTheme="minorHAnsi" w:cstheme="minorHAnsi"/>
          <w:color w:val="000000" w:themeColor="text1"/>
          <w:spacing w:val="-1"/>
        </w:rPr>
        <w:t>examination</w:t>
      </w:r>
      <w:proofErr w:type="gramEnd"/>
      <w:r w:rsidR="00B2437F">
        <w:rPr>
          <w:rFonts w:asciiTheme="minorHAnsi" w:hAnsiTheme="minorHAnsi" w:cstheme="minorHAnsi"/>
          <w:color w:val="000000" w:themeColor="text1"/>
          <w:spacing w:val="-1"/>
        </w:rPr>
        <w:t xml:space="preserve"> committee.</w:t>
      </w:r>
      <w:r w:rsidR="00940497">
        <w:rPr>
          <w:rFonts w:asciiTheme="minorHAnsi" w:hAnsiTheme="minorHAnsi" w:cstheme="minorHAnsi"/>
          <w:color w:val="000000" w:themeColor="text1"/>
          <w:spacing w:val="-1"/>
        </w:rPr>
        <w:t xml:space="preserve"> </w:t>
      </w:r>
      <w:r w:rsidR="00940497" w:rsidRPr="00940497">
        <w:rPr>
          <w:rFonts w:asciiTheme="minorHAnsi" w:hAnsiTheme="minorHAnsi" w:cstheme="minorHAnsi"/>
          <w:i/>
          <w:color w:val="000000" w:themeColor="text1"/>
          <w:spacing w:val="-1"/>
        </w:rPr>
        <w:t>Current Position: Metallurgical engineer, Elval S.A., Viochalco Group, Oinofyta, Attiki, Greece.</w:t>
      </w:r>
    </w:p>
    <w:p w:rsidR="003473FB" w:rsidRDefault="003473FB" w:rsidP="003473FB">
      <w:pPr>
        <w:pStyle w:val="a5"/>
        <w:ind w:right="121"/>
        <w:jc w:val="both"/>
        <w:rPr>
          <w:rFonts w:asciiTheme="minorHAnsi" w:hAnsiTheme="minorHAnsi" w:cstheme="minorHAnsi"/>
          <w:color w:val="000000" w:themeColor="text1"/>
          <w:spacing w:val="-1"/>
        </w:rPr>
      </w:pPr>
      <w:r w:rsidRPr="00022F12">
        <w:rPr>
          <w:rFonts w:asciiTheme="minorHAnsi" w:hAnsiTheme="minorHAnsi" w:cstheme="minorHAnsi"/>
          <w:b/>
          <w:color w:val="000000" w:themeColor="text1"/>
          <w:spacing w:val="-1"/>
        </w:rPr>
        <w:t>Co-supervisor</w:t>
      </w:r>
      <w:r w:rsidRPr="00022F12">
        <w:rPr>
          <w:rFonts w:asciiTheme="minorHAnsi" w:hAnsiTheme="minorHAnsi" w:cstheme="minorHAnsi"/>
          <w:color w:val="000000" w:themeColor="text1"/>
          <w:spacing w:val="-1"/>
        </w:rPr>
        <w:t xml:space="preserve">: </w:t>
      </w:r>
      <w:r w:rsidRPr="00022F12">
        <w:rPr>
          <w:rFonts w:asciiTheme="minorHAnsi" w:hAnsiTheme="minorHAnsi" w:cstheme="minorHAnsi"/>
          <w:color w:val="000000" w:themeColor="text1"/>
        </w:rPr>
        <w:t>1</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spacing w:val="-1"/>
        </w:rPr>
        <w:t>postdoc,</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rPr>
        <w:t>3</w:t>
      </w:r>
      <w:r w:rsidRPr="00022F12">
        <w:rPr>
          <w:rFonts w:asciiTheme="minorHAnsi" w:hAnsiTheme="minorHAnsi" w:cstheme="minorHAnsi"/>
          <w:color w:val="000000" w:themeColor="text1"/>
          <w:spacing w:val="5"/>
        </w:rPr>
        <w:t xml:space="preserve"> </w:t>
      </w:r>
      <w:r w:rsidRPr="00022F12">
        <w:rPr>
          <w:rFonts w:asciiTheme="minorHAnsi" w:hAnsiTheme="minorHAnsi" w:cstheme="minorHAnsi"/>
          <w:color w:val="000000" w:themeColor="text1"/>
          <w:spacing w:val="-1"/>
        </w:rPr>
        <w:t>Ph.D.</w:t>
      </w:r>
      <w:r w:rsidRPr="00022F12">
        <w:rPr>
          <w:rFonts w:asciiTheme="minorHAnsi" w:hAnsiTheme="minorHAnsi" w:cstheme="minorHAnsi"/>
          <w:color w:val="000000" w:themeColor="text1"/>
          <w:spacing w:val="10"/>
        </w:rPr>
        <w:t xml:space="preserve"> </w:t>
      </w:r>
      <w:r w:rsidRPr="00022F12">
        <w:rPr>
          <w:rFonts w:asciiTheme="minorHAnsi" w:hAnsiTheme="minorHAnsi" w:cstheme="minorHAnsi"/>
          <w:color w:val="000000" w:themeColor="text1"/>
          <w:spacing w:val="-1"/>
        </w:rPr>
        <w:t>Theses,</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rPr>
        <w:t>5</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spacing w:val="-1"/>
        </w:rPr>
        <w:t>MSc.</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spacing w:val="-1"/>
        </w:rPr>
        <w:t>Theses</w:t>
      </w:r>
      <w:r w:rsidRPr="00022F12">
        <w:rPr>
          <w:rFonts w:asciiTheme="minorHAnsi" w:hAnsiTheme="minorHAnsi" w:cstheme="minorHAnsi"/>
          <w:color w:val="000000" w:themeColor="text1"/>
          <w:spacing w:val="5"/>
        </w:rPr>
        <w:t xml:space="preserve"> </w:t>
      </w:r>
      <w:r w:rsidRPr="00022F12">
        <w:rPr>
          <w:rFonts w:asciiTheme="minorHAnsi" w:hAnsiTheme="minorHAnsi" w:cstheme="minorHAnsi"/>
          <w:color w:val="000000" w:themeColor="text1"/>
          <w:spacing w:val="-1"/>
        </w:rPr>
        <w:t>and</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rPr>
        <w:t>4</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spacing w:val="-1"/>
        </w:rPr>
        <w:t>Diploma</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spacing w:val="-1"/>
        </w:rPr>
        <w:t>Theses</w:t>
      </w:r>
      <w:r w:rsidRPr="00022F12">
        <w:rPr>
          <w:rFonts w:asciiTheme="minorHAnsi" w:hAnsiTheme="minorHAnsi" w:cstheme="minorHAnsi"/>
          <w:color w:val="000000" w:themeColor="text1"/>
          <w:spacing w:val="8"/>
        </w:rPr>
        <w:t xml:space="preserve"> </w:t>
      </w:r>
      <w:r w:rsidRPr="00022F12">
        <w:rPr>
          <w:rFonts w:asciiTheme="minorHAnsi" w:hAnsiTheme="minorHAnsi" w:cstheme="minorHAnsi"/>
          <w:color w:val="000000" w:themeColor="text1"/>
          <w:spacing w:val="-1"/>
        </w:rPr>
        <w:t>at</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rPr>
        <w:t>the</w:t>
      </w:r>
      <w:r w:rsidRPr="00022F12">
        <w:rPr>
          <w:rFonts w:asciiTheme="minorHAnsi" w:hAnsiTheme="minorHAnsi" w:cstheme="minorHAnsi"/>
          <w:color w:val="000000" w:themeColor="text1"/>
          <w:spacing w:val="5"/>
        </w:rPr>
        <w:t xml:space="preserve"> </w:t>
      </w:r>
      <w:r w:rsidRPr="00022F12">
        <w:rPr>
          <w:rFonts w:asciiTheme="minorHAnsi" w:hAnsiTheme="minorHAnsi" w:cstheme="minorHAnsi"/>
          <w:color w:val="000000" w:themeColor="text1"/>
          <w:spacing w:val="-1"/>
        </w:rPr>
        <w:t>National</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spacing w:val="-1"/>
        </w:rPr>
        <w:t>Centre</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rPr>
        <w:t>for</w:t>
      </w:r>
      <w:r w:rsidRPr="00022F12">
        <w:rPr>
          <w:rFonts w:asciiTheme="minorHAnsi" w:hAnsiTheme="minorHAnsi" w:cstheme="minorHAnsi"/>
          <w:color w:val="000000" w:themeColor="text1"/>
          <w:spacing w:val="7"/>
        </w:rPr>
        <w:t xml:space="preserve"> </w:t>
      </w:r>
      <w:r w:rsidRPr="00022F12">
        <w:rPr>
          <w:rFonts w:asciiTheme="minorHAnsi" w:hAnsiTheme="minorHAnsi" w:cstheme="minorHAnsi"/>
          <w:color w:val="000000" w:themeColor="text1"/>
          <w:spacing w:val="-1"/>
        </w:rPr>
        <w:t>Scientific</w:t>
      </w:r>
      <w:r w:rsidRPr="00022F12">
        <w:rPr>
          <w:rFonts w:asciiTheme="minorHAnsi" w:hAnsiTheme="minorHAnsi" w:cstheme="minorHAnsi"/>
          <w:color w:val="000000" w:themeColor="text1"/>
          <w:spacing w:val="71"/>
        </w:rPr>
        <w:t xml:space="preserve"> </w:t>
      </w:r>
      <w:r w:rsidRPr="00022F12">
        <w:rPr>
          <w:rFonts w:asciiTheme="minorHAnsi" w:hAnsiTheme="minorHAnsi" w:cstheme="minorHAnsi"/>
          <w:color w:val="000000" w:themeColor="text1"/>
          <w:spacing w:val="-1"/>
        </w:rPr>
        <w:t>Research</w:t>
      </w:r>
      <w:r w:rsidRPr="00022F12">
        <w:rPr>
          <w:rFonts w:asciiTheme="minorHAnsi" w:hAnsiTheme="minorHAnsi" w:cstheme="minorHAnsi"/>
          <w:color w:val="000000" w:themeColor="text1"/>
          <w:spacing w:val="3"/>
        </w:rPr>
        <w:t xml:space="preserve"> </w:t>
      </w:r>
      <w:r w:rsidRPr="00022F12">
        <w:rPr>
          <w:rFonts w:asciiTheme="minorHAnsi" w:hAnsiTheme="minorHAnsi" w:cstheme="minorHAnsi"/>
          <w:color w:val="000000" w:themeColor="text1"/>
          <w:spacing w:val="-1"/>
        </w:rPr>
        <w:t>“Demokritos”/Athens/Greece,</w:t>
      </w:r>
      <w:r w:rsidRPr="00022F12">
        <w:rPr>
          <w:rFonts w:asciiTheme="minorHAnsi" w:hAnsiTheme="minorHAnsi" w:cstheme="minorHAnsi"/>
          <w:color w:val="000000" w:themeColor="text1"/>
          <w:spacing w:val="5"/>
        </w:rPr>
        <w:t xml:space="preserve"> </w:t>
      </w:r>
      <w:r w:rsidRPr="00022F12">
        <w:rPr>
          <w:rFonts w:asciiTheme="minorHAnsi" w:hAnsiTheme="minorHAnsi" w:cstheme="minorHAnsi"/>
          <w:color w:val="000000" w:themeColor="text1"/>
          <w:spacing w:val="-1"/>
        </w:rPr>
        <w:t>and</w:t>
      </w:r>
      <w:r w:rsidRPr="00022F12">
        <w:rPr>
          <w:rFonts w:asciiTheme="minorHAnsi" w:hAnsiTheme="minorHAnsi" w:cstheme="minorHAnsi"/>
          <w:color w:val="000000" w:themeColor="text1"/>
          <w:spacing w:val="3"/>
        </w:rPr>
        <w:t xml:space="preserve"> </w:t>
      </w:r>
      <w:r w:rsidRPr="00022F12">
        <w:rPr>
          <w:rFonts w:asciiTheme="minorHAnsi" w:hAnsiTheme="minorHAnsi" w:cstheme="minorHAnsi"/>
          <w:color w:val="000000" w:themeColor="text1"/>
        </w:rPr>
        <w:t>the</w:t>
      </w:r>
      <w:r w:rsidRPr="00022F12">
        <w:rPr>
          <w:rFonts w:asciiTheme="minorHAnsi" w:hAnsiTheme="minorHAnsi" w:cstheme="minorHAnsi"/>
          <w:color w:val="000000" w:themeColor="text1"/>
          <w:spacing w:val="3"/>
        </w:rPr>
        <w:t xml:space="preserve"> </w:t>
      </w:r>
      <w:r w:rsidRPr="00022F12">
        <w:rPr>
          <w:rFonts w:asciiTheme="minorHAnsi" w:hAnsiTheme="minorHAnsi" w:cstheme="minorHAnsi"/>
          <w:color w:val="000000" w:themeColor="text1"/>
          <w:spacing w:val="-1"/>
        </w:rPr>
        <w:t>School</w:t>
      </w:r>
      <w:r w:rsidRPr="00022F12">
        <w:rPr>
          <w:rFonts w:asciiTheme="minorHAnsi" w:hAnsiTheme="minorHAnsi" w:cstheme="minorHAnsi"/>
          <w:color w:val="000000" w:themeColor="text1"/>
          <w:spacing w:val="3"/>
        </w:rPr>
        <w:t xml:space="preserve"> </w:t>
      </w:r>
      <w:r w:rsidRPr="00022F12">
        <w:rPr>
          <w:rFonts w:asciiTheme="minorHAnsi" w:hAnsiTheme="minorHAnsi" w:cstheme="minorHAnsi"/>
          <w:color w:val="000000" w:themeColor="text1"/>
        </w:rPr>
        <w:t xml:space="preserve">of </w:t>
      </w:r>
      <w:r w:rsidRPr="00022F12">
        <w:rPr>
          <w:rFonts w:asciiTheme="minorHAnsi" w:hAnsiTheme="minorHAnsi" w:cstheme="minorHAnsi"/>
          <w:color w:val="000000" w:themeColor="text1"/>
          <w:spacing w:val="-1"/>
        </w:rPr>
        <w:t>Chemical</w:t>
      </w:r>
      <w:r w:rsidRPr="00022F12">
        <w:rPr>
          <w:rFonts w:asciiTheme="minorHAnsi" w:hAnsiTheme="minorHAnsi" w:cstheme="minorHAnsi"/>
          <w:color w:val="000000" w:themeColor="text1"/>
          <w:spacing w:val="3"/>
        </w:rPr>
        <w:t xml:space="preserve"> </w:t>
      </w:r>
      <w:r w:rsidRPr="00022F12">
        <w:rPr>
          <w:rFonts w:asciiTheme="minorHAnsi" w:hAnsiTheme="minorHAnsi" w:cstheme="minorHAnsi"/>
          <w:color w:val="000000" w:themeColor="text1"/>
          <w:spacing w:val="-1"/>
        </w:rPr>
        <w:t>Engineering,</w:t>
      </w:r>
      <w:r w:rsidRPr="00022F12">
        <w:rPr>
          <w:rFonts w:asciiTheme="minorHAnsi" w:hAnsiTheme="minorHAnsi" w:cstheme="minorHAnsi"/>
          <w:color w:val="000000" w:themeColor="text1"/>
          <w:spacing w:val="2"/>
        </w:rPr>
        <w:t xml:space="preserve"> </w:t>
      </w:r>
      <w:r w:rsidRPr="00022F12">
        <w:rPr>
          <w:rFonts w:asciiTheme="minorHAnsi" w:hAnsiTheme="minorHAnsi" w:cstheme="minorHAnsi"/>
          <w:color w:val="000000" w:themeColor="text1"/>
          <w:spacing w:val="-1"/>
        </w:rPr>
        <w:t>National</w:t>
      </w:r>
      <w:r w:rsidRPr="00022F12">
        <w:rPr>
          <w:rFonts w:asciiTheme="minorHAnsi" w:hAnsiTheme="minorHAnsi" w:cstheme="minorHAnsi"/>
          <w:color w:val="000000" w:themeColor="text1"/>
          <w:spacing w:val="3"/>
        </w:rPr>
        <w:t xml:space="preserve"> </w:t>
      </w:r>
      <w:r w:rsidRPr="00022F12">
        <w:rPr>
          <w:rFonts w:asciiTheme="minorHAnsi" w:hAnsiTheme="minorHAnsi" w:cstheme="minorHAnsi"/>
          <w:color w:val="000000" w:themeColor="text1"/>
          <w:spacing w:val="-1"/>
        </w:rPr>
        <w:t>Technical</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3"/>
        </w:rPr>
        <w:t xml:space="preserve"> </w:t>
      </w:r>
      <w:r w:rsidRPr="00022F12">
        <w:rPr>
          <w:rFonts w:asciiTheme="minorHAnsi" w:hAnsiTheme="minorHAnsi" w:cstheme="minorHAnsi"/>
          <w:color w:val="000000" w:themeColor="text1"/>
          <w:spacing w:val="-1"/>
        </w:rPr>
        <w:t>University</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2"/>
        </w:rPr>
        <w:t xml:space="preserve"> </w:t>
      </w:r>
      <w:r w:rsidRPr="00022F12">
        <w:rPr>
          <w:rFonts w:asciiTheme="minorHAnsi" w:hAnsiTheme="minorHAnsi" w:cstheme="minorHAnsi"/>
          <w:color w:val="000000" w:themeColor="text1"/>
          <w:spacing w:val="-2"/>
        </w:rPr>
        <w:t>of</w:t>
      </w:r>
      <w:r w:rsidRPr="00022F12">
        <w:rPr>
          <w:rFonts w:asciiTheme="minorHAnsi" w:hAnsiTheme="minorHAnsi" w:cstheme="minorHAnsi"/>
          <w:color w:val="000000" w:themeColor="text1"/>
          <w:spacing w:val="77"/>
        </w:rPr>
        <w:t xml:space="preserve"> </w:t>
      </w:r>
      <w:r w:rsidRPr="00022F12">
        <w:rPr>
          <w:rFonts w:asciiTheme="minorHAnsi" w:hAnsiTheme="minorHAnsi" w:cstheme="minorHAnsi"/>
          <w:color w:val="000000" w:themeColor="text1"/>
          <w:spacing w:val="-1"/>
        </w:rPr>
        <w:t>Athens</w:t>
      </w:r>
      <w:r w:rsidRPr="00022F12">
        <w:rPr>
          <w:rFonts w:asciiTheme="minorHAnsi" w:hAnsiTheme="minorHAnsi" w:cstheme="minorHAnsi"/>
          <w:color w:val="000000" w:themeColor="text1"/>
          <w:spacing w:val="1"/>
        </w:rPr>
        <w:t xml:space="preserve"> </w:t>
      </w:r>
      <w:r w:rsidRPr="00022F12">
        <w:rPr>
          <w:rFonts w:asciiTheme="minorHAnsi" w:hAnsiTheme="minorHAnsi" w:cstheme="minorHAnsi"/>
          <w:color w:val="000000" w:themeColor="text1"/>
          <w:spacing w:val="-1"/>
        </w:rPr>
        <w:t>(NTUA),</w:t>
      </w:r>
      <w:r w:rsidRPr="00022F12">
        <w:rPr>
          <w:rFonts w:asciiTheme="minorHAnsi" w:hAnsiTheme="minorHAnsi" w:cstheme="minorHAnsi"/>
          <w:color w:val="000000" w:themeColor="text1"/>
        </w:rPr>
        <w:t xml:space="preserve"> </w:t>
      </w:r>
      <w:r w:rsidRPr="00022F12">
        <w:rPr>
          <w:rFonts w:asciiTheme="minorHAnsi" w:hAnsiTheme="minorHAnsi" w:cstheme="minorHAnsi"/>
          <w:color w:val="000000" w:themeColor="text1"/>
          <w:spacing w:val="-1"/>
        </w:rPr>
        <w:t>Greece.</w:t>
      </w:r>
    </w:p>
    <w:p w:rsidR="0043218F" w:rsidRPr="00022F12" w:rsidRDefault="0043218F" w:rsidP="003473FB">
      <w:pPr>
        <w:pStyle w:val="a5"/>
        <w:ind w:right="121"/>
        <w:jc w:val="both"/>
        <w:rPr>
          <w:rFonts w:asciiTheme="minorHAnsi" w:hAnsiTheme="minorHAnsi" w:cstheme="minorHAnsi"/>
          <w:color w:val="000000" w:themeColor="text1"/>
          <w:spacing w:val="-1"/>
        </w:rPr>
      </w:pPr>
    </w:p>
    <w:tbl>
      <w:tblPr>
        <w:tblW w:w="10065" w:type="dxa"/>
        <w:tblInd w:w="108" w:type="dxa"/>
        <w:tblBorders>
          <w:bottom w:val="single" w:sz="4" w:space="0" w:color="auto"/>
        </w:tblBorders>
        <w:tblLook w:val="04A0" w:firstRow="1" w:lastRow="0" w:firstColumn="1" w:lastColumn="0" w:noHBand="0" w:noVBand="1"/>
      </w:tblPr>
      <w:tblGrid>
        <w:gridCol w:w="10065"/>
      </w:tblGrid>
      <w:tr w:rsidR="0043218F" w:rsidRPr="00B83289" w:rsidTr="002B634E">
        <w:tc>
          <w:tcPr>
            <w:tcW w:w="10065" w:type="dxa"/>
            <w:shd w:val="clear" w:color="auto" w:fill="auto"/>
          </w:tcPr>
          <w:p w:rsidR="0043218F" w:rsidRPr="0043218F" w:rsidRDefault="0043218F" w:rsidP="0043218F">
            <w:pPr>
              <w:jc w:val="both"/>
              <w:rPr>
                <w:rFonts w:ascii="Calibri" w:hAnsi="Calibri"/>
                <w:b/>
                <w:caps/>
              </w:rPr>
            </w:pPr>
            <w:r w:rsidRPr="0043218F">
              <w:rPr>
                <w:rFonts w:cstheme="minorHAnsi"/>
                <w:b/>
                <w:color w:val="000000" w:themeColor="text1"/>
                <w:spacing w:val="-1"/>
              </w:rPr>
              <w:t>MEMBER OF ADVISORY AND EXAMINATION COMMITTEES OF D.PHIL. THESES, M.SC. THESES AND DIPLOMA THESES</w:t>
            </w:r>
          </w:p>
        </w:tc>
      </w:tr>
    </w:tbl>
    <w:p w:rsidR="007B6CFC" w:rsidRDefault="007B6CFC" w:rsidP="00B411C8">
      <w:pPr>
        <w:pStyle w:val="a5"/>
        <w:spacing w:after="120"/>
        <w:ind w:left="119" w:right="119"/>
        <w:jc w:val="both"/>
        <w:rPr>
          <w:rFonts w:asciiTheme="minorHAnsi" w:hAnsiTheme="minorHAnsi" w:cstheme="minorHAnsi"/>
          <w:color w:val="000000" w:themeColor="text1"/>
        </w:rPr>
      </w:pPr>
      <w:proofErr w:type="gramStart"/>
      <w:r w:rsidRPr="007B6CFC">
        <w:rPr>
          <w:rFonts w:asciiTheme="minorHAnsi" w:hAnsiTheme="minorHAnsi" w:cstheme="minorHAnsi"/>
          <w:color w:val="000000" w:themeColor="text1"/>
        </w:rPr>
        <w:t>●</w:t>
      </w:r>
      <w:r w:rsidRPr="0094065B">
        <w:rPr>
          <w:rFonts w:asciiTheme="minorHAnsi" w:hAnsiTheme="minorHAnsi" w:cstheme="minorHAnsi"/>
          <w:b/>
          <w:color w:val="000000" w:themeColor="text1"/>
          <w:u w:val="single"/>
        </w:rPr>
        <w:t xml:space="preserve"> Sofia Iliakopoulou</w:t>
      </w:r>
      <w:r w:rsidR="000D031C">
        <w:rPr>
          <w:rFonts w:asciiTheme="minorHAnsi" w:hAnsiTheme="minorHAnsi" w:cstheme="minorHAnsi"/>
          <w:color w:val="000000" w:themeColor="text1"/>
        </w:rPr>
        <w:t xml:space="preserve">, </w:t>
      </w:r>
      <w:r w:rsidR="000D031C" w:rsidRPr="000D031C">
        <w:rPr>
          <w:rFonts w:asciiTheme="minorHAnsi" w:hAnsiTheme="minorHAnsi" w:cstheme="minorHAnsi"/>
          <w:color w:val="000000" w:themeColor="text1"/>
        </w:rPr>
        <w:t>PhD Candidate / ongoing</w:t>
      </w:r>
      <w:r w:rsidR="000D031C">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w:t>
      </w:r>
      <w:r w:rsidR="000D031C" w:rsidRPr="000D031C">
        <w:rPr>
          <w:rFonts w:asciiTheme="minorHAnsi" w:hAnsiTheme="minorHAnsi" w:cstheme="minorHAnsi"/>
          <w:color w:val="000000" w:themeColor="text1"/>
        </w:rPr>
        <w:t xml:space="preserve">Dissertation Title: </w:t>
      </w:r>
      <w:r w:rsidR="000D031C">
        <w:rPr>
          <w:rFonts w:asciiTheme="minorHAnsi" w:hAnsiTheme="minorHAnsi" w:cstheme="minorHAnsi"/>
          <w:color w:val="000000" w:themeColor="text1"/>
        </w:rPr>
        <w:t>“Degradation mechanisms of cyanobacterial metabolites in water”</w:t>
      </w:r>
      <w:r w:rsidRPr="007B6CFC">
        <w:rPr>
          <w:rFonts w:asciiTheme="minorHAnsi" w:hAnsiTheme="minorHAnsi" w:cstheme="minorHAnsi"/>
          <w:color w:val="000000" w:themeColor="text1"/>
        </w:rPr>
        <w:t>, School of Engineering,</w:t>
      </w:r>
      <w:r w:rsidR="000D031C">
        <w:rPr>
          <w:rFonts w:asciiTheme="minorHAnsi" w:hAnsiTheme="minorHAnsi" w:cstheme="minorHAnsi"/>
          <w:color w:val="000000" w:themeColor="text1"/>
        </w:rPr>
        <w:t xml:space="preserve"> </w:t>
      </w:r>
      <w:r w:rsidR="000D031C" w:rsidRPr="000D031C">
        <w:rPr>
          <w:rFonts w:asciiTheme="minorHAnsi" w:hAnsiTheme="minorHAnsi" w:cstheme="minorHAnsi"/>
          <w:color w:val="000000" w:themeColor="text1"/>
        </w:rPr>
        <w:t>Departme</w:t>
      </w:r>
      <w:r w:rsidR="000D031C">
        <w:rPr>
          <w:rFonts w:asciiTheme="minorHAnsi" w:hAnsiTheme="minorHAnsi" w:cstheme="minorHAnsi"/>
          <w:color w:val="000000" w:themeColor="text1"/>
        </w:rPr>
        <w:t xml:space="preserve">nt of Environmental Engineering, </w:t>
      </w:r>
      <w:proofErr w:type="gramStart"/>
      <w:r w:rsidR="000D031C">
        <w:rPr>
          <w:rFonts w:asciiTheme="minorHAnsi" w:hAnsiTheme="minorHAnsi" w:cstheme="minorHAnsi"/>
          <w:color w:val="000000" w:themeColor="text1"/>
        </w:rPr>
        <w:t>University</w:t>
      </w:r>
      <w:proofErr w:type="gramEnd"/>
      <w:r w:rsidR="000D031C">
        <w:rPr>
          <w:rFonts w:asciiTheme="minorHAnsi" w:hAnsiTheme="minorHAnsi" w:cstheme="minorHAnsi"/>
          <w:color w:val="000000" w:themeColor="text1"/>
        </w:rPr>
        <w:t xml:space="preserve"> of Patras</w:t>
      </w:r>
      <w:r w:rsidR="0094065B">
        <w:rPr>
          <w:rFonts w:asciiTheme="minorHAnsi" w:hAnsiTheme="minorHAnsi" w:cstheme="minorHAnsi"/>
          <w:color w:val="000000" w:themeColor="text1"/>
        </w:rPr>
        <w:t>, Greece.</w:t>
      </w:r>
      <w:r w:rsidRPr="007B6CFC">
        <w:rPr>
          <w:rFonts w:asciiTheme="minorHAnsi" w:hAnsiTheme="minorHAnsi" w:cstheme="minorHAnsi"/>
          <w:color w:val="000000" w:themeColor="text1"/>
        </w:rPr>
        <w:t xml:space="preserve"> </w:t>
      </w:r>
      <w:proofErr w:type="gramStart"/>
      <w:r w:rsidR="00962401">
        <w:rPr>
          <w:rFonts w:asciiTheme="minorHAnsi" w:hAnsiTheme="minorHAnsi" w:cstheme="minorHAnsi"/>
          <w:color w:val="000000" w:themeColor="text1"/>
        </w:rPr>
        <w:t xml:space="preserve">Member of the </w:t>
      </w:r>
      <w:r w:rsidR="00962401" w:rsidRPr="00962401">
        <w:rPr>
          <w:rFonts w:asciiTheme="minorHAnsi" w:hAnsiTheme="minorHAnsi" w:cstheme="minorHAnsi"/>
          <w:color w:val="000000" w:themeColor="text1"/>
        </w:rPr>
        <w:t>(3-member)</w:t>
      </w:r>
      <w:r w:rsidR="00962401">
        <w:rPr>
          <w:rFonts w:asciiTheme="minorHAnsi" w:hAnsiTheme="minorHAnsi" w:cstheme="minorHAnsi"/>
          <w:color w:val="000000" w:themeColor="text1"/>
        </w:rPr>
        <w:t xml:space="preserve"> </w:t>
      </w:r>
      <w:r w:rsidRPr="007B6CFC">
        <w:rPr>
          <w:rFonts w:asciiTheme="minorHAnsi" w:hAnsiTheme="minorHAnsi" w:cstheme="minorHAnsi"/>
          <w:color w:val="000000" w:themeColor="text1"/>
        </w:rPr>
        <w:t>Advisor</w:t>
      </w:r>
      <w:r>
        <w:rPr>
          <w:rFonts w:asciiTheme="minorHAnsi" w:hAnsiTheme="minorHAnsi" w:cstheme="minorHAnsi"/>
          <w:color w:val="000000" w:themeColor="text1"/>
        </w:rPr>
        <w:t xml:space="preserve">y </w:t>
      </w:r>
      <w:r w:rsidR="00962401">
        <w:rPr>
          <w:rFonts w:asciiTheme="minorHAnsi" w:hAnsiTheme="minorHAnsi" w:cstheme="minorHAnsi"/>
          <w:color w:val="000000" w:themeColor="text1"/>
        </w:rPr>
        <w:t>C</w:t>
      </w:r>
      <w:r>
        <w:rPr>
          <w:rFonts w:asciiTheme="minorHAnsi" w:hAnsiTheme="minorHAnsi" w:cstheme="minorHAnsi"/>
          <w:color w:val="000000" w:themeColor="text1"/>
        </w:rPr>
        <w:t>ommittee</w:t>
      </w:r>
      <w:r w:rsidR="0094065B">
        <w:rPr>
          <w:rFonts w:asciiTheme="minorHAnsi" w:hAnsiTheme="minorHAnsi" w:cstheme="minorHAnsi"/>
          <w:color w:val="000000" w:themeColor="text1"/>
        </w:rPr>
        <w:t>.</w:t>
      </w:r>
      <w:proofErr w:type="gramEnd"/>
    </w:p>
    <w:p w:rsidR="007B6CFC" w:rsidRPr="00B2437F" w:rsidRDefault="003473FB" w:rsidP="00B411C8">
      <w:pPr>
        <w:pStyle w:val="a5"/>
        <w:spacing w:after="120"/>
        <w:ind w:left="119" w:right="119"/>
        <w:jc w:val="both"/>
        <w:rPr>
          <w:rFonts w:asciiTheme="minorHAnsi" w:hAnsiTheme="minorHAnsi" w:cstheme="minorHAnsi"/>
          <w:color w:val="000000" w:themeColor="text1"/>
          <w:spacing w:val="-1"/>
        </w:rPr>
      </w:pPr>
      <w:r w:rsidRPr="00022F12">
        <w:rPr>
          <w:rFonts w:asciiTheme="minorHAnsi" w:hAnsiTheme="minorHAnsi" w:cstheme="minorHAnsi"/>
          <w:color w:val="000000" w:themeColor="text1"/>
        </w:rPr>
        <w:t xml:space="preserve">● </w:t>
      </w:r>
      <w:r w:rsidR="007B6CFC">
        <w:rPr>
          <w:rFonts w:asciiTheme="minorHAnsi" w:hAnsiTheme="minorHAnsi" w:cstheme="minorHAnsi"/>
          <w:b/>
          <w:color w:val="000000" w:themeColor="text1"/>
          <w:spacing w:val="-1"/>
          <w:u w:val="single"/>
        </w:rPr>
        <w:t>Korina Manolidi</w:t>
      </w:r>
      <w:r w:rsidR="000D031C">
        <w:rPr>
          <w:rFonts w:asciiTheme="minorHAnsi" w:hAnsiTheme="minorHAnsi" w:cstheme="minorHAnsi"/>
          <w:b/>
          <w:color w:val="000000" w:themeColor="text1"/>
          <w:spacing w:val="-1"/>
          <w:u w:val="single"/>
        </w:rPr>
        <w:t xml:space="preserve">, </w:t>
      </w:r>
      <w:r w:rsidR="00B2437F" w:rsidRPr="00B2437F">
        <w:rPr>
          <w:rFonts w:asciiTheme="minorHAnsi" w:hAnsiTheme="minorHAnsi" w:cstheme="minorHAnsi"/>
          <w:color w:val="000000" w:themeColor="text1"/>
          <w:spacing w:val="-1"/>
        </w:rPr>
        <w:t>June 2021</w:t>
      </w:r>
      <w:r w:rsidR="00B2437F">
        <w:rPr>
          <w:rFonts w:asciiTheme="minorHAnsi" w:hAnsiTheme="minorHAnsi" w:cstheme="minorHAnsi"/>
          <w:color w:val="000000" w:themeColor="text1"/>
          <w:spacing w:val="-1"/>
        </w:rPr>
        <w:t xml:space="preserve">. </w:t>
      </w:r>
      <w:r w:rsidR="00B2437F" w:rsidRPr="00B2437F">
        <w:rPr>
          <w:rFonts w:asciiTheme="minorHAnsi" w:hAnsiTheme="minorHAnsi" w:cstheme="minorHAnsi"/>
          <w:color w:val="000000" w:themeColor="text1"/>
          <w:spacing w:val="-1"/>
        </w:rPr>
        <w:t>Dissertation Title:</w:t>
      </w:r>
      <w:r w:rsidR="00B2437F">
        <w:rPr>
          <w:rFonts w:asciiTheme="minorHAnsi" w:hAnsiTheme="minorHAnsi" w:cstheme="minorHAnsi"/>
          <w:color w:val="000000" w:themeColor="text1"/>
          <w:spacing w:val="-1"/>
        </w:rPr>
        <w:t xml:space="preserve"> “</w:t>
      </w:r>
      <w:r w:rsidR="00B2437F" w:rsidRPr="00B2437F">
        <w:rPr>
          <w:rFonts w:asciiTheme="minorHAnsi" w:hAnsiTheme="minorHAnsi" w:cstheme="minorHAnsi"/>
          <w:color w:val="000000" w:themeColor="text1"/>
          <w:spacing w:val="-1"/>
        </w:rPr>
        <w:t>Development of analytical methods for the determination of</w:t>
      </w:r>
      <w:r w:rsidR="002B634E">
        <w:rPr>
          <w:rFonts w:asciiTheme="minorHAnsi" w:hAnsiTheme="minorHAnsi" w:cstheme="minorHAnsi"/>
          <w:color w:val="000000" w:themeColor="text1"/>
          <w:spacing w:val="-1"/>
        </w:rPr>
        <w:t xml:space="preserve"> </w:t>
      </w:r>
      <w:r w:rsidR="00B2437F" w:rsidRPr="00B2437F">
        <w:rPr>
          <w:rFonts w:asciiTheme="minorHAnsi" w:hAnsiTheme="minorHAnsi" w:cstheme="minorHAnsi"/>
          <w:color w:val="000000" w:themeColor="text1"/>
          <w:spacing w:val="-1"/>
        </w:rPr>
        <w:t>cyanotoxins in water, plant and animal tissues using liquid</w:t>
      </w:r>
      <w:r w:rsidR="00B2437F">
        <w:rPr>
          <w:rFonts w:asciiTheme="minorHAnsi" w:hAnsiTheme="minorHAnsi" w:cstheme="minorHAnsi"/>
          <w:color w:val="000000" w:themeColor="text1"/>
          <w:spacing w:val="-1"/>
        </w:rPr>
        <w:t xml:space="preserve"> </w:t>
      </w:r>
      <w:r w:rsidR="00B2437F" w:rsidRPr="00B2437F">
        <w:rPr>
          <w:rFonts w:asciiTheme="minorHAnsi" w:hAnsiTheme="minorHAnsi" w:cstheme="minorHAnsi"/>
          <w:color w:val="000000" w:themeColor="text1"/>
          <w:spacing w:val="-1"/>
        </w:rPr>
        <w:t>chromatography coupled to tandem mass spectrometry</w:t>
      </w:r>
      <w:r w:rsidR="00B2437F">
        <w:rPr>
          <w:rFonts w:asciiTheme="minorHAnsi" w:hAnsiTheme="minorHAnsi" w:cstheme="minorHAnsi"/>
          <w:color w:val="000000" w:themeColor="text1"/>
          <w:spacing w:val="-1"/>
        </w:rPr>
        <w:t>”, PhD</w:t>
      </w:r>
      <w:r w:rsidR="00B2437F" w:rsidRPr="00B2437F">
        <w:rPr>
          <w:rFonts w:asciiTheme="minorHAnsi" w:hAnsiTheme="minorHAnsi" w:cstheme="minorHAnsi"/>
          <w:color w:val="000000" w:themeColor="text1"/>
          <w:spacing w:val="-1"/>
        </w:rPr>
        <w:t xml:space="preserve"> granted from the School of Science, Department of Chemistry, </w:t>
      </w:r>
      <w:proofErr w:type="gramStart"/>
      <w:r w:rsidR="00B2437F" w:rsidRPr="00B2437F">
        <w:rPr>
          <w:rFonts w:asciiTheme="minorHAnsi" w:hAnsiTheme="minorHAnsi" w:cstheme="minorHAnsi"/>
          <w:color w:val="000000" w:themeColor="text1"/>
          <w:spacing w:val="-1"/>
        </w:rPr>
        <w:t>National</w:t>
      </w:r>
      <w:proofErr w:type="gramEnd"/>
      <w:r w:rsidR="00B2437F" w:rsidRPr="00B2437F">
        <w:rPr>
          <w:rFonts w:asciiTheme="minorHAnsi" w:hAnsiTheme="minorHAnsi" w:cstheme="minorHAnsi"/>
          <w:color w:val="000000" w:themeColor="text1"/>
          <w:spacing w:val="-1"/>
        </w:rPr>
        <w:t xml:space="preserve"> Kapodistrian University of Athens</w:t>
      </w:r>
      <w:r w:rsidR="0094065B">
        <w:rPr>
          <w:rFonts w:asciiTheme="minorHAnsi" w:hAnsiTheme="minorHAnsi" w:cstheme="minorHAnsi"/>
          <w:color w:val="000000" w:themeColor="text1"/>
          <w:spacing w:val="-1"/>
        </w:rPr>
        <w:t>, Greece</w:t>
      </w:r>
      <w:r w:rsidR="00B2437F" w:rsidRPr="00B2437F">
        <w:rPr>
          <w:rFonts w:asciiTheme="minorHAnsi" w:hAnsiTheme="minorHAnsi" w:cstheme="minorHAnsi"/>
          <w:color w:val="000000" w:themeColor="text1"/>
          <w:spacing w:val="-1"/>
        </w:rPr>
        <w:t xml:space="preserve">. </w:t>
      </w:r>
      <w:proofErr w:type="gramStart"/>
      <w:r w:rsidR="00B2437F">
        <w:rPr>
          <w:rFonts w:asciiTheme="minorHAnsi" w:hAnsiTheme="minorHAnsi" w:cstheme="minorHAnsi"/>
          <w:color w:val="000000" w:themeColor="text1"/>
          <w:spacing w:val="-1"/>
        </w:rPr>
        <w:t xml:space="preserve">Member of the </w:t>
      </w:r>
      <w:r w:rsidR="00962401" w:rsidRPr="00962401">
        <w:rPr>
          <w:rFonts w:asciiTheme="minorHAnsi" w:hAnsiTheme="minorHAnsi" w:cstheme="minorHAnsi"/>
          <w:color w:val="000000" w:themeColor="text1"/>
          <w:spacing w:val="-1"/>
        </w:rPr>
        <w:t>(7-member)</w:t>
      </w:r>
      <w:r w:rsidR="00962401">
        <w:rPr>
          <w:rFonts w:asciiTheme="minorHAnsi" w:hAnsiTheme="minorHAnsi" w:cstheme="minorHAnsi"/>
          <w:color w:val="000000" w:themeColor="text1"/>
          <w:spacing w:val="-1"/>
        </w:rPr>
        <w:t xml:space="preserve"> </w:t>
      </w:r>
      <w:r w:rsidR="00B2437F">
        <w:rPr>
          <w:rFonts w:asciiTheme="minorHAnsi" w:hAnsiTheme="minorHAnsi" w:cstheme="minorHAnsi"/>
          <w:color w:val="000000" w:themeColor="text1"/>
          <w:spacing w:val="-1"/>
        </w:rPr>
        <w:t>examination committee and co-s</w:t>
      </w:r>
      <w:r w:rsidR="00B2437F" w:rsidRPr="00B2437F">
        <w:rPr>
          <w:rFonts w:asciiTheme="minorHAnsi" w:hAnsiTheme="minorHAnsi" w:cstheme="minorHAnsi"/>
          <w:color w:val="000000" w:themeColor="text1"/>
          <w:spacing w:val="-1"/>
        </w:rPr>
        <w:t>upervisor.</w:t>
      </w:r>
      <w:proofErr w:type="gramEnd"/>
    </w:p>
    <w:p w:rsidR="0094065B" w:rsidRPr="0094065B" w:rsidRDefault="007B6CFC" w:rsidP="00B411C8">
      <w:pPr>
        <w:pStyle w:val="a5"/>
        <w:spacing w:after="120"/>
        <w:ind w:left="119" w:right="119"/>
        <w:jc w:val="both"/>
        <w:rPr>
          <w:rFonts w:asciiTheme="minorHAnsi" w:hAnsiTheme="minorHAnsi" w:cstheme="minorHAnsi"/>
          <w:color w:val="000000" w:themeColor="text1"/>
          <w:spacing w:val="-1"/>
        </w:rPr>
      </w:pPr>
      <w:r w:rsidRPr="007B6CFC">
        <w:rPr>
          <w:rFonts w:asciiTheme="minorHAnsi" w:hAnsiTheme="minorHAnsi" w:cstheme="minorHAnsi"/>
          <w:color w:val="000000" w:themeColor="text1"/>
          <w:spacing w:val="-1"/>
        </w:rPr>
        <w:t>●</w:t>
      </w:r>
      <w:r w:rsidR="003473FB" w:rsidRPr="00022F12">
        <w:rPr>
          <w:rFonts w:asciiTheme="minorHAnsi" w:hAnsiTheme="minorHAnsi" w:cstheme="minorHAnsi"/>
          <w:color w:val="000000" w:themeColor="text1"/>
        </w:rPr>
        <w:t xml:space="preserve"> </w:t>
      </w:r>
      <w:r w:rsidR="003473FB" w:rsidRPr="00022F12">
        <w:rPr>
          <w:rFonts w:asciiTheme="minorHAnsi" w:hAnsiTheme="minorHAnsi" w:cstheme="minorHAnsi"/>
          <w:b/>
          <w:color w:val="000000" w:themeColor="text1"/>
          <w:spacing w:val="-1"/>
          <w:u w:val="single"/>
        </w:rPr>
        <w:t>Sevasti – Kyriaki Zervou</w:t>
      </w:r>
      <w:r w:rsidR="003473FB" w:rsidRPr="00022F12">
        <w:rPr>
          <w:rFonts w:asciiTheme="minorHAnsi" w:hAnsiTheme="minorHAnsi" w:cstheme="minorHAnsi"/>
          <w:color w:val="000000" w:themeColor="text1"/>
          <w:spacing w:val="-1"/>
        </w:rPr>
        <w:t xml:space="preserve"> </w:t>
      </w:r>
      <w:r w:rsidR="0094065B" w:rsidRPr="0094065B">
        <w:rPr>
          <w:rFonts w:asciiTheme="minorHAnsi" w:hAnsiTheme="minorHAnsi" w:cstheme="minorHAnsi"/>
          <w:color w:val="000000" w:themeColor="text1"/>
          <w:spacing w:val="-1"/>
        </w:rPr>
        <w:t>Ju</w:t>
      </w:r>
      <w:r w:rsidR="0094065B">
        <w:rPr>
          <w:rFonts w:asciiTheme="minorHAnsi" w:hAnsiTheme="minorHAnsi" w:cstheme="minorHAnsi"/>
          <w:color w:val="000000" w:themeColor="text1"/>
          <w:spacing w:val="-1"/>
        </w:rPr>
        <w:t>ly</w:t>
      </w:r>
      <w:r w:rsidR="0094065B" w:rsidRPr="0094065B">
        <w:rPr>
          <w:rFonts w:asciiTheme="minorHAnsi" w:hAnsiTheme="minorHAnsi" w:cstheme="minorHAnsi"/>
          <w:color w:val="000000" w:themeColor="text1"/>
          <w:spacing w:val="-1"/>
        </w:rPr>
        <w:t xml:space="preserve"> 20</w:t>
      </w:r>
      <w:r w:rsidR="0094065B">
        <w:rPr>
          <w:rFonts w:asciiTheme="minorHAnsi" w:hAnsiTheme="minorHAnsi" w:cstheme="minorHAnsi"/>
          <w:color w:val="000000" w:themeColor="text1"/>
          <w:spacing w:val="-1"/>
        </w:rPr>
        <w:t>18</w:t>
      </w:r>
      <w:r w:rsidR="0094065B" w:rsidRPr="0094065B">
        <w:rPr>
          <w:rFonts w:asciiTheme="minorHAnsi" w:hAnsiTheme="minorHAnsi" w:cstheme="minorHAnsi"/>
          <w:color w:val="000000" w:themeColor="text1"/>
          <w:spacing w:val="-1"/>
        </w:rPr>
        <w:t xml:space="preserve">. Dissertation Title: </w:t>
      </w:r>
      <w:r w:rsidR="0094065B">
        <w:rPr>
          <w:rFonts w:asciiTheme="minorHAnsi" w:hAnsiTheme="minorHAnsi" w:cstheme="minorHAnsi"/>
          <w:color w:val="000000" w:themeColor="text1"/>
          <w:spacing w:val="-1"/>
        </w:rPr>
        <w:t>“</w:t>
      </w:r>
      <w:r w:rsidR="0094065B" w:rsidRPr="0094065B">
        <w:rPr>
          <w:rFonts w:asciiTheme="minorHAnsi" w:hAnsiTheme="minorHAnsi" w:cstheme="minorHAnsi"/>
          <w:color w:val="000000" w:themeColor="text1"/>
          <w:spacing w:val="-1"/>
        </w:rPr>
        <w:t>Method development for the determination of cyanotoxins and organic pollutants in water with liquid chromatography – tandem mass spectrometry</w:t>
      </w:r>
      <w:r w:rsidR="0094065B">
        <w:rPr>
          <w:rFonts w:asciiTheme="minorHAnsi" w:hAnsiTheme="minorHAnsi" w:cstheme="minorHAnsi"/>
          <w:color w:val="000000" w:themeColor="text1"/>
          <w:spacing w:val="-1"/>
        </w:rPr>
        <w:t xml:space="preserve">”, </w:t>
      </w:r>
      <w:r w:rsidR="0094065B" w:rsidRPr="0094065B">
        <w:rPr>
          <w:rFonts w:asciiTheme="minorHAnsi" w:hAnsiTheme="minorHAnsi" w:cstheme="minorHAnsi"/>
          <w:color w:val="000000" w:themeColor="text1"/>
          <w:spacing w:val="-1"/>
        </w:rPr>
        <w:t xml:space="preserve">PhD granted from the School of Science, Department of Chemistry, </w:t>
      </w:r>
      <w:proofErr w:type="gramStart"/>
      <w:r w:rsidR="0094065B" w:rsidRPr="0094065B">
        <w:rPr>
          <w:rFonts w:asciiTheme="minorHAnsi" w:hAnsiTheme="minorHAnsi" w:cstheme="minorHAnsi"/>
          <w:color w:val="000000" w:themeColor="text1"/>
          <w:spacing w:val="-1"/>
        </w:rPr>
        <w:t>National</w:t>
      </w:r>
      <w:proofErr w:type="gramEnd"/>
      <w:r w:rsidR="0094065B" w:rsidRPr="0094065B">
        <w:rPr>
          <w:rFonts w:asciiTheme="minorHAnsi" w:hAnsiTheme="minorHAnsi" w:cstheme="minorHAnsi"/>
          <w:color w:val="000000" w:themeColor="text1"/>
          <w:spacing w:val="-1"/>
        </w:rPr>
        <w:t xml:space="preserve"> Kapodistrian University of Athens</w:t>
      </w:r>
      <w:r w:rsidR="0094065B">
        <w:rPr>
          <w:rFonts w:asciiTheme="minorHAnsi" w:hAnsiTheme="minorHAnsi" w:cstheme="minorHAnsi"/>
          <w:color w:val="000000" w:themeColor="text1"/>
          <w:spacing w:val="-1"/>
        </w:rPr>
        <w:t>, Greece</w:t>
      </w:r>
      <w:r w:rsidR="0094065B" w:rsidRPr="0094065B">
        <w:rPr>
          <w:rFonts w:asciiTheme="minorHAnsi" w:hAnsiTheme="minorHAnsi" w:cstheme="minorHAnsi"/>
          <w:color w:val="000000" w:themeColor="text1"/>
          <w:spacing w:val="-1"/>
        </w:rPr>
        <w:t xml:space="preserve">. </w:t>
      </w:r>
      <w:proofErr w:type="gramStart"/>
      <w:r w:rsidR="0094065B" w:rsidRPr="0094065B">
        <w:rPr>
          <w:rFonts w:asciiTheme="minorHAnsi" w:hAnsiTheme="minorHAnsi" w:cstheme="minorHAnsi"/>
          <w:color w:val="000000" w:themeColor="text1"/>
          <w:spacing w:val="-1"/>
        </w:rPr>
        <w:t xml:space="preserve">Member of the </w:t>
      </w:r>
      <w:r w:rsidR="00962401" w:rsidRPr="00962401">
        <w:rPr>
          <w:rFonts w:asciiTheme="minorHAnsi" w:hAnsiTheme="minorHAnsi" w:cstheme="minorHAnsi"/>
          <w:color w:val="000000" w:themeColor="text1"/>
          <w:spacing w:val="-1"/>
        </w:rPr>
        <w:t>(7-member)</w:t>
      </w:r>
      <w:r w:rsidR="00962401">
        <w:rPr>
          <w:rFonts w:asciiTheme="minorHAnsi" w:hAnsiTheme="minorHAnsi" w:cstheme="minorHAnsi"/>
          <w:color w:val="000000" w:themeColor="text1"/>
          <w:spacing w:val="-1"/>
        </w:rPr>
        <w:t xml:space="preserve"> </w:t>
      </w:r>
      <w:r w:rsidR="0094065B" w:rsidRPr="0094065B">
        <w:rPr>
          <w:rFonts w:asciiTheme="minorHAnsi" w:hAnsiTheme="minorHAnsi" w:cstheme="minorHAnsi"/>
          <w:color w:val="000000" w:themeColor="text1"/>
          <w:spacing w:val="-1"/>
        </w:rPr>
        <w:t>examination committee.</w:t>
      </w:r>
      <w:proofErr w:type="gramEnd"/>
      <w:r w:rsidR="00940497">
        <w:rPr>
          <w:rFonts w:asciiTheme="minorHAnsi" w:hAnsiTheme="minorHAnsi" w:cstheme="minorHAnsi"/>
          <w:color w:val="000000" w:themeColor="text1"/>
          <w:spacing w:val="-1"/>
        </w:rPr>
        <w:t xml:space="preserve"> </w:t>
      </w:r>
      <w:r w:rsidR="00940497" w:rsidRPr="00940497">
        <w:rPr>
          <w:rFonts w:asciiTheme="minorHAnsi" w:hAnsiTheme="minorHAnsi" w:cstheme="minorHAnsi"/>
          <w:i/>
          <w:color w:val="000000" w:themeColor="text1"/>
          <w:spacing w:val="-1"/>
        </w:rPr>
        <w:t>Current position: Postdoctoral at NCSR “Demokritos”.</w:t>
      </w:r>
    </w:p>
    <w:p w:rsidR="003473FB" w:rsidRDefault="003473FB" w:rsidP="00B411C8">
      <w:pPr>
        <w:pStyle w:val="a5"/>
        <w:spacing w:after="120"/>
        <w:ind w:left="119" w:right="119"/>
        <w:jc w:val="both"/>
        <w:rPr>
          <w:rFonts w:asciiTheme="minorHAnsi" w:hAnsiTheme="minorHAnsi" w:cstheme="minorHAnsi"/>
          <w:color w:val="000000" w:themeColor="text1"/>
          <w:spacing w:val="-1"/>
        </w:rPr>
      </w:pPr>
      <w:r w:rsidRPr="00022F12">
        <w:rPr>
          <w:rFonts w:asciiTheme="minorHAnsi" w:hAnsiTheme="minorHAnsi" w:cstheme="minorHAnsi"/>
          <w:color w:val="000000" w:themeColor="text1"/>
        </w:rPr>
        <w:t xml:space="preserve">● </w:t>
      </w:r>
      <w:r w:rsidRPr="00022F12">
        <w:rPr>
          <w:rFonts w:asciiTheme="minorHAnsi" w:hAnsiTheme="minorHAnsi" w:cstheme="minorHAnsi"/>
          <w:b/>
          <w:color w:val="000000" w:themeColor="text1"/>
          <w:spacing w:val="-1"/>
          <w:u w:val="single"/>
        </w:rPr>
        <w:t>Dimitris Papageorgiou</w:t>
      </w:r>
      <w:r w:rsidR="0094065B">
        <w:rPr>
          <w:rFonts w:asciiTheme="minorHAnsi" w:hAnsiTheme="minorHAnsi" w:cstheme="minorHAnsi"/>
          <w:color w:val="000000" w:themeColor="text1"/>
          <w:spacing w:val="-1"/>
        </w:rPr>
        <w:t xml:space="preserve">, June 212. </w:t>
      </w:r>
      <w:r w:rsidRPr="00022F12">
        <w:rPr>
          <w:rFonts w:asciiTheme="minorHAnsi" w:hAnsiTheme="minorHAnsi" w:cstheme="minorHAnsi"/>
          <w:color w:val="000000" w:themeColor="text1"/>
          <w:spacing w:val="-1"/>
        </w:rPr>
        <w:t xml:space="preserve">Diploma </w:t>
      </w:r>
      <w:r w:rsidR="0094065B">
        <w:rPr>
          <w:rFonts w:asciiTheme="minorHAnsi" w:hAnsiTheme="minorHAnsi" w:cstheme="minorHAnsi"/>
          <w:color w:val="000000" w:themeColor="text1"/>
          <w:spacing w:val="-1"/>
        </w:rPr>
        <w:t>thesis: “</w:t>
      </w:r>
      <w:r w:rsidR="0094065B" w:rsidRPr="0094065B">
        <w:rPr>
          <w:rFonts w:asciiTheme="minorHAnsi" w:hAnsiTheme="minorHAnsi" w:cstheme="minorHAnsi"/>
          <w:color w:val="000000" w:themeColor="text1"/>
          <w:spacing w:val="-1"/>
        </w:rPr>
        <w:t>Active and Passive Fire Protection of Buildings</w:t>
      </w:r>
      <w:r w:rsidR="0094065B">
        <w:rPr>
          <w:rFonts w:asciiTheme="minorHAnsi" w:hAnsiTheme="minorHAnsi" w:cstheme="minorHAnsi"/>
          <w:color w:val="000000" w:themeColor="text1"/>
          <w:spacing w:val="-1"/>
        </w:rPr>
        <w:t xml:space="preserve">”. Mechanical Engineering Diploma granted from the </w:t>
      </w:r>
      <w:r w:rsidRPr="00022F12">
        <w:rPr>
          <w:rFonts w:asciiTheme="minorHAnsi" w:hAnsiTheme="minorHAnsi" w:cstheme="minorHAnsi"/>
          <w:color w:val="000000" w:themeColor="text1"/>
          <w:spacing w:val="-1"/>
        </w:rPr>
        <w:t>Department of Mechanical Engineering</w:t>
      </w:r>
      <w:r w:rsidR="0094065B">
        <w:rPr>
          <w:rFonts w:asciiTheme="minorHAnsi" w:hAnsiTheme="minorHAnsi" w:cstheme="minorHAnsi"/>
          <w:color w:val="000000" w:themeColor="text1"/>
          <w:spacing w:val="-1"/>
        </w:rPr>
        <w:t>,</w:t>
      </w:r>
      <w:r w:rsidRPr="00022F12">
        <w:rPr>
          <w:rFonts w:asciiTheme="minorHAnsi" w:hAnsiTheme="minorHAnsi" w:cstheme="minorHAnsi"/>
          <w:color w:val="000000" w:themeColor="text1"/>
          <w:spacing w:val="-1"/>
        </w:rPr>
        <w:t xml:space="preserve"> Piraeus University of Applied Sciences (T.E.I. of Piraeus)</w:t>
      </w:r>
      <w:r w:rsidR="0094065B">
        <w:rPr>
          <w:rFonts w:asciiTheme="minorHAnsi" w:hAnsiTheme="minorHAnsi" w:cstheme="minorHAnsi"/>
          <w:color w:val="000000" w:themeColor="text1"/>
          <w:spacing w:val="-1"/>
        </w:rPr>
        <w:t xml:space="preserve">, Greece. </w:t>
      </w:r>
      <w:proofErr w:type="gramStart"/>
      <w:r w:rsidR="0094065B" w:rsidRPr="0094065B">
        <w:rPr>
          <w:rFonts w:asciiTheme="minorHAnsi" w:hAnsiTheme="minorHAnsi" w:cstheme="minorHAnsi"/>
          <w:color w:val="000000" w:themeColor="text1"/>
          <w:spacing w:val="-1"/>
        </w:rPr>
        <w:t xml:space="preserve">Member of the </w:t>
      </w:r>
      <w:r w:rsidR="00962401" w:rsidRPr="00962401">
        <w:rPr>
          <w:rFonts w:asciiTheme="minorHAnsi" w:hAnsiTheme="minorHAnsi" w:cstheme="minorHAnsi"/>
          <w:color w:val="000000" w:themeColor="text1"/>
          <w:spacing w:val="-1"/>
        </w:rPr>
        <w:t>(</w:t>
      </w:r>
      <w:r w:rsidR="00962401">
        <w:rPr>
          <w:rFonts w:asciiTheme="minorHAnsi" w:hAnsiTheme="minorHAnsi" w:cstheme="minorHAnsi"/>
          <w:color w:val="000000" w:themeColor="text1"/>
          <w:spacing w:val="-1"/>
        </w:rPr>
        <w:t>3</w:t>
      </w:r>
      <w:r w:rsidR="00962401" w:rsidRPr="00962401">
        <w:rPr>
          <w:rFonts w:asciiTheme="minorHAnsi" w:hAnsiTheme="minorHAnsi" w:cstheme="minorHAnsi"/>
          <w:color w:val="000000" w:themeColor="text1"/>
          <w:spacing w:val="-1"/>
        </w:rPr>
        <w:t>-member)</w:t>
      </w:r>
      <w:r w:rsidR="00962401">
        <w:rPr>
          <w:rFonts w:asciiTheme="minorHAnsi" w:hAnsiTheme="minorHAnsi" w:cstheme="minorHAnsi"/>
          <w:color w:val="000000" w:themeColor="text1"/>
          <w:spacing w:val="-1"/>
        </w:rPr>
        <w:t xml:space="preserve"> </w:t>
      </w:r>
      <w:r w:rsidR="0094065B" w:rsidRPr="0094065B">
        <w:rPr>
          <w:rFonts w:asciiTheme="minorHAnsi" w:hAnsiTheme="minorHAnsi" w:cstheme="minorHAnsi"/>
          <w:color w:val="000000" w:themeColor="text1"/>
          <w:spacing w:val="-1"/>
        </w:rPr>
        <w:t>examination committee.</w:t>
      </w:r>
      <w:proofErr w:type="gramEnd"/>
    </w:p>
    <w:p w:rsidR="0043218F" w:rsidRPr="00022F12" w:rsidRDefault="0043218F" w:rsidP="00B411C8">
      <w:pPr>
        <w:pStyle w:val="a5"/>
        <w:spacing w:after="120"/>
        <w:ind w:left="119" w:right="119"/>
        <w:jc w:val="both"/>
        <w:rPr>
          <w:rFonts w:asciiTheme="minorHAnsi" w:hAnsiTheme="minorHAnsi" w:cstheme="minorHAnsi"/>
          <w:color w:val="000000" w:themeColor="text1"/>
          <w:spacing w:val="-1"/>
        </w:rPr>
      </w:pPr>
    </w:p>
    <w:tbl>
      <w:tblPr>
        <w:tblW w:w="10065" w:type="dxa"/>
        <w:tblInd w:w="108" w:type="dxa"/>
        <w:tblBorders>
          <w:bottom w:val="single" w:sz="4" w:space="0" w:color="auto"/>
        </w:tblBorders>
        <w:tblLook w:val="04A0" w:firstRow="1" w:lastRow="0" w:firstColumn="1" w:lastColumn="0" w:noHBand="0" w:noVBand="1"/>
      </w:tblPr>
      <w:tblGrid>
        <w:gridCol w:w="10065"/>
      </w:tblGrid>
      <w:tr w:rsidR="0043218F" w:rsidRPr="00B83289" w:rsidTr="002B634E">
        <w:tc>
          <w:tcPr>
            <w:tcW w:w="10065" w:type="dxa"/>
            <w:shd w:val="clear" w:color="auto" w:fill="auto"/>
          </w:tcPr>
          <w:p w:rsidR="0043218F" w:rsidRPr="0043218F" w:rsidRDefault="0043218F" w:rsidP="0043218F">
            <w:pPr>
              <w:jc w:val="both"/>
              <w:rPr>
                <w:rFonts w:ascii="Calibri" w:hAnsi="Calibri"/>
                <w:b/>
                <w:caps/>
              </w:rPr>
            </w:pPr>
            <w:r w:rsidRPr="0043218F">
              <w:rPr>
                <w:rFonts w:cstheme="minorHAnsi"/>
                <w:b/>
                <w:color w:val="000000" w:themeColor="text1"/>
              </w:rPr>
              <w:t>TEACHING</w:t>
            </w:r>
            <w:r w:rsidRPr="0043218F">
              <w:rPr>
                <w:rFonts w:cstheme="minorHAnsi"/>
                <w:b/>
                <w:color w:val="000000" w:themeColor="text1"/>
                <w:spacing w:val="-1"/>
              </w:rPr>
              <w:t xml:space="preserve"> ACTIVITIES</w:t>
            </w:r>
          </w:p>
        </w:tc>
      </w:tr>
    </w:tbl>
    <w:p w:rsidR="00B53051" w:rsidRPr="007162AC" w:rsidRDefault="007B4853" w:rsidP="00B411C8">
      <w:pPr>
        <w:tabs>
          <w:tab w:val="left" w:pos="401"/>
        </w:tabs>
        <w:spacing w:after="120"/>
        <w:ind w:left="113" w:right="113"/>
        <w:jc w:val="both"/>
        <w:rPr>
          <w:rFonts w:eastAsia="Arial Narrow" w:cstheme="minorHAnsi"/>
          <w:b/>
          <w:bCs/>
          <w:color w:val="000000" w:themeColor="text1"/>
          <w:spacing w:val="-1"/>
        </w:rPr>
      </w:pPr>
      <w:r>
        <w:rPr>
          <w:rFonts w:eastAsia="Arial Narrow" w:cstheme="minorHAnsi"/>
          <w:b/>
          <w:bCs/>
          <w:color w:val="000000" w:themeColor="text1"/>
          <w:spacing w:val="-1"/>
        </w:rPr>
        <w:t xml:space="preserve">2019-2021: </w:t>
      </w:r>
      <w:r w:rsidR="00B53051" w:rsidRPr="007162AC">
        <w:rPr>
          <w:rFonts w:eastAsia="Arial Narrow" w:cstheme="minorHAnsi"/>
          <w:bCs/>
          <w:color w:val="000000" w:themeColor="text1"/>
          <w:spacing w:val="-1"/>
        </w:rPr>
        <w:t xml:space="preserve">Conducting 40% of the lectures for the course </w:t>
      </w:r>
      <w:r w:rsidR="007162AC">
        <w:rPr>
          <w:rFonts w:eastAsia="Arial Narrow" w:cstheme="minorHAnsi"/>
          <w:b/>
          <w:bCs/>
          <w:color w:val="000000" w:themeColor="text1"/>
          <w:spacing w:val="-1"/>
        </w:rPr>
        <w:t>“</w:t>
      </w:r>
      <w:r w:rsidRPr="007162AC">
        <w:rPr>
          <w:rFonts w:eastAsia="Arial Narrow" w:cstheme="minorHAnsi"/>
          <w:b/>
          <w:bCs/>
          <w:color w:val="000000" w:themeColor="text1"/>
          <w:spacing w:val="-1"/>
        </w:rPr>
        <w:t xml:space="preserve">Thermodynamics and </w:t>
      </w:r>
      <w:r w:rsidR="007162AC">
        <w:rPr>
          <w:rFonts w:eastAsia="Arial Narrow" w:cstheme="minorHAnsi"/>
          <w:b/>
          <w:bCs/>
          <w:color w:val="000000" w:themeColor="text1"/>
          <w:spacing w:val="-1"/>
        </w:rPr>
        <w:t>H</w:t>
      </w:r>
      <w:r w:rsidRPr="007162AC">
        <w:rPr>
          <w:rFonts w:eastAsia="Arial Narrow" w:cstheme="minorHAnsi"/>
          <w:b/>
          <w:bCs/>
          <w:color w:val="000000" w:themeColor="text1"/>
          <w:spacing w:val="-1"/>
        </w:rPr>
        <w:t xml:space="preserve">eat </w:t>
      </w:r>
      <w:r w:rsidR="007162AC">
        <w:rPr>
          <w:rFonts w:eastAsia="Arial Narrow" w:cstheme="minorHAnsi"/>
          <w:b/>
          <w:bCs/>
          <w:color w:val="000000" w:themeColor="text1"/>
          <w:spacing w:val="-1"/>
        </w:rPr>
        <w:t>T</w:t>
      </w:r>
      <w:r w:rsidRPr="007162AC">
        <w:rPr>
          <w:rFonts w:eastAsia="Arial Narrow" w:cstheme="minorHAnsi"/>
          <w:b/>
          <w:bCs/>
          <w:color w:val="000000" w:themeColor="text1"/>
          <w:spacing w:val="-1"/>
        </w:rPr>
        <w:t>ransfer</w:t>
      </w:r>
      <w:r w:rsidR="007162AC">
        <w:rPr>
          <w:rFonts w:eastAsia="Arial Narrow" w:cstheme="minorHAnsi"/>
          <w:b/>
          <w:bCs/>
          <w:color w:val="000000" w:themeColor="text1"/>
          <w:spacing w:val="-1"/>
        </w:rPr>
        <w:t>”</w:t>
      </w:r>
      <w:r w:rsidR="00B53051" w:rsidRPr="007162AC">
        <w:rPr>
          <w:rFonts w:eastAsia="Arial Narrow" w:cstheme="minorHAnsi"/>
          <w:bCs/>
          <w:color w:val="000000" w:themeColor="text1"/>
          <w:spacing w:val="-1"/>
        </w:rPr>
        <w:t xml:space="preserve">. </w:t>
      </w:r>
      <w:proofErr w:type="gramStart"/>
      <w:r w:rsidRPr="007162AC">
        <w:rPr>
          <w:rFonts w:eastAsia="Arial Narrow" w:cstheme="minorHAnsi"/>
          <w:bCs/>
          <w:color w:val="000000" w:themeColor="text1"/>
          <w:spacing w:val="-1"/>
        </w:rPr>
        <w:t xml:space="preserve">Compulsory course at the </w:t>
      </w:r>
      <w:r w:rsidR="007162AC" w:rsidRPr="007162AC">
        <w:rPr>
          <w:rFonts w:eastAsia="Arial Narrow" w:cstheme="minorHAnsi"/>
          <w:bCs/>
          <w:color w:val="000000" w:themeColor="text1"/>
          <w:spacing w:val="-1"/>
        </w:rPr>
        <w:t>5</w:t>
      </w:r>
      <w:r w:rsidRPr="007162AC">
        <w:rPr>
          <w:rFonts w:eastAsia="Arial Narrow" w:cstheme="minorHAnsi"/>
          <w:bCs/>
          <w:color w:val="000000" w:themeColor="text1"/>
          <w:spacing w:val="-1"/>
          <w:vertAlign w:val="superscript"/>
        </w:rPr>
        <w:t>th</w:t>
      </w:r>
      <w:r w:rsidRPr="007162AC">
        <w:rPr>
          <w:rFonts w:eastAsia="Arial Narrow" w:cstheme="minorHAnsi"/>
          <w:bCs/>
          <w:color w:val="000000" w:themeColor="text1"/>
          <w:spacing w:val="-1"/>
        </w:rPr>
        <w:t xml:space="preserve"> Semester</w:t>
      </w:r>
      <w:r w:rsidR="007162AC" w:rsidRPr="007162AC">
        <w:rPr>
          <w:rFonts w:eastAsia="Arial Narrow" w:cstheme="minorHAnsi"/>
          <w:bCs/>
          <w:color w:val="000000" w:themeColor="text1"/>
          <w:spacing w:val="-1"/>
        </w:rPr>
        <w:t>, Department of Industrial Design and Production Engineering, University of West Attica, Greece.</w:t>
      </w:r>
      <w:proofErr w:type="gramEnd"/>
    </w:p>
    <w:p w:rsidR="00B53051" w:rsidRPr="007162AC" w:rsidRDefault="00962401" w:rsidP="00B411C8">
      <w:pPr>
        <w:tabs>
          <w:tab w:val="left" w:pos="401"/>
        </w:tabs>
        <w:spacing w:after="120"/>
        <w:ind w:left="113" w:right="113"/>
        <w:jc w:val="both"/>
        <w:rPr>
          <w:rFonts w:eastAsia="Arial Narrow" w:cstheme="minorHAnsi"/>
          <w:bCs/>
          <w:color w:val="000000" w:themeColor="text1"/>
          <w:spacing w:val="-1"/>
        </w:rPr>
      </w:pPr>
      <w:r>
        <w:rPr>
          <w:rFonts w:eastAsia="Arial Narrow" w:cstheme="minorHAnsi"/>
          <w:b/>
          <w:bCs/>
          <w:color w:val="000000" w:themeColor="text1"/>
          <w:spacing w:val="-1"/>
        </w:rPr>
        <w:t>201</w:t>
      </w:r>
      <w:r w:rsidR="00B53051">
        <w:rPr>
          <w:rFonts w:eastAsia="Arial Narrow" w:cstheme="minorHAnsi"/>
          <w:b/>
          <w:bCs/>
          <w:color w:val="000000" w:themeColor="text1"/>
          <w:spacing w:val="-1"/>
        </w:rPr>
        <w:t>9</w:t>
      </w:r>
      <w:r>
        <w:rPr>
          <w:rFonts w:eastAsia="Arial Narrow" w:cstheme="minorHAnsi"/>
          <w:b/>
          <w:bCs/>
          <w:color w:val="000000" w:themeColor="text1"/>
          <w:spacing w:val="-1"/>
        </w:rPr>
        <w:t xml:space="preserve">-2021: </w:t>
      </w:r>
      <w:r w:rsidRPr="007162AC">
        <w:rPr>
          <w:rFonts w:eastAsia="Arial Narrow" w:cstheme="minorHAnsi"/>
          <w:bCs/>
          <w:color w:val="000000" w:themeColor="text1"/>
          <w:spacing w:val="-1"/>
        </w:rPr>
        <w:t>Academic Fellow</w:t>
      </w:r>
      <w:r w:rsidR="003636E3" w:rsidRPr="007162AC">
        <w:rPr>
          <w:rFonts w:eastAsia="Arial Narrow" w:cstheme="minorHAnsi"/>
          <w:bCs/>
          <w:color w:val="000000" w:themeColor="text1"/>
          <w:spacing w:val="-1"/>
        </w:rPr>
        <w:t xml:space="preserve">, </w:t>
      </w:r>
      <w:r w:rsidR="00B53051" w:rsidRPr="007162AC">
        <w:rPr>
          <w:rFonts w:eastAsia="Arial Narrow" w:cstheme="minorHAnsi"/>
          <w:bCs/>
          <w:color w:val="000000" w:themeColor="text1"/>
          <w:spacing w:val="-1"/>
        </w:rPr>
        <w:t xml:space="preserve">lecturing and supervising of </w:t>
      </w:r>
      <w:proofErr w:type="gramStart"/>
      <w:r w:rsidR="00B53051" w:rsidRPr="007162AC">
        <w:rPr>
          <w:rFonts w:eastAsia="Arial Narrow" w:cstheme="minorHAnsi"/>
          <w:bCs/>
          <w:color w:val="000000" w:themeColor="text1"/>
          <w:spacing w:val="-1"/>
        </w:rPr>
        <w:t>the  laboratory</w:t>
      </w:r>
      <w:proofErr w:type="gramEnd"/>
      <w:r w:rsidR="00B53051" w:rsidRPr="007162AC">
        <w:rPr>
          <w:rFonts w:eastAsia="Arial Narrow" w:cstheme="minorHAnsi"/>
          <w:bCs/>
          <w:color w:val="000000" w:themeColor="text1"/>
          <w:spacing w:val="-1"/>
        </w:rPr>
        <w:t xml:space="preserve"> sessions for the courses </w:t>
      </w:r>
      <w:r w:rsidR="007162AC">
        <w:rPr>
          <w:rFonts w:eastAsia="Arial Narrow" w:cstheme="minorHAnsi"/>
          <w:bCs/>
          <w:color w:val="000000" w:themeColor="text1"/>
          <w:spacing w:val="-1"/>
        </w:rPr>
        <w:t>“</w:t>
      </w:r>
      <w:r w:rsidR="00B53051" w:rsidRPr="007162AC">
        <w:rPr>
          <w:rFonts w:eastAsia="Arial Narrow" w:cstheme="minorHAnsi"/>
          <w:b/>
          <w:bCs/>
          <w:color w:val="000000" w:themeColor="text1"/>
          <w:spacing w:val="-1"/>
        </w:rPr>
        <w:t>Chemistry I”</w:t>
      </w:r>
      <w:r w:rsidR="00B53051" w:rsidRPr="007162AC">
        <w:rPr>
          <w:rFonts w:eastAsia="Arial Narrow" w:cstheme="minorHAnsi"/>
          <w:bCs/>
          <w:color w:val="000000" w:themeColor="text1"/>
          <w:spacing w:val="-1"/>
        </w:rPr>
        <w:t xml:space="preserve"> </w:t>
      </w:r>
      <w:r w:rsidR="007B4853" w:rsidRPr="007162AC">
        <w:rPr>
          <w:rFonts w:eastAsia="Arial Narrow" w:cstheme="minorHAnsi"/>
          <w:b/>
          <w:bCs/>
          <w:color w:val="000000" w:themeColor="text1"/>
          <w:spacing w:val="-1"/>
        </w:rPr>
        <w:t>&amp; “Chemistry II”</w:t>
      </w:r>
      <w:r w:rsidR="007B4853" w:rsidRPr="007162AC">
        <w:rPr>
          <w:rFonts w:eastAsia="Arial Narrow" w:cstheme="minorHAnsi"/>
          <w:bCs/>
          <w:color w:val="000000" w:themeColor="text1"/>
          <w:spacing w:val="-1"/>
        </w:rPr>
        <w:t xml:space="preserve"> </w:t>
      </w:r>
      <w:r w:rsidR="00B53051" w:rsidRPr="007162AC">
        <w:rPr>
          <w:rFonts w:eastAsia="Arial Narrow" w:cstheme="minorHAnsi"/>
          <w:bCs/>
          <w:color w:val="000000" w:themeColor="text1"/>
          <w:spacing w:val="-1"/>
        </w:rPr>
        <w:t>(</w:t>
      </w:r>
      <w:r w:rsidR="007B4853" w:rsidRPr="007162AC">
        <w:rPr>
          <w:rFonts w:eastAsia="Arial Narrow" w:cstheme="minorHAnsi"/>
          <w:bCs/>
          <w:color w:val="000000" w:themeColor="text1"/>
          <w:spacing w:val="-1"/>
        </w:rPr>
        <w:t>1</w:t>
      </w:r>
      <w:r w:rsidR="007B4853" w:rsidRPr="007162AC">
        <w:rPr>
          <w:rFonts w:eastAsia="Arial Narrow" w:cstheme="minorHAnsi"/>
          <w:bCs/>
          <w:color w:val="000000" w:themeColor="text1"/>
          <w:spacing w:val="-1"/>
          <w:vertAlign w:val="superscript"/>
        </w:rPr>
        <w:t>st</w:t>
      </w:r>
      <w:r w:rsidR="007B4853" w:rsidRPr="007162AC">
        <w:rPr>
          <w:rFonts w:eastAsia="Arial Narrow" w:cstheme="minorHAnsi"/>
          <w:bCs/>
          <w:color w:val="000000" w:themeColor="text1"/>
          <w:spacing w:val="-1"/>
        </w:rPr>
        <w:t xml:space="preserve"> &amp; 3</w:t>
      </w:r>
      <w:r w:rsidR="007B4853" w:rsidRPr="007162AC">
        <w:rPr>
          <w:rFonts w:eastAsia="Arial Narrow" w:cstheme="minorHAnsi"/>
          <w:bCs/>
          <w:color w:val="000000" w:themeColor="text1"/>
          <w:spacing w:val="-1"/>
          <w:vertAlign w:val="superscript"/>
        </w:rPr>
        <w:t>nd</w:t>
      </w:r>
      <w:r w:rsidR="007B4853" w:rsidRPr="007162AC">
        <w:rPr>
          <w:rFonts w:eastAsia="Arial Narrow" w:cstheme="minorHAnsi"/>
          <w:bCs/>
          <w:color w:val="000000" w:themeColor="text1"/>
          <w:spacing w:val="-1"/>
        </w:rPr>
        <w:t xml:space="preserve"> </w:t>
      </w:r>
      <w:r w:rsidR="00B53051" w:rsidRPr="007162AC">
        <w:rPr>
          <w:rFonts w:eastAsia="Arial Narrow" w:cstheme="minorHAnsi"/>
          <w:bCs/>
          <w:color w:val="000000" w:themeColor="text1"/>
          <w:spacing w:val="-1"/>
        </w:rPr>
        <w:t xml:space="preserve"> Semester</w:t>
      </w:r>
      <w:r w:rsidR="007B4853" w:rsidRPr="007162AC">
        <w:rPr>
          <w:rFonts w:eastAsia="Arial Narrow" w:cstheme="minorHAnsi"/>
          <w:bCs/>
          <w:color w:val="000000" w:themeColor="text1"/>
          <w:spacing w:val="-1"/>
        </w:rPr>
        <w:t>, respectively</w:t>
      </w:r>
      <w:r w:rsidR="00B53051" w:rsidRPr="007162AC">
        <w:rPr>
          <w:rFonts w:eastAsia="Arial Narrow" w:cstheme="minorHAnsi"/>
          <w:bCs/>
          <w:color w:val="000000" w:themeColor="text1"/>
          <w:spacing w:val="-1"/>
        </w:rPr>
        <w:t>), Department of Industrial Design and Production Engineering</w:t>
      </w:r>
      <w:r w:rsidR="007B4853" w:rsidRPr="007162AC">
        <w:rPr>
          <w:rFonts w:eastAsia="Arial Narrow" w:cstheme="minorHAnsi"/>
          <w:bCs/>
          <w:color w:val="000000" w:themeColor="text1"/>
          <w:spacing w:val="-1"/>
        </w:rPr>
        <w:t xml:space="preserve">, </w:t>
      </w:r>
      <w:r w:rsidR="00B53051" w:rsidRPr="007162AC">
        <w:rPr>
          <w:rFonts w:eastAsia="Arial Narrow" w:cstheme="minorHAnsi"/>
          <w:bCs/>
          <w:color w:val="000000" w:themeColor="text1"/>
          <w:spacing w:val="-1"/>
        </w:rPr>
        <w:t>University of West Attica</w:t>
      </w:r>
      <w:r w:rsidR="007B4853" w:rsidRPr="007162AC">
        <w:rPr>
          <w:rFonts w:eastAsia="Arial Narrow" w:cstheme="minorHAnsi"/>
          <w:bCs/>
          <w:color w:val="000000" w:themeColor="text1"/>
          <w:spacing w:val="-1"/>
        </w:rPr>
        <w:t>, Greece.</w:t>
      </w:r>
    </w:p>
    <w:p w:rsidR="007162AC" w:rsidRPr="007162AC" w:rsidRDefault="007162AC" w:rsidP="00B411C8">
      <w:pPr>
        <w:tabs>
          <w:tab w:val="left" w:pos="401"/>
        </w:tabs>
        <w:spacing w:after="120"/>
        <w:ind w:left="113" w:right="113"/>
        <w:jc w:val="both"/>
        <w:rPr>
          <w:rFonts w:eastAsia="Arial Narrow" w:cstheme="minorHAnsi"/>
          <w:bCs/>
          <w:color w:val="000000" w:themeColor="text1"/>
          <w:spacing w:val="-1"/>
        </w:rPr>
      </w:pPr>
      <w:r>
        <w:rPr>
          <w:rFonts w:eastAsia="Arial Narrow" w:cstheme="minorHAnsi"/>
          <w:b/>
          <w:bCs/>
          <w:color w:val="000000" w:themeColor="text1"/>
          <w:spacing w:val="-1"/>
        </w:rPr>
        <w:t xml:space="preserve">2017-2018: </w:t>
      </w:r>
      <w:r w:rsidRPr="007162AC">
        <w:rPr>
          <w:rFonts w:eastAsia="Arial Narrow" w:cstheme="minorHAnsi"/>
          <w:bCs/>
          <w:color w:val="000000" w:themeColor="text1"/>
          <w:spacing w:val="-1"/>
        </w:rPr>
        <w:t xml:space="preserve">Lecturing (4 hours per year) at the following courses: (a) Water resources management and (b) “Wastewater treatment” that belongs to the curriculum of the </w:t>
      </w:r>
      <w:r w:rsidRPr="007162AC">
        <w:rPr>
          <w:rFonts w:eastAsia="Arial Narrow" w:cstheme="minorHAnsi"/>
          <w:b/>
          <w:bCs/>
          <w:color w:val="000000" w:themeColor="text1"/>
          <w:spacing w:val="-1"/>
        </w:rPr>
        <w:t>Master of Science in</w:t>
      </w:r>
      <w:r w:rsidRPr="007162AC">
        <w:rPr>
          <w:rFonts w:eastAsia="Arial Narrow" w:cstheme="minorHAnsi"/>
          <w:bCs/>
          <w:color w:val="000000" w:themeColor="text1"/>
          <w:spacing w:val="-1"/>
        </w:rPr>
        <w:t xml:space="preserve"> </w:t>
      </w:r>
      <w:r w:rsidRPr="007162AC">
        <w:rPr>
          <w:rFonts w:eastAsia="Arial Narrow" w:cstheme="minorHAnsi"/>
          <w:b/>
          <w:bCs/>
          <w:color w:val="000000" w:themeColor="text1"/>
          <w:spacing w:val="-1"/>
        </w:rPr>
        <w:t>“Applied Policies and Technologies for Environmental Protection”</w:t>
      </w:r>
      <w:r w:rsidRPr="007162AC">
        <w:rPr>
          <w:rFonts w:eastAsia="Arial Narrow" w:cstheme="minorHAnsi"/>
          <w:bCs/>
          <w:color w:val="000000" w:themeColor="text1"/>
          <w:spacing w:val="-1"/>
        </w:rPr>
        <w:t xml:space="preserve"> offered by the University of West Attica in cooperation with the European University of Cyprus.</w:t>
      </w:r>
    </w:p>
    <w:p w:rsidR="003473FB" w:rsidRPr="00022F12" w:rsidRDefault="003473FB" w:rsidP="00B411C8">
      <w:pPr>
        <w:tabs>
          <w:tab w:val="left" w:pos="401"/>
        </w:tabs>
        <w:spacing w:after="120"/>
        <w:ind w:left="113" w:right="113"/>
        <w:jc w:val="both"/>
        <w:rPr>
          <w:rFonts w:eastAsia="Arial Narrow" w:cstheme="minorHAnsi"/>
          <w:color w:val="000000" w:themeColor="text1"/>
          <w:spacing w:val="-1"/>
        </w:rPr>
      </w:pPr>
      <w:r w:rsidRPr="00022F12">
        <w:rPr>
          <w:rFonts w:eastAsia="Arial Narrow" w:cstheme="minorHAnsi"/>
          <w:b/>
          <w:bCs/>
          <w:color w:val="000000" w:themeColor="text1"/>
          <w:spacing w:val="-1"/>
        </w:rPr>
        <w:t>2000-2018:</w:t>
      </w:r>
      <w:r w:rsidRPr="00022F12">
        <w:rPr>
          <w:rFonts w:eastAsia="Arial Narrow" w:cstheme="minorHAnsi"/>
          <w:b/>
          <w:bCs/>
          <w:color w:val="000000" w:themeColor="text1"/>
          <w:spacing w:val="31"/>
        </w:rPr>
        <w:t xml:space="preserve"> </w:t>
      </w:r>
      <w:r w:rsidRPr="00022F12">
        <w:rPr>
          <w:rFonts w:eastAsia="Arial Narrow" w:cstheme="minorHAnsi"/>
          <w:i/>
          <w:color w:val="000000" w:themeColor="text1"/>
          <w:spacing w:val="-1"/>
        </w:rPr>
        <w:t>Laboratory</w:t>
      </w:r>
      <w:r w:rsidRPr="00022F12">
        <w:rPr>
          <w:rFonts w:eastAsia="Arial Narrow" w:cstheme="minorHAnsi"/>
          <w:i/>
          <w:color w:val="000000" w:themeColor="text1"/>
          <w:spacing w:val="24"/>
        </w:rPr>
        <w:t xml:space="preserve"> </w:t>
      </w:r>
      <w:r w:rsidRPr="00022F12">
        <w:rPr>
          <w:rFonts w:eastAsia="Arial Narrow" w:cstheme="minorHAnsi"/>
          <w:i/>
          <w:color w:val="000000" w:themeColor="text1"/>
          <w:spacing w:val="-1"/>
        </w:rPr>
        <w:t>Associate,</w:t>
      </w:r>
      <w:r w:rsidRPr="007162AC">
        <w:rPr>
          <w:rFonts w:eastAsia="Arial Narrow" w:cstheme="minorHAnsi"/>
          <w:color w:val="000000" w:themeColor="text1"/>
          <w:spacing w:val="-1"/>
        </w:rPr>
        <w:t xml:space="preserve"> </w:t>
      </w:r>
      <w:r w:rsidR="007162AC" w:rsidRPr="007162AC">
        <w:rPr>
          <w:rFonts w:eastAsia="Arial Narrow" w:cstheme="minorHAnsi"/>
          <w:color w:val="000000" w:themeColor="text1"/>
          <w:spacing w:val="-1"/>
        </w:rPr>
        <w:t xml:space="preserve">lecturing and supervising of </w:t>
      </w:r>
      <w:proofErr w:type="gramStart"/>
      <w:r w:rsidR="007162AC" w:rsidRPr="007162AC">
        <w:rPr>
          <w:rFonts w:eastAsia="Arial Narrow" w:cstheme="minorHAnsi"/>
          <w:color w:val="000000" w:themeColor="text1"/>
          <w:spacing w:val="-1"/>
        </w:rPr>
        <w:t>the  laboratory</w:t>
      </w:r>
      <w:proofErr w:type="gramEnd"/>
      <w:r w:rsidR="007162AC" w:rsidRPr="007162AC">
        <w:rPr>
          <w:rFonts w:eastAsia="Arial Narrow" w:cstheme="minorHAnsi"/>
          <w:color w:val="000000" w:themeColor="text1"/>
          <w:spacing w:val="-1"/>
        </w:rPr>
        <w:t xml:space="preserve"> sessions </w:t>
      </w:r>
      <w:r w:rsidR="007162AC">
        <w:rPr>
          <w:rFonts w:eastAsia="Arial Narrow" w:cstheme="minorHAnsi"/>
          <w:color w:val="000000" w:themeColor="text1"/>
          <w:spacing w:val="-1"/>
        </w:rPr>
        <w:t>for the following</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courses</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at</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different</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Departments</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of</w:t>
      </w:r>
      <w:r w:rsidRPr="00022F12">
        <w:rPr>
          <w:rFonts w:eastAsia="Arial Narrow" w:cstheme="minorHAnsi"/>
          <w:color w:val="000000" w:themeColor="text1"/>
          <w:spacing w:val="24"/>
        </w:rPr>
        <w:t xml:space="preserve"> </w:t>
      </w:r>
      <w:r w:rsidRPr="00022F12">
        <w:rPr>
          <w:rFonts w:eastAsia="Arial Narrow" w:cstheme="minorHAnsi"/>
          <w:color w:val="000000" w:themeColor="text1"/>
        </w:rPr>
        <w:t>the</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Piraeus</w:t>
      </w:r>
      <w:r w:rsidR="007162AC">
        <w:rPr>
          <w:rFonts w:eastAsia="Arial Narrow" w:cstheme="minorHAnsi"/>
          <w:color w:val="000000" w:themeColor="text1"/>
          <w:spacing w:val="-1"/>
        </w:rPr>
        <w:t xml:space="preserve"> </w:t>
      </w:r>
      <w:r w:rsidRPr="00022F12">
        <w:rPr>
          <w:rFonts w:eastAsia="Arial Narrow" w:cstheme="minorHAnsi"/>
          <w:color w:val="000000" w:themeColor="text1"/>
          <w:spacing w:val="-1"/>
        </w:rPr>
        <w:t>University</w:t>
      </w:r>
      <w:r w:rsidRPr="00022F12">
        <w:rPr>
          <w:rFonts w:eastAsia="Arial Narrow" w:cstheme="minorHAnsi"/>
          <w:color w:val="000000" w:themeColor="text1"/>
          <w:spacing w:val="21"/>
        </w:rPr>
        <w:t xml:space="preserve"> </w:t>
      </w:r>
      <w:r w:rsidRPr="00022F12">
        <w:rPr>
          <w:rFonts w:eastAsia="Arial Narrow" w:cstheme="minorHAnsi"/>
          <w:color w:val="000000" w:themeColor="text1"/>
          <w:spacing w:val="-1"/>
        </w:rPr>
        <w:t>of</w:t>
      </w:r>
      <w:r w:rsidRPr="00022F12">
        <w:rPr>
          <w:rFonts w:eastAsia="Arial Narrow" w:cstheme="minorHAnsi"/>
          <w:color w:val="000000" w:themeColor="text1"/>
          <w:spacing w:val="21"/>
        </w:rPr>
        <w:t xml:space="preserve"> </w:t>
      </w:r>
      <w:r w:rsidRPr="00022F12">
        <w:rPr>
          <w:rFonts w:eastAsia="Arial Narrow" w:cstheme="minorHAnsi"/>
          <w:color w:val="000000" w:themeColor="text1"/>
          <w:spacing w:val="-1"/>
        </w:rPr>
        <w:t>Applied</w:t>
      </w:r>
      <w:r w:rsidRPr="00022F12">
        <w:rPr>
          <w:rFonts w:eastAsia="Arial Narrow" w:cstheme="minorHAnsi"/>
          <w:color w:val="000000" w:themeColor="text1"/>
          <w:spacing w:val="21"/>
        </w:rPr>
        <w:t xml:space="preserve"> </w:t>
      </w:r>
      <w:r w:rsidRPr="00022F12">
        <w:rPr>
          <w:rFonts w:eastAsia="Arial Narrow" w:cstheme="minorHAnsi"/>
          <w:color w:val="000000" w:themeColor="text1"/>
          <w:spacing w:val="-1"/>
        </w:rPr>
        <w:t>Sciences</w:t>
      </w:r>
      <w:r w:rsidRPr="00022F12">
        <w:rPr>
          <w:rFonts w:eastAsia="Arial Narrow" w:cstheme="minorHAnsi"/>
          <w:color w:val="000000" w:themeColor="text1"/>
          <w:spacing w:val="22"/>
        </w:rPr>
        <w:t xml:space="preserve"> </w:t>
      </w:r>
      <w:r w:rsidRPr="00022F12">
        <w:rPr>
          <w:rFonts w:eastAsia="Arial Narrow" w:cstheme="minorHAnsi"/>
          <w:color w:val="000000" w:themeColor="text1"/>
          <w:spacing w:val="-1"/>
        </w:rPr>
        <w:t>(T.E.I.</w:t>
      </w:r>
      <w:r w:rsidRPr="00022F12">
        <w:rPr>
          <w:rFonts w:eastAsia="Arial Narrow" w:cstheme="minorHAnsi"/>
          <w:color w:val="000000" w:themeColor="text1"/>
          <w:spacing w:val="21"/>
        </w:rPr>
        <w:t xml:space="preserve"> </w:t>
      </w:r>
      <w:r w:rsidRPr="00022F12">
        <w:rPr>
          <w:rFonts w:eastAsia="Arial Narrow" w:cstheme="minorHAnsi"/>
          <w:color w:val="000000" w:themeColor="text1"/>
          <w:spacing w:val="-1"/>
        </w:rPr>
        <w:t>of</w:t>
      </w:r>
      <w:r w:rsidRPr="00022F12">
        <w:rPr>
          <w:rFonts w:eastAsia="Arial Narrow" w:cstheme="minorHAnsi"/>
          <w:color w:val="000000" w:themeColor="text1"/>
          <w:spacing w:val="21"/>
        </w:rPr>
        <w:t xml:space="preserve"> </w:t>
      </w:r>
      <w:r w:rsidRPr="00022F12">
        <w:rPr>
          <w:rFonts w:eastAsia="Arial Narrow" w:cstheme="minorHAnsi"/>
          <w:color w:val="000000" w:themeColor="text1"/>
          <w:spacing w:val="-1"/>
        </w:rPr>
        <w:t>Piraeus):</w:t>
      </w:r>
      <w:r w:rsidRPr="00022F12">
        <w:rPr>
          <w:rFonts w:eastAsia="Arial Narrow" w:cstheme="minorHAnsi"/>
          <w:color w:val="000000" w:themeColor="text1"/>
          <w:spacing w:val="25"/>
        </w:rPr>
        <w:t xml:space="preserve"> </w:t>
      </w:r>
      <w:r w:rsidRPr="00022F12">
        <w:rPr>
          <w:rFonts w:eastAsia="Arial Narrow" w:cstheme="minorHAnsi"/>
          <w:i/>
          <w:color w:val="000000" w:themeColor="text1"/>
          <w:spacing w:val="-1"/>
        </w:rPr>
        <w:t>Department</w:t>
      </w:r>
      <w:r w:rsidRPr="00022F12">
        <w:rPr>
          <w:rFonts w:eastAsia="Arial Narrow" w:cstheme="minorHAnsi"/>
          <w:i/>
          <w:color w:val="000000" w:themeColor="text1"/>
          <w:spacing w:val="21"/>
        </w:rPr>
        <w:t xml:space="preserve"> </w:t>
      </w:r>
      <w:r w:rsidRPr="00022F12">
        <w:rPr>
          <w:rFonts w:eastAsia="Arial Narrow" w:cstheme="minorHAnsi"/>
          <w:i/>
          <w:color w:val="000000" w:themeColor="text1"/>
        </w:rPr>
        <w:t>of</w:t>
      </w:r>
      <w:r w:rsidRPr="00022F12">
        <w:rPr>
          <w:rFonts w:eastAsia="Arial Narrow" w:cstheme="minorHAnsi"/>
          <w:i/>
          <w:color w:val="000000" w:themeColor="text1"/>
          <w:spacing w:val="21"/>
        </w:rPr>
        <w:t xml:space="preserve"> </w:t>
      </w:r>
      <w:r w:rsidRPr="00022F12">
        <w:rPr>
          <w:rFonts w:eastAsia="Arial Narrow" w:cstheme="minorHAnsi"/>
          <w:i/>
          <w:color w:val="000000" w:themeColor="text1"/>
          <w:spacing w:val="-1"/>
        </w:rPr>
        <w:t>Civil</w:t>
      </w:r>
      <w:r w:rsidRPr="00022F12">
        <w:rPr>
          <w:rFonts w:eastAsia="Arial Narrow" w:cstheme="minorHAnsi"/>
          <w:i/>
          <w:color w:val="000000" w:themeColor="text1"/>
          <w:spacing w:val="22"/>
        </w:rPr>
        <w:t xml:space="preserve"> </w:t>
      </w:r>
      <w:r w:rsidRPr="00022F12">
        <w:rPr>
          <w:rFonts w:eastAsia="Arial Narrow" w:cstheme="minorHAnsi"/>
          <w:i/>
          <w:color w:val="000000" w:themeColor="text1"/>
          <w:spacing w:val="-1"/>
        </w:rPr>
        <w:t>Engineering:</w:t>
      </w:r>
      <w:r w:rsidRPr="00022F12">
        <w:rPr>
          <w:rFonts w:eastAsia="Arial Narrow" w:cstheme="minorHAnsi"/>
          <w:i/>
          <w:color w:val="000000" w:themeColor="text1"/>
          <w:spacing w:val="21"/>
        </w:rPr>
        <w:t xml:space="preserve"> </w:t>
      </w:r>
      <w:r w:rsidRPr="007162AC">
        <w:rPr>
          <w:rFonts w:eastAsia="Arial Narrow" w:cstheme="minorHAnsi"/>
          <w:b/>
          <w:i/>
          <w:color w:val="000000" w:themeColor="text1"/>
          <w:spacing w:val="-1"/>
        </w:rPr>
        <w:t>“</w:t>
      </w:r>
      <w:r w:rsidRPr="007162AC">
        <w:rPr>
          <w:rFonts w:eastAsia="Arial Narrow" w:cstheme="minorHAnsi"/>
          <w:b/>
          <w:i/>
          <w:color w:val="000000" w:themeColor="text1"/>
          <w:spacing w:val="-1"/>
          <w:u w:val="single" w:color="000000"/>
        </w:rPr>
        <w:t>Environmental</w:t>
      </w:r>
      <w:r w:rsidRPr="007162AC">
        <w:rPr>
          <w:rFonts w:eastAsia="Arial Narrow" w:cstheme="minorHAnsi"/>
          <w:b/>
          <w:i/>
          <w:color w:val="000000" w:themeColor="text1"/>
          <w:spacing w:val="21"/>
          <w:u w:val="single" w:color="000000"/>
        </w:rPr>
        <w:t xml:space="preserve"> </w:t>
      </w:r>
      <w:r w:rsidRPr="007162AC">
        <w:rPr>
          <w:rFonts w:eastAsia="Arial Narrow" w:cstheme="minorHAnsi"/>
          <w:b/>
          <w:i/>
          <w:color w:val="000000" w:themeColor="text1"/>
          <w:spacing w:val="-1"/>
          <w:u w:val="single" w:color="000000"/>
        </w:rPr>
        <w:t>Chemistry</w:t>
      </w:r>
      <w:r w:rsidRPr="007162AC">
        <w:rPr>
          <w:rFonts w:eastAsia="Arial Narrow" w:cstheme="minorHAnsi"/>
          <w:b/>
          <w:i/>
          <w:color w:val="000000" w:themeColor="text1"/>
          <w:spacing w:val="-1"/>
        </w:rPr>
        <w:t>”</w:t>
      </w:r>
      <w:r w:rsidRPr="00022F12">
        <w:rPr>
          <w:rFonts w:eastAsia="Arial Narrow" w:cstheme="minorHAnsi"/>
          <w:i/>
          <w:color w:val="000000" w:themeColor="text1"/>
          <w:spacing w:val="19"/>
        </w:rPr>
        <w:t xml:space="preserve"> </w:t>
      </w:r>
      <w:r w:rsidRPr="00022F12">
        <w:rPr>
          <w:rFonts w:eastAsia="Arial Narrow" w:cstheme="minorHAnsi"/>
          <w:color w:val="000000" w:themeColor="text1"/>
          <w:spacing w:val="-1"/>
        </w:rPr>
        <w:t>(1</w:t>
      </w:r>
      <w:r w:rsidRPr="00022F12">
        <w:rPr>
          <w:rFonts w:eastAsia="Arial Narrow" w:cstheme="minorHAnsi"/>
          <w:color w:val="000000" w:themeColor="text1"/>
          <w:spacing w:val="-1"/>
          <w:position w:val="6"/>
          <w:sz w:val="14"/>
          <w:szCs w:val="14"/>
        </w:rPr>
        <w:t>st</w:t>
      </w:r>
      <w:r w:rsidRPr="00022F12">
        <w:rPr>
          <w:rFonts w:eastAsia="Arial Narrow" w:cstheme="minorHAnsi"/>
          <w:color w:val="000000" w:themeColor="text1"/>
          <w:spacing w:val="95"/>
          <w:w w:val="99"/>
          <w:position w:val="6"/>
          <w:sz w:val="14"/>
          <w:szCs w:val="14"/>
        </w:rPr>
        <w:t xml:space="preserve"> </w:t>
      </w:r>
      <w:r w:rsidRPr="00022F12">
        <w:rPr>
          <w:rFonts w:eastAsia="Arial Narrow" w:cstheme="minorHAnsi"/>
          <w:color w:val="000000" w:themeColor="text1"/>
          <w:spacing w:val="-1"/>
        </w:rPr>
        <w:t>semester,</w:t>
      </w:r>
      <w:r w:rsidRPr="00022F12">
        <w:rPr>
          <w:rFonts w:eastAsia="Arial Narrow" w:cstheme="minorHAnsi"/>
          <w:color w:val="000000" w:themeColor="text1"/>
          <w:spacing w:val="23"/>
        </w:rPr>
        <w:t xml:space="preserve"> </w:t>
      </w:r>
      <w:r w:rsidRPr="00022F12">
        <w:rPr>
          <w:rFonts w:eastAsia="Arial Narrow" w:cstheme="minorHAnsi"/>
          <w:color w:val="000000" w:themeColor="text1"/>
          <w:spacing w:val="-1"/>
        </w:rPr>
        <w:t>2009-2013),</w:t>
      </w:r>
      <w:r w:rsidRPr="00022F12">
        <w:rPr>
          <w:rFonts w:eastAsia="Arial Narrow" w:cstheme="minorHAnsi"/>
          <w:color w:val="000000" w:themeColor="text1"/>
          <w:spacing w:val="24"/>
        </w:rPr>
        <w:t xml:space="preserve"> </w:t>
      </w:r>
      <w:r w:rsidRPr="007162AC">
        <w:rPr>
          <w:rFonts w:eastAsia="Arial Narrow" w:cstheme="minorHAnsi"/>
          <w:b/>
          <w:i/>
          <w:color w:val="000000" w:themeColor="text1"/>
          <w:spacing w:val="-2"/>
        </w:rPr>
        <w:t>“</w:t>
      </w:r>
      <w:r w:rsidRPr="007162AC">
        <w:rPr>
          <w:rFonts w:eastAsia="Arial Narrow" w:cstheme="minorHAnsi"/>
          <w:b/>
          <w:i/>
          <w:color w:val="000000" w:themeColor="text1"/>
          <w:spacing w:val="-2"/>
          <w:u w:val="single" w:color="000000"/>
        </w:rPr>
        <w:t>Quality</w:t>
      </w:r>
      <w:r w:rsidRPr="007162AC">
        <w:rPr>
          <w:rFonts w:eastAsia="Arial Narrow" w:cstheme="minorHAnsi"/>
          <w:b/>
          <w:i/>
          <w:color w:val="000000" w:themeColor="text1"/>
          <w:spacing w:val="24"/>
          <w:u w:val="single" w:color="000000"/>
        </w:rPr>
        <w:t xml:space="preserve"> </w:t>
      </w:r>
      <w:r w:rsidRPr="007162AC">
        <w:rPr>
          <w:rFonts w:eastAsia="Arial Narrow" w:cstheme="minorHAnsi"/>
          <w:b/>
          <w:i/>
          <w:color w:val="000000" w:themeColor="text1"/>
          <w:spacing w:val="-1"/>
          <w:u w:val="single" w:color="000000"/>
        </w:rPr>
        <w:t>Control</w:t>
      </w:r>
      <w:r w:rsidRPr="007162AC">
        <w:rPr>
          <w:rFonts w:eastAsia="Arial Narrow" w:cstheme="minorHAnsi"/>
          <w:b/>
          <w:i/>
          <w:color w:val="000000" w:themeColor="text1"/>
          <w:spacing w:val="24"/>
          <w:u w:val="single" w:color="000000"/>
        </w:rPr>
        <w:t xml:space="preserve"> </w:t>
      </w:r>
      <w:r w:rsidRPr="007162AC">
        <w:rPr>
          <w:rFonts w:eastAsia="Arial Narrow" w:cstheme="minorHAnsi"/>
          <w:b/>
          <w:i/>
          <w:color w:val="000000" w:themeColor="text1"/>
          <w:spacing w:val="-1"/>
          <w:u w:val="single" w:color="000000"/>
        </w:rPr>
        <w:t>and</w:t>
      </w:r>
      <w:r w:rsidRPr="007162AC">
        <w:rPr>
          <w:rFonts w:eastAsia="Arial Narrow" w:cstheme="minorHAnsi"/>
          <w:b/>
          <w:i/>
          <w:color w:val="000000" w:themeColor="text1"/>
          <w:spacing w:val="27"/>
          <w:u w:val="single" w:color="000000"/>
        </w:rPr>
        <w:t xml:space="preserve"> </w:t>
      </w:r>
      <w:r w:rsidRPr="007162AC">
        <w:rPr>
          <w:rFonts w:eastAsia="Arial Narrow" w:cstheme="minorHAnsi"/>
          <w:b/>
          <w:i/>
          <w:color w:val="000000" w:themeColor="text1"/>
          <w:spacing w:val="-1"/>
          <w:u w:val="single" w:color="000000"/>
        </w:rPr>
        <w:t>Technology</w:t>
      </w:r>
      <w:r w:rsidRPr="007162AC">
        <w:rPr>
          <w:rFonts w:eastAsia="Arial Narrow" w:cstheme="minorHAnsi"/>
          <w:b/>
          <w:i/>
          <w:color w:val="000000" w:themeColor="text1"/>
          <w:spacing w:val="24"/>
          <w:u w:val="single" w:color="000000"/>
        </w:rPr>
        <w:t xml:space="preserve"> </w:t>
      </w:r>
      <w:r w:rsidRPr="007162AC">
        <w:rPr>
          <w:rFonts w:eastAsia="Arial Narrow" w:cstheme="minorHAnsi"/>
          <w:b/>
          <w:i/>
          <w:color w:val="000000" w:themeColor="text1"/>
          <w:spacing w:val="-1"/>
          <w:u w:val="single" w:color="000000"/>
        </w:rPr>
        <w:t>of</w:t>
      </w:r>
      <w:r w:rsidRPr="007162AC">
        <w:rPr>
          <w:rFonts w:eastAsia="Arial Narrow" w:cstheme="minorHAnsi"/>
          <w:b/>
          <w:i/>
          <w:color w:val="000000" w:themeColor="text1"/>
          <w:spacing w:val="21"/>
          <w:u w:val="single" w:color="000000"/>
        </w:rPr>
        <w:t xml:space="preserve"> </w:t>
      </w:r>
      <w:r w:rsidRPr="007162AC">
        <w:rPr>
          <w:rFonts w:eastAsia="Arial Narrow" w:cstheme="minorHAnsi"/>
          <w:b/>
          <w:i/>
          <w:color w:val="000000" w:themeColor="text1"/>
          <w:spacing w:val="-1"/>
          <w:u w:val="single" w:color="000000"/>
        </w:rPr>
        <w:t>Construction</w:t>
      </w:r>
      <w:r w:rsidRPr="007162AC">
        <w:rPr>
          <w:rFonts w:eastAsia="Arial Narrow" w:cstheme="minorHAnsi"/>
          <w:b/>
          <w:i/>
          <w:color w:val="000000" w:themeColor="text1"/>
          <w:spacing w:val="23"/>
          <w:u w:val="single" w:color="000000"/>
        </w:rPr>
        <w:t xml:space="preserve"> </w:t>
      </w:r>
      <w:r w:rsidRPr="007162AC">
        <w:rPr>
          <w:rFonts w:eastAsia="Arial Narrow" w:cstheme="minorHAnsi"/>
          <w:b/>
          <w:i/>
          <w:color w:val="000000" w:themeColor="text1"/>
          <w:spacing w:val="-1"/>
          <w:u w:val="single" w:color="000000"/>
        </w:rPr>
        <w:t>Materials</w:t>
      </w:r>
      <w:r w:rsidRPr="007162AC">
        <w:rPr>
          <w:rFonts w:eastAsia="Arial Narrow" w:cstheme="minorHAnsi"/>
          <w:b/>
          <w:i/>
          <w:color w:val="000000" w:themeColor="text1"/>
          <w:spacing w:val="-1"/>
        </w:rPr>
        <w:t>”</w:t>
      </w:r>
      <w:r w:rsidRPr="00022F12">
        <w:rPr>
          <w:rFonts w:eastAsia="Arial Narrow" w:cstheme="minorHAnsi"/>
          <w:i/>
          <w:color w:val="000000" w:themeColor="text1"/>
          <w:spacing w:val="24"/>
        </w:rPr>
        <w:t xml:space="preserve"> </w:t>
      </w:r>
      <w:r w:rsidRPr="00022F12">
        <w:rPr>
          <w:rFonts w:eastAsia="Arial Narrow" w:cstheme="minorHAnsi"/>
          <w:color w:val="000000" w:themeColor="text1"/>
          <w:spacing w:val="-1"/>
        </w:rPr>
        <w:t>(3</w:t>
      </w:r>
      <w:r w:rsidRPr="00022F12">
        <w:rPr>
          <w:rFonts w:eastAsia="Arial Narrow" w:cstheme="minorHAnsi"/>
          <w:color w:val="000000" w:themeColor="text1"/>
          <w:spacing w:val="-1"/>
          <w:position w:val="6"/>
          <w:sz w:val="14"/>
          <w:szCs w:val="14"/>
        </w:rPr>
        <w:t>nd</w:t>
      </w:r>
      <w:r w:rsidRPr="00022F12">
        <w:rPr>
          <w:rFonts w:eastAsia="Arial Narrow" w:cstheme="minorHAnsi"/>
          <w:color w:val="000000" w:themeColor="text1"/>
          <w:spacing w:val="9"/>
          <w:position w:val="6"/>
          <w:sz w:val="14"/>
          <w:szCs w:val="14"/>
        </w:rPr>
        <w:t xml:space="preserve"> </w:t>
      </w:r>
      <w:r w:rsidRPr="00022F12">
        <w:rPr>
          <w:rFonts w:eastAsia="Arial Narrow" w:cstheme="minorHAnsi"/>
          <w:color w:val="000000" w:themeColor="text1"/>
          <w:spacing w:val="-1"/>
        </w:rPr>
        <w:t>semester,</w:t>
      </w:r>
      <w:r w:rsidRPr="00022F12">
        <w:rPr>
          <w:rFonts w:eastAsia="Arial Narrow" w:cstheme="minorHAnsi"/>
          <w:color w:val="000000" w:themeColor="text1"/>
          <w:spacing w:val="23"/>
        </w:rPr>
        <w:t xml:space="preserve"> </w:t>
      </w:r>
      <w:r w:rsidRPr="00022F12">
        <w:rPr>
          <w:rFonts w:eastAsia="Arial Narrow" w:cstheme="minorHAnsi"/>
          <w:color w:val="000000" w:themeColor="text1"/>
          <w:spacing w:val="-1"/>
        </w:rPr>
        <w:t>2011-2013)</w:t>
      </w:r>
      <w:r w:rsidRPr="00022F12">
        <w:rPr>
          <w:rFonts w:eastAsia="Arial Narrow" w:cstheme="minorHAnsi"/>
          <w:color w:val="000000" w:themeColor="text1"/>
          <w:spacing w:val="24"/>
        </w:rPr>
        <w:t xml:space="preserve"> </w:t>
      </w:r>
      <w:r w:rsidRPr="00022F12">
        <w:rPr>
          <w:rFonts w:eastAsia="Arial Narrow" w:cstheme="minorHAnsi"/>
          <w:color w:val="000000" w:themeColor="text1"/>
          <w:spacing w:val="-1"/>
        </w:rPr>
        <w:t>and</w:t>
      </w:r>
      <w:r w:rsidRPr="00022F12">
        <w:rPr>
          <w:rFonts w:eastAsia="Arial Narrow" w:cstheme="minorHAnsi"/>
          <w:color w:val="000000" w:themeColor="text1"/>
          <w:spacing w:val="109"/>
        </w:rPr>
        <w:t xml:space="preserve"> </w:t>
      </w:r>
      <w:r w:rsidRPr="007162AC">
        <w:rPr>
          <w:rFonts w:eastAsia="Arial Narrow" w:cstheme="minorHAnsi"/>
          <w:b/>
          <w:i/>
          <w:color w:val="000000" w:themeColor="text1"/>
          <w:spacing w:val="-1"/>
        </w:rPr>
        <w:t>“</w:t>
      </w:r>
      <w:r w:rsidRPr="007162AC">
        <w:rPr>
          <w:rFonts w:eastAsia="Arial Narrow" w:cstheme="minorHAnsi"/>
          <w:b/>
          <w:i/>
          <w:color w:val="000000" w:themeColor="text1"/>
          <w:spacing w:val="-1"/>
          <w:u w:val="single" w:color="000000"/>
        </w:rPr>
        <w:t>Chemical</w:t>
      </w:r>
      <w:r w:rsidRPr="007162AC">
        <w:rPr>
          <w:rFonts w:eastAsia="Arial Narrow" w:cstheme="minorHAnsi"/>
          <w:b/>
          <w:i/>
          <w:color w:val="000000" w:themeColor="text1"/>
          <w:spacing w:val="21"/>
          <w:u w:val="single" w:color="000000"/>
        </w:rPr>
        <w:t xml:space="preserve"> </w:t>
      </w:r>
      <w:r w:rsidRPr="007162AC">
        <w:rPr>
          <w:rFonts w:eastAsia="Arial Narrow" w:cstheme="minorHAnsi"/>
          <w:b/>
          <w:i/>
          <w:color w:val="000000" w:themeColor="text1"/>
          <w:spacing w:val="-1"/>
          <w:u w:val="single" w:color="000000"/>
        </w:rPr>
        <w:t>Technology</w:t>
      </w:r>
      <w:r w:rsidRPr="007162AC">
        <w:rPr>
          <w:rFonts w:eastAsia="Arial Narrow" w:cstheme="minorHAnsi"/>
          <w:b/>
          <w:i/>
          <w:color w:val="000000" w:themeColor="text1"/>
          <w:spacing w:val="-1"/>
        </w:rPr>
        <w:t>”</w:t>
      </w:r>
      <w:r w:rsidRPr="00022F12">
        <w:rPr>
          <w:rFonts w:eastAsia="Arial Narrow" w:cstheme="minorHAnsi"/>
          <w:i/>
          <w:color w:val="000000" w:themeColor="text1"/>
          <w:spacing w:val="19"/>
        </w:rPr>
        <w:t xml:space="preserve"> </w:t>
      </w:r>
      <w:r w:rsidRPr="00022F12">
        <w:rPr>
          <w:rFonts w:eastAsia="Arial Narrow" w:cstheme="minorHAnsi"/>
          <w:color w:val="000000" w:themeColor="text1"/>
          <w:spacing w:val="-1"/>
        </w:rPr>
        <w:t>(1</w:t>
      </w:r>
      <w:r w:rsidRPr="00022F12">
        <w:rPr>
          <w:rFonts w:eastAsia="Arial Narrow" w:cstheme="minorHAnsi"/>
          <w:color w:val="000000" w:themeColor="text1"/>
          <w:spacing w:val="-1"/>
          <w:position w:val="6"/>
          <w:sz w:val="14"/>
          <w:szCs w:val="14"/>
        </w:rPr>
        <w:t>st</w:t>
      </w:r>
      <w:r w:rsidRPr="00022F12">
        <w:rPr>
          <w:rFonts w:eastAsia="Arial Narrow" w:cstheme="minorHAnsi"/>
          <w:color w:val="000000" w:themeColor="text1"/>
          <w:spacing w:val="6"/>
          <w:position w:val="6"/>
          <w:sz w:val="14"/>
          <w:szCs w:val="14"/>
        </w:rPr>
        <w:t xml:space="preserve"> </w:t>
      </w:r>
      <w:r w:rsidRPr="00022F12">
        <w:rPr>
          <w:rFonts w:eastAsia="Arial Narrow" w:cstheme="minorHAnsi"/>
          <w:color w:val="000000" w:themeColor="text1"/>
          <w:spacing w:val="-1"/>
        </w:rPr>
        <w:t>semester,</w:t>
      </w:r>
      <w:r w:rsidRPr="00022F12">
        <w:rPr>
          <w:rFonts w:eastAsia="Arial Narrow" w:cstheme="minorHAnsi"/>
          <w:color w:val="000000" w:themeColor="text1"/>
          <w:spacing w:val="21"/>
        </w:rPr>
        <w:t xml:space="preserve"> </w:t>
      </w:r>
      <w:r w:rsidRPr="00022F12">
        <w:rPr>
          <w:rFonts w:eastAsia="Arial Narrow" w:cstheme="minorHAnsi"/>
          <w:color w:val="000000" w:themeColor="text1"/>
          <w:spacing w:val="-1"/>
        </w:rPr>
        <w:t>2000-2008).</w:t>
      </w:r>
      <w:r w:rsidRPr="00022F12">
        <w:rPr>
          <w:rFonts w:eastAsia="Arial Narrow" w:cstheme="minorHAnsi"/>
          <w:color w:val="000000" w:themeColor="text1"/>
          <w:spacing w:val="19"/>
        </w:rPr>
        <w:t xml:space="preserve"> </w:t>
      </w:r>
      <w:r w:rsidRPr="00022F12">
        <w:rPr>
          <w:rFonts w:eastAsia="Arial Narrow" w:cstheme="minorHAnsi"/>
          <w:i/>
          <w:color w:val="000000" w:themeColor="text1"/>
          <w:spacing w:val="-1"/>
        </w:rPr>
        <w:t>Department</w:t>
      </w:r>
      <w:r w:rsidRPr="00022F12">
        <w:rPr>
          <w:rFonts w:eastAsia="Arial Narrow" w:cstheme="minorHAnsi"/>
          <w:i/>
          <w:color w:val="000000" w:themeColor="text1"/>
          <w:spacing w:val="22"/>
        </w:rPr>
        <w:t xml:space="preserve"> </w:t>
      </w:r>
      <w:r w:rsidRPr="00022F12">
        <w:rPr>
          <w:rFonts w:eastAsia="Arial Narrow" w:cstheme="minorHAnsi"/>
          <w:i/>
          <w:color w:val="000000" w:themeColor="text1"/>
        </w:rPr>
        <w:t>of</w:t>
      </w:r>
      <w:r w:rsidRPr="00022F12">
        <w:rPr>
          <w:rFonts w:eastAsia="Arial Narrow" w:cstheme="minorHAnsi"/>
          <w:i/>
          <w:color w:val="000000" w:themeColor="text1"/>
          <w:spacing w:val="19"/>
        </w:rPr>
        <w:t xml:space="preserve"> </w:t>
      </w:r>
      <w:r w:rsidRPr="00022F12">
        <w:rPr>
          <w:rFonts w:eastAsia="Arial Narrow" w:cstheme="minorHAnsi"/>
          <w:i/>
          <w:color w:val="000000" w:themeColor="text1"/>
          <w:spacing w:val="-1"/>
        </w:rPr>
        <w:t>Mechanical</w:t>
      </w:r>
      <w:r w:rsidRPr="00022F12">
        <w:rPr>
          <w:rFonts w:eastAsia="Arial Narrow" w:cstheme="minorHAnsi"/>
          <w:i/>
          <w:color w:val="000000" w:themeColor="text1"/>
          <w:spacing w:val="22"/>
        </w:rPr>
        <w:t xml:space="preserve"> </w:t>
      </w:r>
      <w:r w:rsidRPr="00022F12">
        <w:rPr>
          <w:rFonts w:eastAsia="Arial Narrow" w:cstheme="minorHAnsi"/>
          <w:i/>
          <w:color w:val="000000" w:themeColor="text1"/>
          <w:spacing w:val="-1"/>
        </w:rPr>
        <w:t>Engineering</w:t>
      </w:r>
      <w:r w:rsidRPr="00022F12">
        <w:rPr>
          <w:rFonts w:eastAsia="Arial Narrow" w:cstheme="minorHAnsi"/>
          <w:color w:val="000000" w:themeColor="text1"/>
          <w:spacing w:val="-1"/>
        </w:rPr>
        <w:t>:</w:t>
      </w:r>
      <w:r w:rsidRPr="00022F12">
        <w:rPr>
          <w:rFonts w:eastAsia="Arial Narrow" w:cstheme="minorHAnsi"/>
          <w:color w:val="000000" w:themeColor="text1"/>
          <w:spacing w:val="21"/>
        </w:rPr>
        <w:t xml:space="preserve"> </w:t>
      </w:r>
      <w:r w:rsidRPr="007162AC">
        <w:rPr>
          <w:rFonts w:eastAsia="Arial Narrow" w:cstheme="minorHAnsi"/>
          <w:b/>
          <w:i/>
          <w:color w:val="000000" w:themeColor="text1"/>
          <w:spacing w:val="-1"/>
        </w:rPr>
        <w:t>“</w:t>
      </w:r>
      <w:r w:rsidRPr="007162AC">
        <w:rPr>
          <w:rFonts w:eastAsia="Arial Narrow" w:cstheme="minorHAnsi"/>
          <w:b/>
          <w:i/>
          <w:color w:val="000000" w:themeColor="text1"/>
          <w:spacing w:val="-1"/>
          <w:u w:val="single" w:color="000000"/>
        </w:rPr>
        <w:t>Chemical</w:t>
      </w:r>
      <w:r w:rsidRPr="007162AC">
        <w:rPr>
          <w:rFonts w:eastAsia="Arial Narrow" w:cstheme="minorHAnsi"/>
          <w:b/>
          <w:i/>
          <w:color w:val="000000" w:themeColor="text1"/>
          <w:spacing w:val="19"/>
          <w:u w:val="single" w:color="000000"/>
        </w:rPr>
        <w:t xml:space="preserve"> </w:t>
      </w:r>
      <w:r w:rsidRPr="007162AC">
        <w:rPr>
          <w:rFonts w:eastAsia="Arial Narrow" w:cstheme="minorHAnsi"/>
          <w:b/>
          <w:i/>
          <w:color w:val="000000" w:themeColor="text1"/>
          <w:spacing w:val="-1"/>
          <w:u w:val="single" w:color="000000"/>
        </w:rPr>
        <w:t>Technology</w:t>
      </w:r>
      <w:r w:rsidRPr="007162AC">
        <w:rPr>
          <w:rFonts w:eastAsia="Arial Narrow" w:cstheme="minorHAnsi"/>
          <w:b/>
          <w:i/>
          <w:color w:val="000000" w:themeColor="text1"/>
          <w:spacing w:val="-1"/>
        </w:rPr>
        <w:t>”</w:t>
      </w:r>
      <w:r w:rsidRPr="00022F12">
        <w:rPr>
          <w:rFonts w:eastAsia="Arial Narrow" w:cstheme="minorHAnsi"/>
          <w:i/>
          <w:color w:val="000000" w:themeColor="text1"/>
          <w:spacing w:val="99"/>
        </w:rPr>
        <w:t xml:space="preserve"> </w:t>
      </w:r>
      <w:r w:rsidRPr="00022F12">
        <w:rPr>
          <w:rFonts w:eastAsia="Arial Narrow" w:cstheme="minorHAnsi"/>
          <w:color w:val="000000" w:themeColor="text1"/>
          <w:spacing w:val="-1"/>
        </w:rPr>
        <w:t>(1</w:t>
      </w:r>
      <w:r w:rsidRPr="00022F12">
        <w:rPr>
          <w:rFonts w:eastAsia="Arial Narrow" w:cstheme="minorHAnsi"/>
          <w:color w:val="000000" w:themeColor="text1"/>
          <w:spacing w:val="-1"/>
          <w:position w:val="6"/>
          <w:sz w:val="14"/>
          <w:szCs w:val="14"/>
        </w:rPr>
        <w:t>st</w:t>
      </w:r>
      <w:r w:rsidRPr="00022F12">
        <w:rPr>
          <w:rFonts w:eastAsia="Arial Narrow" w:cstheme="minorHAnsi"/>
          <w:color w:val="000000" w:themeColor="text1"/>
          <w:spacing w:val="13"/>
          <w:position w:val="6"/>
          <w:sz w:val="14"/>
          <w:szCs w:val="14"/>
        </w:rPr>
        <w:t xml:space="preserve"> </w:t>
      </w:r>
      <w:r w:rsidRPr="00022F12">
        <w:rPr>
          <w:rFonts w:eastAsia="Arial Narrow" w:cstheme="minorHAnsi"/>
          <w:color w:val="000000" w:themeColor="text1"/>
          <w:spacing w:val="-1"/>
        </w:rPr>
        <w:t>semester,</w:t>
      </w:r>
      <w:r w:rsidRPr="00022F12">
        <w:rPr>
          <w:rFonts w:eastAsia="Arial Narrow" w:cstheme="minorHAnsi"/>
          <w:color w:val="000000" w:themeColor="text1"/>
          <w:spacing w:val="26"/>
        </w:rPr>
        <w:t xml:space="preserve"> </w:t>
      </w:r>
      <w:r w:rsidRPr="00022F12">
        <w:rPr>
          <w:rFonts w:eastAsia="Arial Narrow" w:cstheme="minorHAnsi"/>
          <w:color w:val="000000" w:themeColor="text1"/>
          <w:spacing w:val="-1"/>
        </w:rPr>
        <w:t>2000-2012</w:t>
      </w:r>
      <w:r w:rsidRPr="00022F12">
        <w:rPr>
          <w:rFonts w:eastAsia="Arial Narrow" w:cstheme="minorHAnsi"/>
          <w:color w:val="000000" w:themeColor="text1"/>
          <w:spacing w:val="26"/>
        </w:rPr>
        <w:t xml:space="preserve"> </w:t>
      </w:r>
      <w:r w:rsidRPr="00022F12">
        <w:rPr>
          <w:rFonts w:eastAsia="Arial Narrow" w:cstheme="minorHAnsi"/>
          <w:color w:val="000000" w:themeColor="text1"/>
        </w:rPr>
        <w:t>&amp;</w:t>
      </w:r>
      <w:r w:rsidRPr="00022F12">
        <w:rPr>
          <w:rFonts w:eastAsia="Arial Narrow" w:cstheme="minorHAnsi"/>
          <w:color w:val="000000" w:themeColor="text1"/>
          <w:spacing w:val="28"/>
        </w:rPr>
        <w:t xml:space="preserve"> </w:t>
      </w:r>
      <w:r w:rsidRPr="00022F12">
        <w:rPr>
          <w:rFonts w:eastAsia="Arial Narrow" w:cstheme="minorHAnsi"/>
          <w:color w:val="000000" w:themeColor="text1"/>
          <w:spacing w:val="-1"/>
        </w:rPr>
        <w:t>2014).</w:t>
      </w:r>
      <w:r w:rsidRPr="00022F12">
        <w:rPr>
          <w:rFonts w:eastAsia="Arial Narrow" w:cstheme="minorHAnsi"/>
          <w:color w:val="000000" w:themeColor="text1"/>
          <w:spacing w:val="28"/>
        </w:rPr>
        <w:t xml:space="preserve"> </w:t>
      </w:r>
      <w:r w:rsidRPr="00022F12">
        <w:rPr>
          <w:rFonts w:eastAsia="Arial Narrow" w:cstheme="minorHAnsi"/>
          <w:i/>
          <w:color w:val="000000" w:themeColor="text1"/>
          <w:spacing w:val="-1"/>
        </w:rPr>
        <w:t>Department</w:t>
      </w:r>
      <w:r w:rsidRPr="00022F12">
        <w:rPr>
          <w:rFonts w:eastAsia="Arial Narrow" w:cstheme="minorHAnsi"/>
          <w:i/>
          <w:color w:val="000000" w:themeColor="text1"/>
          <w:spacing w:val="26"/>
        </w:rPr>
        <w:t xml:space="preserve"> </w:t>
      </w:r>
      <w:r w:rsidRPr="00022F12">
        <w:rPr>
          <w:rFonts w:eastAsia="Arial Narrow" w:cstheme="minorHAnsi"/>
          <w:i/>
          <w:color w:val="000000" w:themeColor="text1"/>
        </w:rPr>
        <w:t>of</w:t>
      </w:r>
      <w:r w:rsidRPr="00022F12">
        <w:rPr>
          <w:rFonts w:eastAsia="Arial Narrow" w:cstheme="minorHAnsi"/>
          <w:i/>
          <w:color w:val="000000" w:themeColor="text1"/>
          <w:spacing w:val="26"/>
        </w:rPr>
        <w:t xml:space="preserve"> </w:t>
      </w:r>
      <w:r w:rsidRPr="00022F12">
        <w:rPr>
          <w:rFonts w:eastAsia="Arial Narrow" w:cstheme="minorHAnsi"/>
          <w:i/>
          <w:color w:val="000000" w:themeColor="text1"/>
          <w:spacing w:val="-1"/>
        </w:rPr>
        <w:t>Textiles</w:t>
      </w:r>
      <w:r w:rsidRPr="00022F12">
        <w:rPr>
          <w:rFonts w:eastAsia="Arial Narrow" w:cstheme="minorHAnsi"/>
          <w:i/>
          <w:color w:val="000000" w:themeColor="text1"/>
          <w:spacing w:val="26"/>
        </w:rPr>
        <w:t xml:space="preserve"> </w:t>
      </w:r>
      <w:r w:rsidRPr="00022F12">
        <w:rPr>
          <w:rFonts w:eastAsia="Arial Narrow" w:cstheme="minorHAnsi"/>
          <w:i/>
          <w:color w:val="000000" w:themeColor="text1"/>
          <w:spacing w:val="-1"/>
        </w:rPr>
        <w:t>Engineering</w:t>
      </w:r>
      <w:r w:rsidRPr="00022F12">
        <w:rPr>
          <w:rFonts w:eastAsia="Arial Narrow" w:cstheme="minorHAnsi"/>
          <w:color w:val="000000" w:themeColor="text1"/>
          <w:spacing w:val="-1"/>
        </w:rPr>
        <w:t>:</w:t>
      </w:r>
      <w:r w:rsidRPr="00022F12">
        <w:rPr>
          <w:rFonts w:eastAsia="Arial Narrow" w:cstheme="minorHAnsi"/>
          <w:color w:val="000000" w:themeColor="text1"/>
          <w:spacing w:val="28"/>
        </w:rPr>
        <w:t xml:space="preserve"> </w:t>
      </w:r>
      <w:r w:rsidRPr="007162AC">
        <w:rPr>
          <w:rFonts w:eastAsia="Arial Narrow" w:cstheme="minorHAnsi"/>
          <w:b/>
          <w:color w:val="000000" w:themeColor="text1"/>
          <w:spacing w:val="-1"/>
        </w:rPr>
        <w:t>“</w:t>
      </w:r>
      <w:r w:rsidRPr="007162AC">
        <w:rPr>
          <w:rFonts w:eastAsia="Arial Narrow" w:cstheme="minorHAnsi"/>
          <w:b/>
          <w:i/>
          <w:color w:val="000000" w:themeColor="text1"/>
          <w:spacing w:val="-1"/>
          <w:u w:val="single" w:color="000000"/>
        </w:rPr>
        <w:t>General</w:t>
      </w:r>
      <w:r w:rsidRPr="007162AC">
        <w:rPr>
          <w:rFonts w:eastAsia="Arial Narrow" w:cstheme="minorHAnsi"/>
          <w:b/>
          <w:i/>
          <w:color w:val="000000" w:themeColor="text1"/>
          <w:spacing w:val="29"/>
          <w:u w:val="single" w:color="000000"/>
        </w:rPr>
        <w:t xml:space="preserve"> </w:t>
      </w:r>
      <w:r w:rsidRPr="007162AC">
        <w:rPr>
          <w:rFonts w:eastAsia="Arial Narrow" w:cstheme="minorHAnsi"/>
          <w:b/>
          <w:i/>
          <w:color w:val="000000" w:themeColor="text1"/>
          <w:spacing w:val="-1"/>
          <w:u w:val="single" w:color="000000"/>
        </w:rPr>
        <w:t>Chemistry</w:t>
      </w:r>
      <w:r w:rsidRPr="007162AC">
        <w:rPr>
          <w:rFonts w:eastAsia="Arial Narrow" w:cstheme="minorHAnsi"/>
          <w:b/>
          <w:i/>
          <w:color w:val="000000" w:themeColor="text1"/>
          <w:spacing w:val="-1"/>
        </w:rPr>
        <w:t>”</w:t>
      </w:r>
      <w:r w:rsidRPr="007162AC">
        <w:rPr>
          <w:rFonts w:eastAsia="Arial Narrow" w:cstheme="minorHAnsi"/>
          <w:b/>
          <w:i/>
          <w:color w:val="000000" w:themeColor="text1"/>
          <w:spacing w:val="28"/>
        </w:rPr>
        <w:t xml:space="preserve"> </w:t>
      </w:r>
      <w:r w:rsidRPr="00022F12">
        <w:rPr>
          <w:rFonts w:eastAsia="Arial Narrow" w:cstheme="minorHAnsi"/>
          <w:color w:val="000000" w:themeColor="text1"/>
          <w:spacing w:val="-1"/>
        </w:rPr>
        <w:t>(1</w:t>
      </w:r>
      <w:r w:rsidRPr="00022F12">
        <w:rPr>
          <w:rFonts w:eastAsia="Arial Narrow" w:cstheme="minorHAnsi"/>
          <w:color w:val="000000" w:themeColor="text1"/>
          <w:spacing w:val="-1"/>
          <w:position w:val="6"/>
          <w:sz w:val="14"/>
          <w:szCs w:val="14"/>
        </w:rPr>
        <w:t>st</w:t>
      </w:r>
      <w:r w:rsidRPr="00022F12">
        <w:rPr>
          <w:rFonts w:eastAsia="Arial Narrow" w:cstheme="minorHAnsi"/>
          <w:color w:val="000000" w:themeColor="text1"/>
          <w:spacing w:val="14"/>
          <w:position w:val="6"/>
          <w:sz w:val="14"/>
          <w:szCs w:val="14"/>
        </w:rPr>
        <w:t xml:space="preserve"> </w:t>
      </w:r>
      <w:r w:rsidRPr="00022F12">
        <w:rPr>
          <w:rFonts w:eastAsia="Arial Narrow" w:cstheme="minorHAnsi"/>
          <w:color w:val="000000" w:themeColor="text1"/>
          <w:spacing w:val="-2"/>
        </w:rPr>
        <w:t>semester,</w:t>
      </w:r>
      <w:r w:rsidRPr="00022F12">
        <w:rPr>
          <w:rFonts w:eastAsia="Arial Narrow" w:cstheme="minorHAnsi"/>
          <w:color w:val="000000" w:themeColor="text1"/>
          <w:spacing w:val="28"/>
        </w:rPr>
        <w:t xml:space="preserve"> </w:t>
      </w:r>
      <w:r w:rsidRPr="00022F12">
        <w:rPr>
          <w:rFonts w:eastAsia="Arial Narrow" w:cstheme="minorHAnsi"/>
          <w:color w:val="000000" w:themeColor="text1"/>
          <w:spacing w:val="-1"/>
        </w:rPr>
        <w:t xml:space="preserve">2015-2018), </w:t>
      </w:r>
      <w:r w:rsidRPr="007162AC">
        <w:rPr>
          <w:rFonts w:eastAsia="Arial Narrow" w:cstheme="minorHAnsi"/>
          <w:b/>
          <w:i/>
          <w:color w:val="000000" w:themeColor="text1"/>
          <w:spacing w:val="-1"/>
        </w:rPr>
        <w:t>“</w:t>
      </w:r>
      <w:r w:rsidRPr="007162AC">
        <w:rPr>
          <w:rFonts w:eastAsia="Arial Narrow" w:cstheme="minorHAnsi"/>
          <w:b/>
          <w:i/>
          <w:color w:val="000000" w:themeColor="text1"/>
          <w:spacing w:val="-1"/>
          <w:u w:val="single" w:color="000000"/>
        </w:rPr>
        <w:t>Physical</w:t>
      </w:r>
      <w:r w:rsidRPr="007162AC">
        <w:rPr>
          <w:rFonts w:eastAsia="Arial Narrow" w:cstheme="minorHAnsi"/>
          <w:b/>
          <w:i/>
          <w:color w:val="000000" w:themeColor="text1"/>
          <w:u w:val="single" w:color="000000"/>
        </w:rPr>
        <w:t xml:space="preserve"> </w:t>
      </w:r>
      <w:r w:rsidRPr="007162AC">
        <w:rPr>
          <w:rFonts w:eastAsia="Arial Narrow" w:cstheme="minorHAnsi"/>
          <w:b/>
          <w:i/>
          <w:color w:val="000000" w:themeColor="text1"/>
          <w:spacing w:val="-1"/>
          <w:u w:val="single" w:color="000000"/>
        </w:rPr>
        <w:t>Chemistry</w:t>
      </w:r>
      <w:r w:rsidRPr="007162AC">
        <w:rPr>
          <w:rFonts w:eastAsia="Arial Narrow" w:cstheme="minorHAnsi"/>
          <w:b/>
          <w:i/>
          <w:color w:val="000000" w:themeColor="text1"/>
          <w:spacing w:val="-1"/>
        </w:rPr>
        <w:t xml:space="preserve">” </w:t>
      </w:r>
      <w:r w:rsidRPr="00022F12">
        <w:rPr>
          <w:rFonts w:eastAsia="Arial Narrow" w:cstheme="minorHAnsi"/>
          <w:color w:val="000000" w:themeColor="text1"/>
          <w:spacing w:val="-1"/>
        </w:rPr>
        <w:t>(1</w:t>
      </w:r>
      <w:r w:rsidRPr="00022F12">
        <w:rPr>
          <w:rFonts w:eastAsia="Arial Narrow" w:cstheme="minorHAnsi"/>
          <w:color w:val="000000" w:themeColor="text1"/>
          <w:spacing w:val="-1"/>
          <w:position w:val="6"/>
          <w:sz w:val="14"/>
          <w:szCs w:val="14"/>
        </w:rPr>
        <w:t>st</w:t>
      </w:r>
      <w:r w:rsidRPr="00022F12">
        <w:rPr>
          <w:rFonts w:eastAsia="Arial Narrow" w:cstheme="minorHAnsi"/>
          <w:color w:val="000000" w:themeColor="text1"/>
          <w:spacing w:val="18"/>
          <w:position w:val="6"/>
          <w:sz w:val="14"/>
          <w:szCs w:val="14"/>
        </w:rPr>
        <w:t xml:space="preserve"> </w:t>
      </w:r>
      <w:r w:rsidRPr="00022F12">
        <w:rPr>
          <w:rFonts w:eastAsia="Arial Narrow" w:cstheme="minorHAnsi"/>
          <w:color w:val="000000" w:themeColor="text1"/>
          <w:spacing w:val="-1"/>
        </w:rPr>
        <w:t>semester,</w:t>
      </w:r>
      <w:r w:rsidRPr="00022F12">
        <w:rPr>
          <w:rFonts w:eastAsia="Arial Narrow" w:cstheme="minorHAnsi"/>
          <w:color w:val="000000" w:themeColor="text1"/>
        </w:rPr>
        <w:t xml:space="preserve"> </w:t>
      </w:r>
      <w:r w:rsidRPr="00022F12">
        <w:rPr>
          <w:rFonts w:eastAsia="Arial Narrow" w:cstheme="minorHAnsi"/>
          <w:color w:val="000000" w:themeColor="text1"/>
          <w:spacing w:val="-1"/>
        </w:rPr>
        <w:t>2010-2013</w:t>
      </w:r>
      <w:r w:rsidRPr="00022F12">
        <w:rPr>
          <w:rFonts w:eastAsia="Arial Narrow" w:cstheme="minorHAnsi"/>
          <w:color w:val="000000" w:themeColor="text1"/>
        </w:rPr>
        <w:t xml:space="preserve"> &amp;</w:t>
      </w:r>
      <w:r w:rsidRPr="00022F12">
        <w:rPr>
          <w:rFonts w:eastAsia="Arial Narrow" w:cstheme="minorHAnsi"/>
          <w:color w:val="000000" w:themeColor="text1"/>
          <w:spacing w:val="-4"/>
        </w:rPr>
        <w:t xml:space="preserve"> </w:t>
      </w:r>
      <w:r w:rsidRPr="00022F12">
        <w:rPr>
          <w:rFonts w:eastAsia="Arial Narrow" w:cstheme="minorHAnsi"/>
          <w:color w:val="000000" w:themeColor="text1"/>
          <w:spacing w:val="-1"/>
        </w:rPr>
        <w:t>2015-2018).</w:t>
      </w:r>
    </w:p>
    <w:p w:rsidR="003473FB" w:rsidRPr="00022F12" w:rsidRDefault="003473FB" w:rsidP="00AC2D1F">
      <w:pPr>
        <w:pStyle w:val="10"/>
        <w:spacing w:before="0" w:after="60" w:line="252" w:lineRule="exact"/>
        <w:ind w:left="119"/>
        <w:jc w:val="both"/>
        <w:rPr>
          <w:rFonts w:asciiTheme="minorHAnsi" w:hAnsiTheme="minorHAnsi" w:cstheme="minorHAnsi"/>
          <w:i w:val="0"/>
          <w:color w:val="000000" w:themeColor="text1"/>
          <w:spacing w:val="-1"/>
          <w:u w:val="none"/>
        </w:rPr>
      </w:pPr>
    </w:p>
    <w:tbl>
      <w:tblPr>
        <w:tblW w:w="10065" w:type="dxa"/>
        <w:tblInd w:w="108" w:type="dxa"/>
        <w:tblBorders>
          <w:bottom w:val="single" w:sz="4" w:space="0" w:color="auto"/>
        </w:tblBorders>
        <w:tblLook w:val="04A0" w:firstRow="1" w:lastRow="0" w:firstColumn="1" w:lastColumn="0" w:noHBand="0" w:noVBand="1"/>
      </w:tblPr>
      <w:tblGrid>
        <w:gridCol w:w="10065"/>
      </w:tblGrid>
      <w:tr w:rsidR="0043218F" w:rsidRPr="00B83289" w:rsidTr="0043218F">
        <w:tc>
          <w:tcPr>
            <w:tcW w:w="10065" w:type="dxa"/>
            <w:shd w:val="clear" w:color="auto" w:fill="auto"/>
          </w:tcPr>
          <w:p w:rsidR="0043218F" w:rsidRPr="0043218F" w:rsidRDefault="0043218F" w:rsidP="0043218F">
            <w:pPr>
              <w:ind w:left="34"/>
              <w:jc w:val="both"/>
              <w:rPr>
                <w:rFonts w:ascii="Calibri" w:hAnsi="Calibri"/>
                <w:b/>
                <w:caps/>
              </w:rPr>
            </w:pPr>
            <w:r w:rsidRPr="0043218F">
              <w:rPr>
                <w:rFonts w:cstheme="minorHAnsi"/>
                <w:b/>
                <w:bCs/>
                <w:color w:val="000000" w:themeColor="text1"/>
                <w:spacing w:val="-1"/>
              </w:rPr>
              <w:t>DESCRIPTION OF RESEARCH ACTIVITIES</w:t>
            </w:r>
          </w:p>
        </w:tc>
      </w:tr>
    </w:tbl>
    <w:p w:rsidR="0043218F" w:rsidRDefault="0043218F" w:rsidP="0043218F">
      <w:pPr>
        <w:pStyle w:val="a5"/>
        <w:ind w:left="119" w:right="113"/>
        <w:jc w:val="both"/>
        <w:rPr>
          <w:rFonts w:asciiTheme="minorHAnsi" w:hAnsiTheme="minorHAnsi" w:cstheme="minorHAnsi"/>
          <w:color w:val="000000" w:themeColor="text1"/>
          <w:spacing w:val="-1"/>
        </w:rPr>
      </w:pPr>
      <w:r w:rsidRPr="00022F12">
        <w:rPr>
          <w:rFonts w:asciiTheme="minorHAnsi" w:hAnsiTheme="minorHAnsi" w:cstheme="minorHAnsi"/>
          <w:color w:val="000000" w:themeColor="text1"/>
          <w:spacing w:val="-1"/>
        </w:rPr>
        <w:t>Dr.</w:t>
      </w:r>
      <w:r w:rsidRPr="00022F12">
        <w:rPr>
          <w:rFonts w:asciiTheme="minorHAnsi" w:hAnsiTheme="minorHAnsi" w:cstheme="minorHAnsi"/>
          <w:color w:val="000000" w:themeColor="text1"/>
          <w:spacing w:val="35"/>
        </w:rPr>
        <w:t xml:space="preserve"> </w:t>
      </w:r>
      <w:r w:rsidRPr="00022F12">
        <w:rPr>
          <w:rFonts w:asciiTheme="minorHAnsi" w:hAnsiTheme="minorHAnsi" w:cstheme="minorHAnsi"/>
          <w:color w:val="000000" w:themeColor="text1"/>
        </w:rPr>
        <w:t>T.</w:t>
      </w:r>
      <w:r w:rsidRPr="00022F12">
        <w:rPr>
          <w:rFonts w:asciiTheme="minorHAnsi" w:hAnsiTheme="minorHAnsi" w:cstheme="minorHAnsi"/>
          <w:color w:val="000000" w:themeColor="text1"/>
          <w:spacing w:val="35"/>
        </w:rPr>
        <w:t xml:space="preserve"> </w:t>
      </w:r>
      <w:r w:rsidRPr="00022F12">
        <w:rPr>
          <w:rFonts w:asciiTheme="minorHAnsi" w:hAnsiTheme="minorHAnsi" w:cstheme="minorHAnsi"/>
          <w:color w:val="000000" w:themeColor="text1"/>
          <w:spacing w:val="-1"/>
        </w:rPr>
        <w:t>Triantis</w:t>
      </w:r>
      <w:r w:rsidRPr="00022F12">
        <w:rPr>
          <w:rFonts w:asciiTheme="minorHAnsi" w:hAnsiTheme="minorHAnsi" w:cstheme="minorHAnsi"/>
          <w:color w:val="000000" w:themeColor="text1"/>
          <w:spacing w:val="34"/>
        </w:rPr>
        <w:t xml:space="preserve"> </w:t>
      </w:r>
      <w:r w:rsidRPr="00022F12">
        <w:rPr>
          <w:rFonts w:asciiTheme="minorHAnsi" w:hAnsiTheme="minorHAnsi" w:cstheme="minorHAnsi"/>
          <w:color w:val="000000" w:themeColor="text1"/>
          <w:spacing w:val="-1"/>
        </w:rPr>
        <w:t>current</w:t>
      </w:r>
      <w:r w:rsidRPr="00022F12">
        <w:rPr>
          <w:rFonts w:asciiTheme="minorHAnsi" w:hAnsiTheme="minorHAnsi" w:cstheme="minorHAnsi"/>
          <w:color w:val="000000" w:themeColor="text1"/>
          <w:spacing w:val="36"/>
        </w:rPr>
        <w:t xml:space="preserve"> </w:t>
      </w:r>
      <w:r w:rsidRPr="00022F12">
        <w:rPr>
          <w:rFonts w:asciiTheme="minorHAnsi" w:hAnsiTheme="minorHAnsi" w:cstheme="minorHAnsi"/>
          <w:color w:val="000000" w:themeColor="text1"/>
          <w:spacing w:val="-1"/>
        </w:rPr>
        <w:t>research</w:t>
      </w:r>
      <w:r w:rsidRPr="00022F12">
        <w:rPr>
          <w:rFonts w:asciiTheme="minorHAnsi" w:hAnsiTheme="minorHAnsi" w:cstheme="minorHAnsi"/>
          <w:color w:val="000000" w:themeColor="text1"/>
          <w:spacing w:val="36"/>
        </w:rPr>
        <w:t xml:space="preserve"> </w:t>
      </w:r>
      <w:r w:rsidRPr="00022F12">
        <w:rPr>
          <w:rFonts w:asciiTheme="minorHAnsi" w:hAnsiTheme="minorHAnsi" w:cstheme="minorHAnsi"/>
          <w:color w:val="000000" w:themeColor="text1"/>
          <w:spacing w:val="-1"/>
        </w:rPr>
        <w:t>interests</w:t>
      </w:r>
      <w:r w:rsidRPr="00022F12">
        <w:rPr>
          <w:rFonts w:asciiTheme="minorHAnsi" w:hAnsiTheme="minorHAnsi" w:cstheme="minorHAnsi"/>
          <w:color w:val="000000" w:themeColor="text1"/>
          <w:spacing w:val="38"/>
        </w:rPr>
        <w:t xml:space="preserve"> </w:t>
      </w:r>
      <w:r w:rsidRPr="00022F12">
        <w:rPr>
          <w:rFonts w:asciiTheme="minorHAnsi" w:hAnsiTheme="minorHAnsi" w:cstheme="minorHAnsi"/>
          <w:color w:val="000000" w:themeColor="text1"/>
          <w:spacing w:val="-2"/>
        </w:rPr>
        <w:t>and</w:t>
      </w:r>
      <w:r w:rsidRPr="00022F12">
        <w:rPr>
          <w:rFonts w:asciiTheme="minorHAnsi" w:hAnsiTheme="minorHAnsi" w:cstheme="minorHAnsi"/>
          <w:color w:val="000000" w:themeColor="text1"/>
          <w:spacing w:val="37"/>
        </w:rPr>
        <w:t xml:space="preserve"> </w:t>
      </w:r>
      <w:r w:rsidRPr="00022F12">
        <w:rPr>
          <w:rFonts w:asciiTheme="minorHAnsi" w:hAnsiTheme="minorHAnsi" w:cstheme="minorHAnsi"/>
          <w:color w:val="000000" w:themeColor="text1"/>
          <w:spacing w:val="-1"/>
        </w:rPr>
        <w:t>research</w:t>
      </w:r>
      <w:r w:rsidRPr="00022F12">
        <w:rPr>
          <w:rFonts w:asciiTheme="minorHAnsi" w:hAnsiTheme="minorHAnsi" w:cstheme="minorHAnsi"/>
          <w:color w:val="000000" w:themeColor="text1"/>
          <w:spacing w:val="36"/>
        </w:rPr>
        <w:t xml:space="preserve"> </w:t>
      </w:r>
      <w:r w:rsidRPr="00022F12">
        <w:rPr>
          <w:rFonts w:asciiTheme="minorHAnsi" w:hAnsiTheme="minorHAnsi" w:cstheme="minorHAnsi"/>
          <w:color w:val="000000" w:themeColor="text1"/>
          <w:spacing w:val="-1"/>
        </w:rPr>
        <w:t>activities</w:t>
      </w:r>
      <w:r w:rsidRPr="00022F12">
        <w:rPr>
          <w:rFonts w:asciiTheme="minorHAnsi" w:hAnsiTheme="minorHAnsi" w:cstheme="minorHAnsi"/>
          <w:color w:val="000000" w:themeColor="text1"/>
          <w:spacing w:val="34"/>
        </w:rPr>
        <w:t xml:space="preserve"> </w:t>
      </w:r>
      <w:r w:rsidRPr="00022F12">
        <w:rPr>
          <w:rFonts w:asciiTheme="minorHAnsi" w:hAnsiTheme="minorHAnsi" w:cstheme="minorHAnsi"/>
          <w:color w:val="000000" w:themeColor="text1"/>
          <w:spacing w:val="-1"/>
        </w:rPr>
        <w:t xml:space="preserve">include both, Advanced Oxidation Processes (AOPs) and Environmental </w:t>
      </w:r>
      <w:r>
        <w:rPr>
          <w:rFonts w:asciiTheme="minorHAnsi" w:hAnsiTheme="minorHAnsi" w:cstheme="minorHAnsi"/>
          <w:color w:val="000000" w:themeColor="text1"/>
          <w:spacing w:val="-1"/>
        </w:rPr>
        <w:t>C</w:t>
      </w:r>
      <w:r w:rsidRPr="00022F12">
        <w:rPr>
          <w:rFonts w:asciiTheme="minorHAnsi" w:hAnsiTheme="minorHAnsi" w:cstheme="minorHAnsi"/>
          <w:color w:val="000000" w:themeColor="text1"/>
          <w:spacing w:val="-1"/>
        </w:rPr>
        <w:t xml:space="preserve">hemistry. In the field of </w:t>
      </w:r>
      <w:r w:rsidRPr="00022F12">
        <w:rPr>
          <w:rFonts w:asciiTheme="minorHAnsi" w:hAnsiTheme="minorHAnsi" w:cstheme="minorHAnsi"/>
          <w:b/>
          <w:i/>
          <w:color w:val="000000" w:themeColor="text1"/>
          <w:spacing w:val="-1"/>
        </w:rPr>
        <w:t>AOPs</w:t>
      </w:r>
      <w:r w:rsidRPr="00022F12">
        <w:rPr>
          <w:rFonts w:asciiTheme="minorHAnsi" w:hAnsiTheme="minorHAnsi" w:cstheme="minorHAnsi"/>
          <w:color w:val="000000" w:themeColor="text1"/>
          <w:spacing w:val="-1"/>
        </w:rPr>
        <w:t>, his research activities include photocatalysis with polyoxometalates and TiO</w:t>
      </w:r>
      <w:r w:rsidRPr="000C4C94">
        <w:rPr>
          <w:rFonts w:asciiTheme="minorHAnsi" w:hAnsiTheme="minorHAnsi" w:cstheme="minorHAnsi"/>
          <w:color w:val="000000" w:themeColor="text1"/>
          <w:spacing w:val="-1"/>
          <w:vertAlign w:val="subscript"/>
        </w:rPr>
        <w:t>2</w:t>
      </w:r>
      <w:r w:rsidRPr="00022F12">
        <w:rPr>
          <w:rFonts w:asciiTheme="minorHAnsi" w:hAnsiTheme="minorHAnsi" w:cstheme="minorHAnsi"/>
          <w:color w:val="000000" w:themeColor="text1"/>
          <w:spacing w:val="-1"/>
        </w:rPr>
        <w:t xml:space="preserve">, Photocatalytic degradation studies of toxic organic pollutants, </w:t>
      </w:r>
      <w:r>
        <w:rPr>
          <w:rFonts w:asciiTheme="minorHAnsi" w:hAnsiTheme="minorHAnsi" w:cstheme="minorHAnsi"/>
          <w:color w:val="000000" w:themeColor="text1"/>
          <w:spacing w:val="-1"/>
        </w:rPr>
        <w:t>elucidation of reaction mechanisms</w:t>
      </w:r>
      <w:r w:rsidRPr="00022F12">
        <w:rPr>
          <w:rFonts w:asciiTheme="minorHAnsi" w:hAnsiTheme="minorHAnsi" w:cstheme="minorHAnsi"/>
          <w:color w:val="000000" w:themeColor="text1"/>
          <w:spacing w:val="-1"/>
        </w:rPr>
        <w:t xml:space="preserve"> and photocatalytic activity evaluation of new nanostructured catalysts.</w:t>
      </w:r>
      <w:r>
        <w:rPr>
          <w:rFonts w:asciiTheme="minorHAnsi" w:hAnsiTheme="minorHAnsi" w:cstheme="minorHAnsi"/>
          <w:color w:val="000000" w:themeColor="text1"/>
          <w:spacing w:val="-1"/>
        </w:rPr>
        <w:t xml:space="preserve"> He also works on </w:t>
      </w:r>
      <w:r>
        <w:rPr>
          <w:rFonts w:asciiTheme="minorHAnsi" w:hAnsiTheme="minorHAnsi" w:cstheme="minorHAnsi"/>
          <w:color w:val="000000" w:themeColor="text1"/>
          <w:spacing w:val="-1"/>
        </w:rPr>
        <w:lastRenderedPageBreak/>
        <w:t xml:space="preserve">mechanistic aspects of the chemical transformations of emerging pollutants (e.g. cyanotoxins) or water taste &amp; odor (T&amp;O) compounds </w:t>
      </w:r>
      <w:r w:rsidRPr="007F6C82">
        <w:rPr>
          <w:rFonts w:asciiTheme="minorHAnsi" w:hAnsiTheme="minorHAnsi" w:cstheme="minorHAnsi"/>
          <w:color w:val="000000" w:themeColor="text1"/>
          <w:spacing w:val="-1"/>
        </w:rPr>
        <w:t>in the presence of</w:t>
      </w:r>
      <w:r>
        <w:rPr>
          <w:rFonts w:asciiTheme="minorHAnsi" w:hAnsiTheme="minorHAnsi" w:cstheme="minorHAnsi"/>
          <w:color w:val="000000" w:themeColor="text1"/>
          <w:spacing w:val="-1"/>
        </w:rPr>
        <w:t xml:space="preserve"> specific</w:t>
      </w:r>
      <w:r w:rsidRPr="007F6C82">
        <w:rPr>
          <w:rFonts w:asciiTheme="minorHAnsi" w:hAnsiTheme="minorHAnsi" w:cstheme="minorHAnsi"/>
          <w:color w:val="000000" w:themeColor="text1"/>
          <w:spacing w:val="-1"/>
        </w:rPr>
        <w:t xml:space="preserve"> </w:t>
      </w:r>
      <w:r>
        <w:rPr>
          <w:rFonts w:asciiTheme="minorHAnsi" w:hAnsiTheme="minorHAnsi" w:cstheme="minorHAnsi"/>
          <w:color w:val="000000" w:themeColor="text1"/>
          <w:spacing w:val="-1"/>
        </w:rPr>
        <w:t>reactive species (RS)</w:t>
      </w:r>
      <w:r w:rsidRPr="007F6C82">
        <w:rPr>
          <w:rFonts w:asciiTheme="minorHAnsi" w:hAnsiTheme="minorHAnsi" w:cstheme="minorHAnsi"/>
          <w:color w:val="000000" w:themeColor="text1"/>
          <w:spacing w:val="-1"/>
        </w:rPr>
        <w:t xml:space="preserve"> generated </w:t>
      </w:r>
      <w:r>
        <w:rPr>
          <w:rFonts w:asciiTheme="minorHAnsi" w:hAnsiTheme="minorHAnsi" w:cstheme="minorHAnsi"/>
          <w:color w:val="000000" w:themeColor="text1"/>
          <w:spacing w:val="-1"/>
        </w:rPr>
        <w:t xml:space="preserve">using various homogeneous AOPs (e.g. </w:t>
      </w:r>
      <w:r w:rsidRPr="00AF5BAD">
        <w:rPr>
          <w:rFonts w:asciiTheme="minorHAnsi" w:hAnsiTheme="minorHAnsi" w:cstheme="minorHAnsi"/>
          <w:color w:val="000000" w:themeColor="text1"/>
          <w:spacing w:val="-1"/>
        </w:rPr>
        <w:t>UV photolysis, UV/Cl</w:t>
      </w:r>
      <w:r w:rsidRPr="00AF5BAD">
        <w:rPr>
          <w:rFonts w:asciiTheme="minorHAnsi" w:hAnsiTheme="minorHAnsi" w:cstheme="minorHAnsi"/>
          <w:color w:val="000000" w:themeColor="text1"/>
          <w:spacing w:val="-1"/>
          <w:vertAlign w:val="subscript"/>
        </w:rPr>
        <w:t>2</w:t>
      </w:r>
      <w:r w:rsidRPr="00AF5BAD">
        <w:rPr>
          <w:rFonts w:asciiTheme="minorHAnsi" w:hAnsiTheme="minorHAnsi" w:cstheme="minorHAnsi"/>
          <w:color w:val="000000" w:themeColor="text1"/>
          <w:spacing w:val="-1"/>
        </w:rPr>
        <w:t xml:space="preserve"> and sonolysis</w:t>
      </w:r>
      <w:r>
        <w:rPr>
          <w:rFonts w:asciiTheme="minorHAnsi" w:hAnsiTheme="minorHAnsi" w:cstheme="minorHAnsi"/>
          <w:color w:val="000000" w:themeColor="text1"/>
          <w:spacing w:val="-1"/>
        </w:rPr>
        <w:t>)</w:t>
      </w:r>
      <w:r w:rsidRPr="00AF5BAD">
        <w:rPr>
          <w:rFonts w:asciiTheme="minorHAnsi" w:hAnsiTheme="minorHAnsi" w:cstheme="minorHAnsi"/>
          <w:color w:val="000000" w:themeColor="text1"/>
          <w:spacing w:val="-1"/>
        </w:rPr>
        <w:t xml:space="preserve"> </w:t>
      </w:r>
      <w:r>
        <w:rPr>
          <w:rFonts w:asciiTheme="minorHAnsi" w:hAnsiTheme="minorHAnsi" w:cstheme="minorHAnsi"/>
          <w:color w:val="000000" w:themeColor="text1"/>
          <w:spacing w:val="-1"/>
        </w:rPr>
        <w:t>including steady-state</w:t>
      </w:r>
      <w:r w:rsidRPr="005E2233">
        <w:rPr>
          <w:rFonts w:asciiTheme="minorHAnsi" w:hAnsiTheme="minorHAnsi" w:cstheme="minorHAnsi"/>
          <w:color w:val="000000" w:themeColor="text1"/>
          <w:spacing w:val="-1"/>
        </w:rPr>
        <w:t xml:space="preserve"> γ-radiolysis</w:t>
      </w:r>
      <w:r>
        <w:rPr>
          <w:rFonts w:asciiTheme="minorHAnsi" w:hAnsiTheme="minorHAnsi" w:cstheme="minorHAnsi"/>
          <w:color w:val="000000" w:themeColor="text1"/>
          <w:spacing w:val="-1"/>
        </w:rPr>
        <w:t xml:space="preserve"> under tuned experimental conditions. Radiolysis provides a valuable tool for studying chemical reactions between selected reactive species and target compounds, contributing to a better understanding </w:t>
      </w:r>
      <w:r w:rsidRPr="003A53C8">
        <w:rPr>
          <w:rFonts w:asciiTheme="minorHAnsi" w:hAnsiTheme="minorHAnsi" w:cstheme="minorHAnsi"/>
          <w:color w:val="000000" w:themeColor="text1"/>
          <w:spacing w:val="-1"/>
        </w:rPr>
        <w:t xml:space="preserve">of </w:t>
      </w:r>
      <w:r>
        <w:rPr>
          <w:rFonts w:asciiTheme="minorHAnsi" w:hAnsiTheme="minorHAnsi" w:cstheme="minorHAnsi"/>
          <w:color w:val="000000" w:themeColor="text1"/>
          <w:spacing w:val="-1"/>
        </w:rPr>
        <w:t>the primary reactions of these RS,</w:t>
      </w:r>
      <w:r w:rsidRPr="003A53C8">
        <w:rPr>
          <w:rFonts w:asciiTheme="minorHAnsi" w:hAnsiTheme="minorHAnsi" w:cstheme="minorHAnsi"/>
          <w:color w:val="000000" w:themeColor="text1"/>
          <w:spacing w:val="-1"/>
        </w:rPr>
        <w:t xml:space="preserve"> </w:t>
      </w:r>
      <w:r>
        <w:rPr>
          <w:rFonts w:asciiTheme="minorHAnsi" w:hAnsiTheme="minorHAnsi" w:cstheme="minorHAnsi"/>
          <w:color w:val="000000" w:themeColor="text1"/>
          <w:spacing w:val="-1"/>
        </w:rPr>
        <w:t>as well as</w:t>
      </w:r>
      <w:r w:rsidRPr="003A53C8">
        <w:rPr>
          <w:rFonts w:asciiTheme="minorHAnsi" w:hAnsiTheme="minorHAnsi" w:cstheme="minorHAnsi"/>
          <w:color w:val="000000" w:themeColor="text1"/>
          <w:spacing w:val="-1"/>
        </w:rPr>
        <w:t xml:space="preserve"> the chemistry</w:t>
      </w:r>
      <w:r>
        <w:rPr>
          <w:rFonts w:asciiTheme="minorHAnsi" w:hAnsiTheme="minorHAnsi" w:cstheme="minorHAnsi"/>
          <w:color w:val="000000" w:themeColor="text1"/>
          <w:spacing w:val="-1"/>
        </w:rPr>
        <w:t xml:space="preserve"> and</w:t>
      </w:r>
      <w:r w:rsidRPr="003A53C8">
        <w:rPr>
          <w:rFonts w:asciiTheme="minorHAnsi" w:hAnsiTheme="minorHAnsi" w:cstheme="minorHAnsi"/>
          <w:color w:val="000000" w:themeColor="text1"/>
          <w:spacing w:val="-1"/>
        </w:rPr>
        <w:t xml:space="preserve"> fate of </w:t>
      </w:r>
      <w:r>
        <w:rPr>
          <w:rFonts w:asciiTheme="minorHAnsi" w:hAnsiTheme="minorHAnsi" w:cstheme="minorHAnsi"/>
          <w:color w:val="000000" w:themeColor="text1"/>
          <w:spacing w:val="-1"/>
        </w:rPr>
        <w:t xml:space="preserve">the </w:t>
      </w:r>
      <w:r w:rsidRPr="003A53C8">
        <w:rPr>
          <w:rFonts w:asciiTheme="minorHAnsi" w:hAnsiTheme="minorHAnsi" w:cstheme="minorHAnsi"/>
          <w:color w:val="000000" w:themeColor="text1"/>
          <w:spacing w:val="-1"/>
        </w:rPr>
        <w:t xml:space="preserve">target </w:t>
      </w:r>
      <w:r>
        <w:rPr>
          <w:rFonts w:asciiTheme="minorHAnsi" w:hAnsiTheme="minorHAnsi" w:cstheme="minorHAnsi"/>
          <w:color w:val="000000" w:themeColor="text1"/>
          <w:spacing w:val="-1"/>
        </w:rPr>
        <w:t>compounds</w:t>
      </w:r>
      <w:r w:rsidRPr="003A53C8">
        <w:rPr>
          <w:rFonts w:asciiTheme="minorHAnsi" w:hAnsiTheme="minorHAnsi" w:cstheme="minorHAnsi"/>
          <w:color w:val="000000" w:themeColor="text1"/>
          <w:spacing w:val="-1"/>
        </w:rPr>
        <w:t xml:space="preserve"> in the </w:t>
      </w:r>
      <w:r>
        <w:rPr>
          <w:rFonts w:asciiTheme="minorHAnsi" w:hAnsiTheme="minorHAnsi" w:cstheme="minorHAnsi"/>
          <w:color w:val="000000" w:themeColor="text1"/>
          <w:spacing w:val="-1"/>
        </w:rPr>
        <w:t>environment</w:t>
      </w:r>
      <w:r w:rsidRPr="003A53C8">
        <w:rPr>
          <w:rFonts w:asciiTheme="minorHAnsi" w:hAnsiTheme="minorHAnsi" w:cstheme="minorHAnsi"/>
          <w:color w:val="000000" w:themeColor="text1"/>
          <w:spacing w:val="-1"/>
        </w:rPr>
        <w:t>.</w:t>
      </w:r>
    </w:p>
    <w:p w:rsidR="0043218F" w:rsidRPr="00022F12" w:rsidRDefault="0043218F" w:rsidP="0043218F">
      <w:pPr>
        <w:pStyle w:val="a5"/>
        <w:ind w:left="119" w:right="113"/>
        <w:jc w:val="both"/>
        <w:rPr>
          <w:rFonts w:asciiTheme="minorHAnsi" w:hAnsiTheme="minorHAnsi" w:cstheme="minorHAnsi"/>
          <w:color w:val="000000" w:themeColor="text1"/>
          <w:spacing w:val="-1"/>
        </w:rPr>
      </w:pPr>
      <w:r w:rsidRPr="00022F12">
        <w:rPr>
          <w:rFonts w:asciiTheme="minorHAnsi" w:hAnsiTheme="minorHAnsi" w:cstheme="minorHAnsi"/>
          <w:color w:val="000000" w:themeColor="text1"/>
          <w:spacing w:val="-1"/>
        </w:rPr>
        <w:t xml:space="preserve">In the field of </w:t>
      </w:r>
      <w:r w:rsidRPr="00022F12">
        <w:rPr>
          <w:rFonts w:asciiTheme="minorHAnsi" w:hAnsiTheme="minorHAnsi" w:cstheme="minorHAnsi"/>
          <w:b/>
          <w:i/>
          <w:color w:val="000000" w:themeColor="text1"/>
          <w:spacing w:val="-1"/>
        </w:rPr>
        <w:t>Environmental Chemistry</w:t>
      </w:r>
      <w:r w:rsidRPr="00022F12">
        <w:rPr>
          <w:rFonts w:asciiTheme="minorHAnsi" w:hAnsiTheme="minorHAnsi" w:cstheme="minorHAnsi"/>
          <w:i/>
          <w:color w:val="000000" w:themeColor="text1"/>
          <w:spacing w:val="-1"/>
        </w:rPr>
        <w:t>, he</w:t>
      </w:r>
      <w:r w:rsidRPr="00022F12">
        <w:rPr>
          <w:rFonts w:asciiTheme="minorHAnsi" w:hAnsiTheme="minorHAnsi" w:cstheme="minorHAnsi"/>
          <w:color w:val="000000" w:themeColor="text1"/>
          <w:spacing w:val="-1"/>
        </w:rPr>
        <w:t xml:space="preserve"> focused on the development and validation of modern analytical methods for the determination of emerging organic pollutants in water, food and environmental samples. These methods are based on a combination of suitable sample treatment techniques (solid phase extraction (SPE) / solid phase microextraction (SPME)), advanced chromatographic separation techniques (e.g. Gas or liquid chromatography) as well as detection by modern techniques of tandem mass spectrometry (e.g., GC-MS or LC-MS / MS). In particular, the following methods have been developed and vali</w:t>
      </w:r>
      <w:bookmarkStart w:id="0" w:name="_GoBack"/>
      <w:bookmarkEnd w:id="0"/>
      <w:r w:rsidRPr="00022F12">
        <w:rPr>
          <w:rFonts w:asciiTheme="minorHAnsi" w:hAnsiTheme="minorHAnsi" w:cstheme="minorHAnsi"/>
          <w:color w:val="000000" w:themeColor="text1"/>
          <w:spacing w:val="-1"/>
        </w:rPr>
        <w:t>dated: •</w:t>
      </w:r>
      <w:r>
        <w:rPr>
          <w:rFonts w:asciiTheme="minorHAnsi" w:hAnsiTheme="minorHAnsi" w:cstheme="minorHAnsi"/>
          <w:color w:val="000000" w:themeColor="text1"/>
          <w:spacing w:val="-1"/>
        </w:rPr>
        <w:t xml:space="preserve"> </w:t>
      </w:r>
      <w:r w:rsidRPr="00022F12">
        <w:rPr>
          <w:rFonts w:asciiTheme="minorHAnsi" w:hAnsiTheme="minorHAnsi" w:cstheme="minorHAnsi"/>
          <w:color w:val="000000" w:themeColor="text1"/>
          <w:spacing w:val="-1"/>
        </w:rPr>
        <w:t>Development of advanced analytical techniques for the determination of environmental pollutants (e.g. LC-MS/MS, GC-MS); • Multi-class method development for the simultaneous determination of cyanotoxins in water, biomass, plant or fish tissue samples using SPE and LC/MS-MS, • Development of advanced analytical method for the determination of odor-causing compounds (such as Geosmin and 2-methylisoborneol), possible markers for the presence of cyanotoxins in water by using SPME and GC/MS.</w:t>
      </w:r>
    </w:p>
    <w:p w:rsidR="0043218F" w:rsidRPr="00022F12" w:rsidRDefault="0043218F" w:rsidP="0043218F">
      <w:pPr>
        <w:pStyle w:val="a5"/>
        <w:ind w:left="119" w:right="113"/>
        <w:jc w:val="both"/>
        <w:rPr>
          <w:rFonts w:asciiTheme="minorHAnsi" w:hAnsiTheme="minorHAnsi" w:cstheme="minorHAnsi"/>
          <w:color w:val="000000" w:themeColor="text1"/>
          <w:spacing w:val="-1"/>
        </w:rPr>
      </w:pPr>
      <w:r w:rsidRPr="00022F12">
        <w:rPr>
          <w:rFonts w:asciiTheme="minorHAnsi" w:hAnsiTheme="minorHAnsi" w:cstheme="minorHAnsi"/>
          <w:color w:val="000000" w:themeColor="text1"/>
          <w:spacing w:val="-1"/>
        </w:rPr>
        <w:t>Taking advantage of the above experience and existing infrastructure, my research plans include the development of two new activities: (a)</w:t>
      </w:r>
      <w:r w:rsidRPr="00040452">
        <w:rPr>
          <w:rFonts w:asciiTheme="minorHAnsi" w:hAnsiTheme="minorHAnsi" w:cstheme="minorHAnsi"/>
          <w:color w:val="000000" w:themeColor="text1"/>
          <w:spacing w:val="-1"/>
        </w:rPr>
        <w:t xml:space="preserve"> </w:t>
      </w:r>
      <w:r w:rsidRPr="00040452">
        <w:rPr>
          <w:rFonts w:asciiTheme="minorHAnsi" w:hAnsiTheme="minorHAnsi" w:cstheme="minorHAnsi"/>
          <w:i/>
          <w:color w:val="000000" w:themeColor="text1"/>
          <w:spacing w:val="-1"/>
        </w:rPr>
        <w:t>identification and isolation of bioactive compounds from cyanobacterial biomass</w:t>
      </w:r>
      <w:r w:rsidRPr="00040452">
        <w:rPr>
          <w:rFonts w:asciiTheme="minorHAnsi" w:hAnsiTheme="minorHAnsi" w:cstheme="minorHAnsi"/>
          <w:color w:val="000000" w:themeColor="text1"/>
          <w:spacing w:val="-1"/>
        </w:rPr>
        <w:t xml:space="preserve">; </w:t>
      </w:r>
      <w:r w:rsidRPr="00022F12">
        <w:rPr>
          <w:rFonts w:asciiTheme="minorHAnsi" w:hAnsiTheme="minorHAnsi" w:cstheme="minorHAnsi"/>
          <w:color w:val="000000" w:themeColor="text1"/>
          <w:spacing w:val="-1"/>
        </w:rPr>
        <w:t xml:space="preserve">and (b) development of analytical methods for </w:t>
      </w:r>
      <w:r w:rsidRPr="00040452">
        <w:rPr>
          <w:rFonts w:ascii="Calibri" w:hAnsi="Calibri" w:cs="Calibri"/>
          <w:i/>
          <w:color w:val="000000"/>
          <w:spacing w:val="-1"/>
        </w:rPr>
        <w:t>targeted,</w:t>
      </w:r>
      <w:r w:rsidRPr="00040452">
        <w:rPr>
          <w:rFonts w:ascii="Calibri" w:hAnsi="Calibri" w:cs="Calibri"/>
          <w:color w:val="000000"/>
          <w:spacing w:val="-1"/>
        </w:rPr>
        <w:t xml:space="preserve"> </w:t>
      </w:r>
      <w:r w:rsidRPr="00040452">
        <w:rPr>
          <w:rFonts w:ascii="Calibri" w:hAnsi="Calibri" w:cs="Calibri"/>
          <w:i/>
          <w:color w:val="000000"/>
          <w:spacing w:val="-1"/>
        </w:rPr>
        <w:t>suspect and/or untargeted screening</w:t>
      </w:r>
      <w:r w:rsidRPr="00040452">
        <w:rPr>
          <w:rFonts w:asciiTheme="minorHAnsi" w:hAnsiTheme="minorHAnsi" w:cstheme="minorHAnsi"/>
          <w:color w:val="000000" w:themeColor="text1"/>
          <w:spacing w:val="-1"/>
        </w:rPr>
        <w:t xml:space="preserve"> of t</w:t>
      </w:r>
      <w:r w:rsidRPr="00022F12">
        <w:rPr>
          <w:rFonts w:asciiTheme="minorHAnsi" w:hAnsiTheme="minorHAnsi" w:cstheme="minorHAnsi"/>
          <w:color w:val="000000" w:themeColor="text1"/>
          <w:spacing w:val="-1"/>
        </w:rPr>
        <w:t xml:space="preserve">oxic environmental pollutants with emphasis on </w:t>
      </w:r>
      <w:r>
        <w:rPr>
          <w:rFonts w:asciiTheme="minorHAnsi" w:hAnsiTheme="minorHAnsi" w:cstheme="minorHAnsi"/>
          <w:color w:val="000000" w:themeColor="text1"/>
          <w:spacing w:val="-1"/>
        </w:rPr>
        <w:t>cyanobacterial secondary metabolites</w:t>
      </w:r>
      <w:r w:rsidRPr="00022F12">
        <w:rPr>
          <w:rFonts w:asciiTheme="minorHAnsi" w:hAnsiTheme="minorHAnsi" w:cstheme="minorHAnsi"/>
          <w:color w:val="000000" w:themeColor="text1"/>
          <w:spacing w:val="-1"/>
        </w:rPr>
        <w:t>, using advanced analytical techniques (GC-MS, GC-MS / MS</w:t>
      </w:r>
      <w:r>
        <w:rPr>
          <w:rFonts w:asciiTheme="minorHAnsi" w:hAnsiTheme="minorHAnsi" w:cstheme="minorHAnsi"/>
          <w:color w:val="000000" w:themeColor="text1"/>
          <w:spacing w:val="-1"/>
        </w:rPr>
        <w:t>,</w:t>
      </w:r>
      <w:r w:rsidRPr="00022F12">
        <w:rPr>
          <w:rFonts w:asciiTheme="minorHAnsi" w:hAnsiTheme="minorHAnsi" w:cstheme="minorHAnsi"/>
          <w:color w:val="000000" w:themeColor="text1"/>
          <w:spacing w:val="-1"/>
        </w:rPr>
        <w:t xml:space="preserve"> LC-MS / MS</w:t>
      </w:r>
      <w:r>
        <w:rPr>
          <w:rFonts w:asciiTheme="minorHAnsi" w:hAnsiTheme="minorHAnsi" w:cstheme="minorHAnsi"/>
          <w:color w:val="000000" w:themeColor="text1"/>
          <w:spacing w:val="-1"/>
        </w:rPr>
        <w:t>, HRMS</w:t>
      </w:r>
      <w:r w:rsidRPr="00022F12">
        <w:rPr>
          <w:rFonts w:asciiTheme="minorHAnsi" w:hAnsiTheme="minorHAnsi" w:cstheme="minorHAnsi"/>
          <w:color w:val="000000" w:themeColor="text1"/>
          <w:spacing w:val="-1"/>
        </w:rPr>
        <w:t>).</w:t>
      </w:r>
    </w:p>
    <w:p w:rsidR="009140E6" w:rsidRDefault="009140E6" w:rsidP="009140E6">
      <w:pPr>
        <w:ind w:left="142"/>
        <w:jc w:val="both"/>
        <w:rPr>
          <w:rFonts w:cstheme="minorHAnsi"/>
          <w:color w:val="000000" w:themeColor="text1"/>
          <w:sz w:val="16"/>
          <w:szCs w:val="16"/>
        </w:rPr>
      </w:pPr>
    </w:p>
    <w:p w:rsidR="0043218F" w:rsidRDefault="0043218F" w:rsidP="009140E6">
      <w:pPr>
        <w:ind w:left="142"/>
        <w:jc w:val="both"/>
        <w:rPr>
          <w:rFonts w:cstheme="minorHAnsi"/>
          <w:color w:val="000000" w:themeColor="text1"/>
          <w:sz w:val="16"/>
          <w:szCs w:val="16"/>
        </w:rPr>
      </w:pPr>
    </w:p>
    <w:tbl>
      <w:tblPr>
        <w:tblW w:w="10065" w:type="dxa"/>
        <w:tblInd w:w="108" w:type="dxa"/>
        <w:tblBorders>
          <w:bottom w:val="single" w:sz="4" w:space="0" w:color="auto"/>
        </w:tblBorders>
        <w:tblLook w:val="04A0" w:firstRow="1" w:lastRow="0" w:firstColumn="1" w:lastColumn="0" w:noHBand="0" w:noVBand="1"/>
      </w:tblPr>
      <w:tblGrid>
        <w:gridCol w:w="10065"/>
      </w:tblGrid>
      <w:tr w:rsidR="0043218F" w:rsidRPr="00282478" w:rsidTr="0043218F">
        <w:tc>
          <w:tcPr>
            <w:tcW w:w="10065" w:type="dxa"/>
            <w:shd w:val="clear" w:color="auto" w:fill="auto"/>
          </w:tcPr>
          <w:p w:rsidR="0043218F" w:rsidRPr="00282478" w:rsidRDefault="0043218F" w:rsidP="00282478">
            <w:pPr>
              <w:ind w:left="34"/>
              <w:jc w:val="both"/>
              <w:rPr>
                <w:rFonts w:ascii="Calibri" w:hAnsi="Calibri"/>
                <w:b/>
                <w:caps/>
              </w:rPr>
            </w:pPr>
            <w:r w:rsidRPr="00282478">
              <w:rPr>
                <w:rFonts w:cstheme="minorHAnsi"/>
                <w:b/>
                <w:color w:val="000000" w:themeColor="text1"/>
              </w:rPr>
              <w:t>PARTICIPATION IN RESEARCH PROJECTS</w:t>
            </w:r>
          </w:p>
        </w:tc>
      </w:tr>
    </w:tbl>
    <w:p w:rsidR="00F42B03" w:rsidRPr="00022F12" w:rsidRDefault="009140E6" w:rsidP="0043218F">
      <w:pPr>
        <w:pStyle w:val="a6"/>
        <w:widowControl/>
        <w:numPr>
          <w:ilvl w:val="0"/>
          <w:numId w:val="1"/>
        </w:numPr>
        <w:spacing w:after="60"/>
        <w:ind w:right="133"/>
        <w:jc w:val="both"/>
        <w:rPr>
          <w:rFonts w:cstheme="minorHAnsi"/>
          <w:color w:val="000000" w:themeColor="text1"/>
        </w:rPr>
      </w:pPr>
      <w:r w:rsidRPr="00022F12">
        <w:rPr>
          <w:rFonts w:cstheme="minorHAnsi"/>
          <w:color w:val="000000" w:themeColor="text1"/>
          <w:u w:val="single"/>
        </w:rPr>
        <w:t>«Bioconversion of CO</w:t>
      </w:r>
      <w:r w:rsidRPr="006737F6">
        <w:rPr>
          <w:rFonts w:cstheme="minorHAnsi"/>
          <w:color w:val="000000" w:themeColor="text1"/>
          <w:u w:val="single"/>
          <w:vertAlign w:val="subscript"/>
        </w:rPr>
        <w:t>2</w:t>
      </w:r>
      <w:r w:rsidRPr="00022F12">
        <w:rPr>
          <w:rFonts w:cstheme="minorHAnsi"/>
          <w:color w:val="000000" w:themeColor="text1"/>
          <w:u w:val="single"/>
        </w:rPr>
        <w:t xml:space="preserve"> into High-added Value Bioproducts through Sustainable Microalgae Cultivation Processes - CO</w:t>
      </w:r>
      <w:r w:rsidRPr="006737F6">
        <w:rPr>
          <w:rFonts w:cstheme="minorHAnsi"/>
          <w:color w:val="000000" w:themeColor="text1"/>
          <w:u w:val="single"/>
          <w:vertAlign w:val="subscript"/>
        </w:rPr>
        <w:t>2</w:t>
      </w:r>
      <w:r w:rsidRPr="00022F12">
        <w:rPr>
          <w:rFonts w:cstheme="minorHAnsi"/>
          <w:color w:val="000000" w:themeColor="text1"/>
          <w:u w:val="single"/>
        </w:rPr>
        <w:t>-BioProducts»,</w:t>
      </w:r>
      <w:r w:rsidRPr="00022F12">
        <w:rPr>
          <w:rFonts w:cstheme="minorHAnsi"/>
          <w:color w:val="000000" w:themeColor="text1"/>
        </w:rPr>
        <w:t xml:space="preserve"> 2018-202</w:t>
      </w:r>
      <w:r w:rsidR="006737F6">
        <w:rPr>
          <w:rFonts w:cstheme="minorHAnsi"/>
          <w:color w:val="000000" w:themeColor="text1"/>
        </w:rPr>
        <w:t>2</w:t>
      </w:r>
      <w:r w:rsidRPr="00022F12">
        <w:rPr>
          <w:rFonts w:cstheme="minorHAnsi"/>
          <w:color w:val="000000" w:themeColor="text1"/>
        </w:rPr>
        <w:t>. The project co‐financed by the European Union and Greek national funds through the Operational Program Competitiveness, Entrepreneurship and Innovation (NSRF 2014-2020), under the call RESEARCH – CREATE - INNOVATE (project code: Τ1ΕΔΚ-02681). Basic objective of the CO</w:t>
      </w:r>
      <w:r w:rsidRPr="002B634E">
        <w:rPr>
          <w:rFonts w:cstheme="minorHAnsi"/>
          <w:color w:val="000000" w:themeColor="text1"/>
          <w:vertAlign w:val="subscript"/>
        </w:rPr>
        <w:t>2</w:t>
      </w:r>
      <w:r w:rsidRPr="00022F12">
        <w:rPr>
          <w:rFonts w:cstheme="minorHAnsi"/>
          <w:color w:val="000000" w:themeColor="text1"/>
        </w:rPr>
        <w:t>-BioProducts project is the production of high-added value bioproducts through the bioconversion of available -from power generation plants - CO</w:t>
      </w:r>
      <w:r w:rsidRPr="006737F6">
        <w:rPr>
          <w:rFonts w:cstheme="minorHAnsi"/>
          <w:color w:val="000000" w:themeColor="text1"/>
          <w:vertAlign w:val="subscript"/>
        </w:rPr>
        <w:t>2</w:t>
      </w:r>
      <w:r w:rsidRPr="00022F12">
        <w:rPr>
          <w:rFonts w:cstheme="minorHAnsi"/>
          <w:color w:val="000000" w:themeColor="text1"/>
        </w:rPr>
        <w:t xml:space="preserve">, using microalgae. </w:t>
      </w:r>
      <w:r w:rsidR="006737F6" w:rsidRPr="006737F6">
        <w:rPr>
          <w:rFonts w:cstheme="minorHAnsi"/>
          <w:color w:val="000000" w:themeColor="text1"/>
        </w:rPr>
        <w:t xml:space="preserve">Project Coordinator: Prof. C. Kiparissides, CERTH. </w:t>
      </w:r>
      <w:r w:rsidR="006737F6">
        <w:rPr>
          <w:rFonts w:cstheme="minorHAnsi"/>
          <w:color w:val="000000" w:themeColor="text1"/>
        </w:rPr>
        <w:t xml:space="preserve">NCSR-D Budget: </w:t>
      </w:r>
      <w:r w:rsidRPr="00022F12">
        <w:rPr>
          <w:rFonts w:cstheme="minorHAnsi"/>
          <w:color w:val="000000" w:themeColor="text1"/>
        </w:rPr>
        <w:t>100 K€</w:t>
      </w:r>
      <w:r w:rsidR="00F024E1">
        <w:rPr>
          <w:rFonts w:cstheme="minorHAnsi"/>
          <w:color w:val="000000" w:themeColor="text1"/>
        </w:rPr>
        <w:t xml:space="preserve">. </w:t>
      </w:r>
      <w:r w:rsidR="006737F6" w:rsidRPr="00022F12">
        <w:rPr>
          <w:rFonts w:cstheme="minorHAnsi"/>
          <w:b/>
          <w:i/>
          <w:color w:val="000000" w:themeColor="text1"/>
        </w:rPr>
        <w:t xml:space="preserve">NCSR-D </w:t>
      </w:r>
      <w:r w:rsidR="006737F6">
        <w:rPr>
          <w:rFonts w:cstheme="minorHAnsi"/>
          <w:b/>
          <w:i/>
          <w:color w:val="000000" w:themeColor="text1"/>
        </w:rPr>
        <w:t>Principal Investigator and scientific representative</w:t>
      </w:r>
      <w:r w:rsidR="007E3AA9">
        <w:rPr>
          <w:rFonts w:cstheme="minorHAnsi"/>
          <w:b/>
          <w:i/>
          <w:color w:val="000000" w:themeColor="text1"/>
        </w:rPr>
        <w:t xml:space="preserve">; </w:t>
      </w:r>
      <w:r w:rsidR="007E3AA9" w:rsidRPr="00022F12">
        <w:rPr>
          <w:rFonts w:cstheme="minorHAnsi"/>
          <w:b/>
          <w:i/>
          <w:color w:val="000000" w:themeColor="text1"/>
        </w:rPr>
        <w:t xml:space="preserve">Pre-submission role: </w:t>
      </w:r>
      <w:r w:rsidR="007E3AA9">
        <w:rPr>
          <w:rFonts w:cstheme="minorHAnsi"/>
          <w:b/>
          <w:i/>
          <w:color w:val="000000" w:themeColor="text1"/>
        </w:rPr>
        <w:t>NCSR main proposer.</w:t>
      </w:r>
    </w:p>
    <w:p w:rsidR="003C40AE" w:rsidRPr="003C40AE" w:rsidRDefault="003C40AE" w:rsidP="0043218F">
      <w:pPr>
        <w:pStyle w:val="a6"/>
        <w:widowControl/>
        <w:numPr>
          <w:ilvl w:val="0"/>
          <w:numId w:val="1"/>
        </w:numPr>
        <w:spacing w:after="60"/>
        <w:ind w:right="133"/>
        <w:jc w:val="both"/>
        <w:rPr>
          <w:rFonts w:cstheme="minorHAnsi"/>
          <w:color w:val="000000" w:themeColor="text1"/>
        </w:rPr>
      </w:pPr>
      <w:r w:rsidRPr="003C40AE">
        <w:rPr>
          <w:rFonts w:cstheme="minorHAnsi"/>
          <w:color w:val="000000" w:themeColor="text1"/>
          <w:u w:val="single"/>
        </w:rPr>
        <w:t>“Evaluation of new and environmentally friendly methods for surface coating of metal alloys resistant to corrosion”</w:t>
      </w:r>
      <w:r w:rsidRPr="003C40AE">
        <w:rPr>
          <w:rFonts w:cstheme="minorHAnsi"/>
          <w:color w:val="000000" w:themeColor="text1"/>
        </w:rPr>
        <w:t>, 2020-2021.</w:t>
      </w:r>
      <w:r>
        <w:rPr>
          <w:rFonts w:cstheme="minorHAnsi"/>
          <w:color w:val="000000" w:themeColor="text1"/>
        </w:rPr>
        <w:t xml:space="preserve"> </w:t>
      </w:r>
      <w:r w:rsidR="00E65FBC" w:rsidRPr="00E65FBC">
        <w:rPr>
          <w:rFonts w:cstheme="minorHAnsi"/>
          <w:color w:val="000000" w:themeColor="text1"/>
        </w:rPr>
        <w:t xml:space="preserve">The purpose of this </w:t>
      </w:r>
      <w:r w:rsidR="00E65FBC">
        <w:rPr>
          <w:rFonts w:cstheme="minorHAnsi"/>
          <w:color w:val="000000" w:themeColor="text1"/>
        </w:rPr>
        <w:t>project</w:t>
      </w:r>
      <w:r w:rsidR="00E65FBC" w:rsidRPr="00E65FBC">
        <w:rPr>
          <w:rFonts w:cstheme="minorHAnsi"/>
          <w:color w:val="000000" w:themeColor="text1"/>
        </w:rPr>
        <w:t xml:space="preserve"> was to compare old and new methods and materials in terms of their resistance to corrosion. </w:t>
      </w:r>
      <w:r w:rsidR="002625EC">
        <w:rPr>
          <w:rFonts w:cstheme="minorHAnsi"/>
          <w:color w:val="000000" w:themeColor="text1"/>
        </w:rPr>
        <w:t>C</w:t>
      </w:r>
      <w:r w:rsidR="00E65FBC" w:rsidRPr="00E65FBC">
        <w:rPr>
          <w:rFonts w:cstheme="minorHAnsi"/>
          <w:color w:val="000000" w:themeColor="text1"/>
        </w:rPr>
        <w:t>onventional</w:t>
      </w:r>
      <w:r w:rsidR="002625EC">
        <w:rPr>
          <w:rFonts w:cstheme="minorHAnsi"/>
          <w:color w:val="000000" w:themeColor="text1"/>
        </w:rPr>
        <w:t xml:space="preserve"> and </w:t>
      </w:r>
      <w:r w:rsidR="002625EC" w:rsidRPr="002625EC">
        <w:rPr>
          <w:rFonts w:cstheme="minorHAnsi"/>
          <w:color w:val="000000" w:themeColor="text1"/>
        </w:rPr>
        <w:t>new light Al-LI alloys</w:t>
      </w:r>
      <w:r w:rsidR="00E65FBC" w:rsidRPr="00E65FBC">
        <w:rPr>
          <w:rFonts w:cstheme="minorHAnsi"/>
          <w:color w:val="000000" w:themeColor="text1"/>
        </w:rPr>
        <w:t xml:space="preserve"> coated with </w:t>
      </w:r>
      <w:r w:rsidR="002625EC">
        <w:rPr>
          <w:rFonts w:cstheme="minorHAnsi"/>
          <w:color w:val="000000" w:themeColor="text1"/>
        </w:rPr>
        <w:t>known</w:t>
      </w:r>
      <w:r w:rsidR="00E65FBC" w:rsidRPr="00E65FBC">
        <w:rPr>
          <w:rFonts w:cstheme="minorHAnsi"/>
          <w:color w:val="000000" w:themeColor="text1"/>
        </w:rPr>
        <w:t xml:space="preserve"> </w:t>
      </w:r>
      <w:r w:rsidR="002625EC">
        <w:rPr>
          <w:rFonts w:cstheme="minorHAnsi"/>
          <w:color w:val="000000" w:themeColor="text1"/>
        </w:rPr>
        <w:t xml:space="preserve">and new </w:t>
      </w:r>
      <w:r w:rsidR="00E65FBC" w:rsidRPr="00E65FBC">
        <w:rPr>
          <w:rFonts w:cstheme="minorHAnsi"/>
          <w:color w:val="000000" w:themeColor="text1"/>
        </w:rPr>
        <w:t>anti-corrosion protection methods</w:t>
      </w:r>
      <w:r w:rsidR="002625EC">
        <w:rPr>
          <w:rFonts w:cstheme="minorHAnsi"/>
          <w:color w:val="000000" w:themeColor="text1"/>
        </w:rPr>
        <w:t xml:space="preserve"> (containing or free of chromium, respectively).</w:t>
      </w:r>
      <w:r w:rsidR="002B634E">
        <w:rPr>
          <w:rFonts w:cstheme="minorHAnsi"/>
          <w:color w:val="000000" w:themeColor="text1"/>
        </w:rPr>
        <w:t xml:space="preserve"> </w:t>
      </w:r>
      <w:r>
        <w:rPr>
          <w:rFonts w:cstheme="minorHAnsi"/>
          <w:color w:val="000000" w:themeColor="text1"/>
        </w:rPr>
        <w:t xml:space="preserve">The project </w:t>
      </w:r>
      <w:r w:rsidRPr="003C40AE">
        <w:rPr>
          <w:rFonts w:cstheme="minorHAnsi"/>
          <w:color w:val="000000" w:themeColor="text1"/>
        </w:rPr>
        <w:t>funded by the Hellenic Aerospace Industry S.A. Budget: 19.5 K€</w:t>
      </w:r>
      <w:r w:rsidR="00F024E1">
        <w:rPr>
          <w:rFonts w:cstheme="minorHAnsi"/>
          <w:color w:val="000000" w:themeColor="text1"/>
        </w:rPr>
        <w:t xml:space="preserve">. </w:t>
      </w:r>
      <w:r w:rsidRPr="003C40AE">
        <w:rPr>
          <w:rFonts w:cstheme="minorHAnsi"/>
          <w:b/>
          <w:i/>
          <w:color w:val="000000" w:themeColor="text1"/>
        </w:rPr>
        <w:t>Project Coordinator</w:t>
      </w:r>
      <w:r w:rsidRPr="003C40AE">
        <w:rPr>
          <w:rFonts w:cstheme="minorHAnsi"/>
          <w:color w:val="000000" w:themeColor="text1"/>
        </w:rPr>
        <w:t>.</w:t>
      </w:r>
    </w:p>
    <w:p w:rsidR="003C40AE" w:rsidRPr="003C40AE" w:rsidRDefault="003C40AE" w:rsidP="0043218F">
      <w:pPr>
        <w:pStyle w:val="a6"/>
        <w:widowControl/>
        <w:numPr>
          <w:ilvl w:val="0"/>
          <w:numId w:val="1"/>
        </w:numPr>
        <w:spacing w:after="60"/>
        <w:ind w:right="133"/>
        <w:jc w:val="both"/>
        <w:rPr>
          <w:rFonts w:cstheme="minorHAnsi"/>
          <w:color w:val="000000" w:themeColor="text1"/>
        </w:rPr>
      </w:pPr>
      <w:r w:rsidRPr="003C40AE">
        <w:rPr>
          <w:rFonts w:cstheme="minorHAnsi"/>
          <w:color w:val="000000" w:themeColor="text1"/>
          <w:u w:val="single"/>
        </w:rPr>
        <w:t>“National Network on Climate Change and its Impacts—Climpact”</w:t>
      </w:r>
      <w:r w:rsidRPr="003C40AE">
        <w:rPr>
          <w:rFonts w:cstheme="minorHAnsi"/>
          <w:color w:val="000000" w:themeColor="text1"/>
        </w:rPr>
        <w:t>, 2019-2022. The program is implemented under the sub-project 3 of the project “Infrastructure of national research networks in the fields of Precision Medicine, Quantum Technology and Climate Change”</w:t>
      </w:r>
      <w:r w:rsidR="000031F3">
        <w:rPr>
          <w:rFonts w:cstheme="minorHAnsi"/>
          <w:color w:val="000000" w:themeColor="text1"/>
        </w:rPr>
        <w:t xml:space="preserve"> and it is</w:t>
      </w:r>
      <w:r w:rsidRPr="003C40AE">
        <w:rPr>
          <w:rFonts w:cstheme="minorHAnsi"/>
          <w:color w:val="000000" w:themeColor="text1"/>
        </w:rPr>
        <w:t xml:space="preserve"> funded by the Public Investment Program of Greece, General Secretary of Research and Technology/Ministry of Development and Investments. Research topic</w:t>
      </w:r>
      <w:r w:rsidR="000031F3">
        <w:rPr>
          <w:rFonts w:cstheme="minorHAnsi"/>
          <w:color w:val="000000" w:themeColor="text1"/>
        </w:rPr>
        <w:t>:</w:t>
      </w:r>
      <w:r w:rsidRPr="003C40AE">
        <w:rPr>
          <w:rFonts w:cstheme="minorHAnsi"/>
          <w:color w:val="000000" w:themeColor="text1"/>
        </w:rPr>
        <w:t xml:space="preserve"> “Investigation of harmful algal blooms (HABs) in freshwater bodies and their correlation with climate change”. </w:t>
      </w:r>
      <w:r w:rsidR="000031F3">
        <w:rPr>
          <w:rFonts w:cstheme="minorHAnsi"/>
          <w:color w:val="000000" w:themeColor="text1"/>
        </w:rPr>
        <w:t xml:space="preserve">Project Coordinator: </w:t>
      </w:r>
      <w:r w:rsidR="000031F3" w:rsidRPr="000031F3">
        <w:rPr>
          <w:rFonts w:cstheme="minorHAnsi"/>
          <w:color w:val="000000" w:themeColor="text1"/>
        </w:rPr>
        <w:t xml:space="preserve">Prof. </w:t>
      </w:r>
      <w:r w:rsidR="000031F3">
        <w:rPr>
          <w:rFonts w:cstheme="minorHAnsi"/>
          <w:color w:val="000000" w:themeColor="text1"/>
        </w:rPr>
        <w:t xml:space="preserve">M. </w:t>
      </w:r>
      <w:r w:rsidR="000031F3" w:rsidRPr="000031F3">
        <w:rPr>
          <w:rFonts w:cstheme="minorHAnsi"/>
          <w:color w:val="000000" w:themeColor="text1"/>
        </w:rPr>
        <w:t>Plionis</w:t>
      </w:r>
      <w:r w:rsidR="000031F3">
        <w:rPr>
          <w:rFonts w:cstheme="minorHAnsi"/>
          <w:color w:val="000000" w:themeColor="text1"/>
        </w:rPr>
        <w:t xml:space="preserve">, </w:t>
      </w:r>
      <w:r w:rsidR="000031F3" w:rsidRPr="000031F3">
        <w:rPr>
          <w:rFonts w:cstheme="minorHAnsi"/>
          <w:color w:val="000000" w:themeColor="text1"/>
        </w:rPr>
        <w:t>National Observatory of Athens</w:t>
      </w:r>
      <w:r w:rsidR="000031F3">
        <w:rPr>
          <w:rFonts w:cstheme="minorHAnsi"/>
          <w:color w:val="000000" w:themeColor="text1"/>
        </w:rPr>
        <w:t xml:space="preserve">. </w:t>
      </w:r>
      <w:r w:rsidRPr="003C40AE">
        <w:rPr>
          <w:rFonts w:cstheme="minorHAnsi"/>
          <w:color w:val="000000" w:themeColor="text1"/>
        </w:rPr>
        <w:t xml:space="preserve">Group budget: 27.5 K. </w:t>
      </w:r>
      <w:r w:rsidR="00F024E1">
        <w:rPr>
          <w:rFonts w:cstheme="minorHAnsi"/>
          <w:b/>
          <w:i/>
          <w:color w:val="000000" w:themeColor="text1"/>
        </w:rPr>
        <w:t xml:space="preserve">Research team </w:t>
      </w:r>
      <w:proofErr w:type="gramStart"/>
      <w:r w:rsidR="00F024E1">
        <w:rPr>
          <w:rFonts w:cstheme="minorHAnsi"/>
          <w:b/>
          <w:i/>
          <w:color w:val="000000" w:themeColor="text1"/>
        </w:rPr>
        <w:t>member</w:t>
      </w:r>
      <w:proofErr w:type="gramEnd"/>
      <w:r w:rsidRPr="003C40AE">
        <w:rPr>
          <w:rFonts w:cstheme="minorHAnsi"/>
          <w:color w:val="000000" w:themeColor="text1"/>
        </w:rPr>
        <w:t>.</w:t>
      </w:r>
    </w:p>
    <w:p w:rsidR="00C320C6" w:rsidRPr="00C320C6" w:rsidRDefault="00C320C6" w:rsidP="00C320C6">
      <w:pPr>
        <w:pStyle w:val="a6"/>
        <w:widowControl/>
        <w:numPr>
          <w:ilvl w:val="0"/>
          <w:numId w:val="1"/>
        </w:numPr>
        <w:spacing w:after="60"/>
        <w:ind w:right="133"/>
        <w:jc w:val="both"/>
        <w:rPr>
          <w:rFonts w:cstheme="minorHAnsi"/>
          <w:color w:val="000000" w:themeColor="text1"/>
        </w:rPr>
      </w:pPr>
      <w:r w:rsidRPr="00C320C6">
        <w:rPr>
          <w:rFonts w:cstheme="minorHAnsi"/>
          <w:color w:val="000000" w:themeColor="text1"/>
        </w:rPr>
        <w:t xml:space="preserve"> </w:t>
      </w:r>
      <w:r w:rsidRPr="0083321C">
        <w:rPr>
          <w:rFonts w:cstheme="minorHAnsi"/>
          <w:color w:val="000000" w:themeColor="text1"/>
          <w:u w:val="single"/>
        </w:rPr>
        <w:t>«National Infrastructure for Nanotechnology, Advanced Materials and Micro- / Nanoelectronics - INNOVATION-EL»,</w:t>
      </w:r>
      <w:r w:rsidRPr="00C320C6">
        <w:rPr>
          <w:rFonts w:cstheme="minorHAnsi"/>
          <w:color w:val="000000" w:themeColor="text1"/>
        </w:rPr>
        <w:t xml:space="preserve"> 2018-2021. The program is implemented under the “Reinforcement of the Research and Innovation Infrastructure” Action (MIS 5002772), funded by the Operational Programme “Competitiveness, Entrepreneurship and Innovation” (NSRF 2014-2020) and co-financed by Greece and the European Union (European Regional Development Fund)</w:t>
      </w:r>
      <w:r>
        <w:rPr>
          <w:rFonts w:cstheme="minorHAnsi"/>
          <w:color w:val="000000" w:themeColor="text1"/>
        </w:rPr>
        <w:t xml:space="preserve">. </w:t>
      </w:r>
      <w:r w:rsidRPr="00C320C6">
        <w:rPr>
          <w:rFonts w:cstheme="minorHAnsi"/>
          <w:color w:val="000000" w:themeColor="text1"/>
        </w:rPr>
        <w:t>Innovation-el is a national research infrastructure network comprised of leading Research Institutions and Universities in Greece. Its mission is to promote scientific excellence and the development of knowledge intensive products providing open-access to top-notch research facilities to academic and industrial users. The ultimate goal of Innovation-el is to evolve to a unique regional habitat for Research, Development and Innovation activities throughout Southeastern Europe and the Mediterranean Area.</w:t>
      </w:r>
      <w:r>
        <w:rPr>
          <w:rFonts w:cstheme="minorHAnsi"/>
          <w:color w:val="000000" w:themeColor="text1"/>
        </w:rPr>
        <w:t xml:space="preserve"> Project Coordinator: </w:t>
      </w:r>
      <w:r w:rsidRPr="00C320C6">
        <w:rPr>
          <w:rFonts w:cstheme="minorHAnsi"/>
          <w:color w:val="000000" w:themeColor="text1"/>
        </w:rPr>
        <w:t>Dr. V. Kilikoglou, INN, NCSR Demokritos. Group budget:</w:t>
      </w:r>
      <w:r>
        <w:rPr>
          <w:rFonts w:cstheme="minorHAnsi"/>
          <w:color w:val="000000" w:themeColor="text1"/>
        </w:rPr>
        <w:t xml:space="preserve"> </w:t>
      </w:r>
      <w:r w:rsidRPr="00C320C6">
        <w:rPr>
          <w:rFonts w:cstheme="minorHAnsi"/>
          <w:color w:val="000000" w:themeColor="text1"/>
        </w:rPr>
        <w:t xml:space="preserve">20 </w:t>
      </w:r>
      <w:r w:rsidRPr="00C320C6">
        <w:rPr>
          <w:rFonts w:cstheme="minorHAnsi"/>
          <w:color w:val="000000" w:themeColor="text1"/>
          <w:lang w:val="el-GR"/>
        </w:rPr>
        <w:t>Κ</w:t>
      </w:r>
      <w:r w:rsidRPr="00C320C6">
        <w:rPr>
          <w:rFonts w:cstheme="minorHAnsi"/>
          <w:color w:val="000000" w:themeColor="text1"/>
        </w:rPr>
        <w:t>€</w:t>
      </w:r>
      <w:r>
        <w:rPr>
          <w:rFonts w:cstheme="minorHAnsi"/>
          <w:color w:val="000000" w:themeColor="text1"/>
        </w:rPr>
        <w:t xml:space="preserve">. </w:t>
      </w:r>
      <w:r w:rsidRPr="00C320C6">
        <w:rPr>
          <w:b/>
          <w:i/>
        </w:rPr>
        <w:t xml:space="preserve"> </w:t>
      </w:r>
      <w:r w:rsidRPr="00C320C6">
        <w:rPr>
          <w:rFonts w:cstheme="minorHAnsi"/>
          <w:b/>
          <w:i/>
          <w:color w:val="000000" w:themeColor="text1"/>
        </w:rPr>
        <w:t>Research team member.</w:t>
      </w:r>
    </w:p>
    <w:p w:rsidR="00F42B03" w:rsidRPr="00CF03BF" w:rsidRDefault="00904AC2" w:rsidP="00B334E2">
      <w:pPr>
        <w:pStyle w:val="a6"/>
        <w:widowControl/>
        <w:numPr>
          <w:ilvl w:val="0"/>
          <w:numId w:val="1"/>
        </w:numPr>
        <w:spacing w:after="60"/>
        <w:ind w:right="133"/>
        <w:jc w:val="both"/>
        <w:rPr>
          <w:rFonts w:cstheme="minorHAnsi"/>
          <w:color w:val="000000" w:themeColor="text1"/>
        </w:rPr>
      </w:pPr>
      <w:r w:rsidRPr="00CF03BF">
        <w:rPr>
          <w:rFonts w:cstheme="minorHAnsi"/>
          <w:color w:val="000000" w:themeColor="text1"/>
          <w:u w:val="single"/>
        </w:rPr>
        <w:lastRenderedPageBreak/>
        <w:t>“Development of Materials and Devices for Industrial, Health, Environmental and Cultural Applications”</w:t>
      </w:r>
      <w:r w:rsidRPr="00CF03BF">
        <w:rPr>
          <w:rFonts w:cstheme="minorHAnsi"/>
          <w:color w:val="000000" w:themeColor="text1"/>
        </w:rPr>
        <w:t xml:space="preserve"> (MIS 5002567), 2017-2019. The project implemented under the “Action for the Strategic Development on the Research and Technological Sector”, funded by the Operational Programme "Competitiveness, Entrepreneurship and Innovation" (NSRF 2014-2020) and co-financed by Greece and the European Union (European Regional Development Fund</w:t>
      </w:r>
      <w:r w:rsidR="00B334E2">
        <w:rPr>
          <w:rFonts w:cstheme="minorHAnsi"/>
          <w:color w:val="000000" w:themeColor="text1"/>
        </w:rPr>
        <w:t>)</w:t>
      </w:r>
      <w:r w:rsidR="00CF03BF">
        <w:rPr>
          <w:rFonts w:cstheme="minorHAnsi"/>
          <w:color w:val="000000" w:themeColor="text1"/>
        </w:rPr>
        <w:t>.</w:t>
      </w:r>
      <w:r w:rsidR="00B334E2" w:rsidRPr="00B334E2">
        <w:t xml:space="preserve"> </w:t>
      </w:r>
      <w:r w:rsidR="00B334E2" w:rsidRPr="00B334E2">
        <w:rPr>
          <w:rFonts w:cstheme="minorHAnsi"/>
          <w:color w:val="000000" w:themeColor="text1"/>
        </w:rPr>
        <w:t>Participation in the project through WP1 “Development of new nanomaterials with applications in the environment and health”. Research activities were focused on the investigation of the photocatalytic activity of mixed TiO</w:t>
      </w:r>
      <w:r w:rsidR="00B334E2" w:rsidRPr="00B334E2">
        <w:rPr>
          <w:rFonts w:cstheme="minorHAnsi"/>
          <w:color w:val="000000" w:themeColor="text1"/>
          <w:vertAlign w:val="subscript"/>
        </w:rPr>
        <w:t>2</w:t>
      </w:r>
      <w:r w:rsidR="00B334E2" w:rsidRPr="00B334E2">
        <w:rPr>
          <w:rFonts w:cstheme="minorHAnsi"/>
          <w:color w:val="000000" w:themeColor="text1"/>
        </w:rPr>
        <w:t xml:space="preserve"> – POM (polyoxometalate) materials as well as </w:t>
      </w:r>
      <w:r w:rsidR="00B334E2">
        <w:rPr>
          <w:rFonts w:cstheme="minorHAnsi"/>
          <w:color w:val="000000" w:themeColor="text1"/>
        </w:rPr>
        <w:t xml:space="preserve">on </w:t>
      </w:r>
      <w:r w:rsidR="00B334E2" w:rsidRPr="00B334E2">
        <w:rPr>
          <w:rFonts w:cstheme="minorHAnsi"/>
          <w:color w:val="000000" w:themeColor="text1"/>
        </w:rPr>
        <w:t>the identification of reactive oxygen species generated through the process using EPR techniques.</w:t>
      </w:r>
      <w:r w:rsidR="00CF03BF" w:rsidRPr="00CF03BF">
        <w:rPr>
          <w:rFonts w:cstheme="minorHAnsi"/>
          <w:color w:val="000000" w:themeColor="text1"/>
        </w:rPr>
        <w:t xml:space="preserve"> </w:t>
      </w:r>
      <w:r w:rsidRPr="00CF03BF">
        <w:rPr>
          <w:rFonts w:cstheme="minorHAnsi"/>
          <w:color w:val="000000" w:themeColor="text1"/>
        </w:rPr>
        <w:t>Project Coordinator: Dr. V. Kilikoglou, INN, NCSR Demokritos. Group budget: 33.9 K€</w:t>
      </w:r>
      <w:r w:rsidR="00F024E1" w:rsidRPr="00CF03BF">
        <w:rPr>
          <w:rFonts w:cstheme="minorHAnsi"/>
          <w:color w:val="000000" w:themeColor="text1"/>
        </w:rPr>
        <w:t xml:space="preserve">. </w:t>
      </w:r>
      <w:r w:rsidR="006737F6" w:rsidRPr="00CF03BF">
        <w:rPr>
          <w:rFonts w:cstheme="minorHAnsi"/>
          <w:b/>
          <w:i/>
          <w:color w:val="000000" w:themeColor="text1"/>
        </w:rPr>
        <w:t>Research team member</w:t>
      </w:r>
      <w:r w:rsidR="00E65FBC" w:rsidRPr="00CF03BF">
        <w:rPr>
          <w:rFonts w:cstheme="minorHAnsi"/>
          <w:b/>
          <w:i/>
          <w:color w:val="000000" w:themeColor="text1"/>
        </w:rPr>
        <w:t>; Pre-submission role: co-author.</w:t>
      </w:r>
    </w:p>
    <w:p w:rsidR="00904AC2" w:rsidRPr="00022F12" w:rsidRDefault="00904AC2" w:rsidP="00DD39F1">
      <w:pPr>
        <w:pStyle w:val="a6"/>
        <w:widowControl/>
        <w:numPr>
          <w:ilvl w:val="0"/>
          <w:numId w:val="1"/>
        </w:numPr>
        <w:spacing w:after="60"/>
        <w:ind w:right="133"/>
        <w:jc w:val="both"/>
        <w:rPr>
          <w:rFonts w:cstheme="minorHAnsi"/>
          <w:color w:val="000000" w:themeColor="text1"/>
        </w:rPr>
      </w:pPr>
      <w:r w:rsidRPr="00022F12">
        <w:rPr>
          <w:rFonts w:cstheme="minorHAnsi"/>
          <w:color w:val="000000" w:themeColor="text1"/>
          <w:u w:val="single"/>
        </w:rPr>
        <w:t xml:space="preserve"> “Establishing a Multidisciplinary and Effective Innovation and Entrepreneurship Hub”</w:t>
      </w:r>
      <w:r w:rsidRPr="00022F12">
        <w:rPr>
          <w:rFonts w:cstheme="minorHAnsi"/>
          <w:color w:val="000000" w:themeColor="text1"/>
        </w:rPr>
        <w:t>, 2016-2017, Research Programs for Excellence GSRT/IKY/SIEMENS</w:t>
      </w:r>
      <w:r w:rsidR="000653DF">
        <w:rPr>
          <w:rFonts w:cstheme="minorHAnsi"/>
          <w:color w:val="000000" w:themeColor="text1"/>
        </w:rPr>
        <w:t xml:space="preserve"> funded by the </w:t>
      </w:r>
      <w:r w:rsidR="000653DF" w:rsidRPr="000653DF">
        <w:rPr>
          <w:rFonts w:cstheme="minorHAnsi"/>
          <w:color w:val="000000" w:themeColor="text1"/>
        </w:rPr>
        <w:t>General Secretary for Research and Technology</w:t>
      </w:r>
      <w:r w:rsidRPr="00022F12">
        <w:rPr>
          <w:rFonts w:cstheme="minorHAnsi"/>
          <w:color w:val="000000" w:themeColor="text1"/>
        </w:rPr>
        <w:t xml:space="preserve">. </w:t>
      </w:r>
      <w:r w:rsidR="00DD39F1" w:rsidRPr="00DD39F1">
        <w:rPr>
          <w:rFonts w:cstheme="minorHAnsi"/>
          <w:color w:val="000000" w:themeColor="text1"/>
        </w:rPr>
        <w:t xml:space="preserve">Our Group participated in this project through WP 1.3 “Energy and Environmental Protection Management". The research was focused mainly on novel materials and advanced oxidation processes investigating the photocatalytic activity of new composite photocatalysts incorporating polyoxometalates and </w:t>
      </w:r>
      <w:proofErr w:type="gramStart"/>
      <w:r w:rsidR="00DD39F1" w:rsidRPr="00DD39F1">
        <w:rPr>
          <w:rFonts w:cstheme="minorHAnsi"/>
          <w:color w:val="000000" w:themeColor="text1"/>
        </w:rPr>
        <w:t>titania</w:t>
      </w:r>
      <w:proofErr w:type="gramEnd"/>
      <w:r w:rsidR="00DD39F1" w:rsidRPr="00DD39F1">
        <w:rPr>
          <w:rFonts w:cstheme="minorHAnsi"/>
          <w:color w:val="000000" w:themeColor="text1"/>
        </w:rPr>
        <w:t xml:space="preserve"> (TiO2-POM).</w:t>
      </w:r>
      <w:r w:rsidRPr="00022F12">
        <w:rPr>
          <w:rFonts w:cstheme="minorHAnsi"/>
          <w:color w:val="000000" w:themeColor="text1"/>
        </w:rPr>
        <w:t xml:space="preserve"> Duration: 3/2016 – 6/2017. Coordinator: Dr. N. Kanellopoulos, President of NCSR-D. Group funding: 30.95 K€</w:t>
      </w:r>
      <w:r w:rsidR="00F024E1">
        <w:rPr>
          <w:rFonts w:cstheme="minorHAnsi"/>
          <w:color w:val="000000" w:themeColor="text1"/>
        </w:rPr>
        <w:t xml:space="preserve">. </w:t>
      </w:r>
      <w:r w:rsidR="006737F6" w:rsidRPr="006737F6">
        <w:rPr>
          <w:rFonts w:cstheme="minorHAnsi"/>
          <w:b/>
          <w:i/>
          <w:color w:val="000000" w:themeColor="text1"/>
        </w:rPr>
        <w:t>Research team member</w:t>
      </w:r>
      <w:r w:rsidR="00E65FBC" w:rsidRPr="00E65FBC">
        <w:rPr>
          <w:rFonts w:cstheme="minorHAnsi"/>
          <w:b/>
          <w:i/>
          <w:color w:val="000000" w:themeColor="text1"/>
        </w:rPr>
        <w:t>; Pre-submission role: co-author.</w:t>
      </w:r>
    </w:p>
    <w:p w:rsidR="00904AC2" w:rsidRPr="00E65FBC" w:rsidRDefault="00904AC2" w:rsidP="0043218F">
      <w:pPr>
        <w:pStyle w:val="a6"/>
        <w:widowControl/>
        <w:numPr>
          <w:ilvl w:val="0"/>
          <w:numId w:val="1"/>
        </w:numPr>
        <w:spacing w:after="60"/>
        <w:ind w:right="133"/>
        <w:jc w:val="both"/>
        <w:rPr>
          <w:rFonts w:cstheme="minorHAnsi"/>
          <w:b/>
          <w:i/>
          <w:color w:val="000000" w:themeColor="text1"/>
        </w:rPr>
      </w:pPr>
      <w:r w:rsidRPr="00022F12">
        <w:rPr>
          <w:rFonts w:cstheme="minorHAnsi"/>
          <w:color w:val="000000" w:themeColor="text1"/>
        </w:rPr>
        <w:t xml:space="preserve"> </w:t>
      </w:r>
      <w:r w:rsidRPr="00022F12">
        <w:rPr>
          <w:rFonts w:cstheme="minorHAnsi"/>
          <w:color w:val="000000" w:themeColor="text1"/>
          <w:u w:val="single"/>
        </w:rPr>
        <w:t>“Advanced materials and devices for energy collection and administration”,</w:t>
      </w:r>
      <w:r w:rsidRPr="00022F12">
        <w:rPr>
          <w:rFonts w:cstheme="minorHAnsi"/>
          <w:color w:val="000000" w:themeColor="text1"/>
        </w:rPr>
        <w:t xml:space="preserve"> Research Program “KRIPIS”, 2013-2015, financed by the Greek Ministry of Education and the European Commission. In the project frame, our research focused on the preparation of polyoxometalate-stabilised silver nanoparticles and their incorporation in high performing bulk heterojunction organic photovoltaics. Project Coordinator: Dr. D. Niarchos, INN, NCSR Demokritos. </w:t>
      </w:r>
      <w:r w:rsidR="0083321C">
        <w:rPr>
          <w:rFonts w:cstheme="minorHAnsi"/>
          <w:color w:val="000000" w:themeColor="text1"/>
        </w:rPr>
        <w:t>Group budget</w:t>
      </w:r>
      <w:r w:rsidRPr="00022F12">
        <w:rPr>
          <w:rFonts w:cstheme="minorHAnsi"/>
          <w:color w:val="000000" w:themeColor="text1"/>
        </w:rPr>
        <w:t xml:space="preserve">: </w:t>
      </w:r>
      <w:r w:rsidR="0083321C">
        <w:rPr>
          <w:rFonts w:cstheme="minorHAnsi"/>
          <w:color w:val="000000" w:themeColor="text1"/>
        </w:rPr>
        <w:t>11</w:t>
      </w:r>
      <w:proofErr w:type="gramStart"/>
      <w:r w:rsidR="0083321C">
        <w:rPr>
          <w:rFonts w:cstheme="minorHAnsi"/>
          <w:color w:val="000000" w:themeColor="text1"/>
        </w:rPr>
        <w:t>,5</w:t>
      </w:r>
      <w:proofErr w:type="gramEnd"/>
      <w:r w:rsidR="0083321C">
        <w:rPr>
          <w:rFonts w:cstheme="minorHAnsi"/>
          <w:color w:val="000000" w:themeColor="text1"/>
        </w:rPr>
        <w:t xml:space="preserve"> K</w:t>
      </w:r>
      <w:r w:rsidRPr="00022F12">
        <w:rPr>
          <w:rFonts w:cstheme="minorHAnsi"/>
          <w:color w:val="000000" w:themeColor="text1"/>
        </w:rPr>
        <w:t>€</w:t>
      </w:r>
      <w:r w:rsidR="00F024E1">
        <w:rPr>
          <w:rFonts w:cstheme="minorHAnsi"/>
          <w:color w:val="000000" w:themeColor="text1"/>
        </w:rPr>
        <w:t xml:space="preserve">. </w:t>
      </w:r>
      <w:r w:rsidR="006737F6" w:rsidRPr="006737F6">
        <w:rPr>
          <w:rFonts w:cstheme="minorHAnsi"/>
          <w:b/>
          <w:i/>
          <w:color w:val="000000" w:themeColor="text1"/>
        </w:rPr>
        <w:t>Research team member</w:t>
      </w:r>
      <w:r w:rsidR="00E65FBC">
        <w:rPr>
          <w:rFonts w:cstheme="minorHAnsi"/>
          <w:color w:val="000000" w:themeColor="text1"/>
        </w:rPr>
        <w:t xml:space="preserve">; </w:t>
      </w:r>
      <w:r w:rsidR="00E65FBC" w:rsidRPr="00E65FBC">
        <w:rPr>
          <w:rFonts w:cstheme="minorHAnsi"/>
          <w:b/>
          <w:i/>
          <w:color w:val="000000" w:themeColor="text1"/>
        </w:rPr>
        <w:t>Pre-submission role: co-author.</w:t>
      </w:r>
    </w:p>
    <w:p w:rsidR="009140E6" w:rsidRPr="00022F12" w:rsidRDefault="009140E6" w:rsidP="002B634E">
      <w:pPr>
        <w:pStyle w:val="a6"/>
        <w:widowControl/>
        <w:numPr>
          <w:ilvl w:val="0"/>
          <w:numId w:val="1"/>
        </w:numPr>
        <w:spacing w:after="60"/>
        <w:ind w:right="133"/>
        <w:jc w:val="both"/>
        <w:rPr>
          <w:rFonts w:cstheme="minorHAnsi"/>
          <w:color w:val="000000" w:themeColor="text1"/>
        </w:rPr>
      </w:pPr>
      <w:r w:rsidRPr="00022F12">
        <w:rPr>
          <w:rFonts w:cstheme="minorHAnsi"/>
          <w:color w:val="000000" w:themeColor="text1"/>
          <w:u w:val="single"/>
        </w:rPr>
        <w:t xml:space="preserve">"Cyanotoxins in fresh water. Advances in analysis, occurrence and treatment (CYANOWATER)", </w:t>
      </w:r>
      <w:r w:rsidRPr="00022F12">
        <w:rPr>
          <w:rFonts w:cstheme="minorHAnsi"/>
          <w:color w:val="000000" w:themeColor="text1"/>
        </w:rPr>
        <w:t>2012-2015, General Secretariat for Research and Technology (GSRT) - Greek Ministry of Education, Ac</w:t>
      </w:r>
      <w:r w:rsidR="002B634E">
        <w:rPr>
          <w:rFonts w:cstheme="minorHAnsi"/>
          <w:color w:val="000000" w:themeColor="text1"/>
        </w:rPr>
        <w:t xml:space="preserve">tion “EXCELLENCE” (ARISTEIA I). </w:t>
      </w:r>
      <w:r w:rsidR="002B634E" w:rsidRPr="00022F12">
        <w:rPr>
          <w:rFonts w:cstheme="minorHAnsi"/>
          <w:color w:val="000000" w:themeColor="text1"/>
        </w:rPr>
        <w:t xml:space="preserve">Coordinator: Dr. </w:t>
      </w:r>
      <w:r w:rsidR="002B634E">
        <w:rPr>
          <w:rFonts w:cstheme="minorHAnsi"/>
          <w:color w:val="000000" w:themeColor="text1"/>
        </w:rPr>
        <w:t xml:space="preserve">A. Hiskia. </w:t>
      </w:r>
      <w:r w:rsidR="002B634E" w:rsidRPr="002B634E">
        <w:rPr>
          <w:rFonts w:cstheme="minorHAnsi"/>
          <w:color w:val="000000" w:themeColor="text1"/>
        </w:rPr>
        <w:t>Funding:</w:t>
      </w:r>
      <w:r w:rsidR="002B634E" w:rsidRPr="00022F12">
        <w:rPr>
          <w:rFonts w:cstheme="minorHAnsi"/>
          <w:color w:val="000000" w:themeColor="text1"/>
        </w:rPr>
        <w:t xml:space="preserve"> </w:t>
      </w:r>
      <w:r w:rsidRPr="00022F12">
        <w:rPr>
          <w:rFonts w:cstheme="minorHAnsi"/>
          <w:color w:val="000000" w:themeColor="text1"/>
        </w:rPr>
        <w:t>311 Κ€</w:t>
      </w:r>
      <w:r w:rsidR="00F024E1">
        <w:rPr>
          <w:rFonts w:cstheme="minorHAnsi"/>
          <w:color w:val="000000" w:themeColor="text1"/>
        </w:rPr>
        <w:t xml:space="preserve">. </w:t>
      </w:r>
      <w:r w:rsidRPr="00022F12">
        <w:rPr>
          <w:rFonts w:cstheme="minorHAnsi"/>
          <w:b/>
          <w:i/>
          <w:color w:val="000000" w:themeColor="text1"/>
        </w:rPr>
        <w:t>Post-doctoral Researcher</w:t>
      </w:r>
      <w:r w:rsidR="00F024E1">
        <w:rPr>
          <w:rFonts w:cstheme="minorHAnsi"/>
          <w:b/>
          <w:i/>
          <w:color w:val="000000" w:themeColor="text1"/>
        </w:rPr>
        <w:t>;</w:t>
      </w:r>
      <w:r w:rsidRPr="00022F12">
        <w:rPr>
          <w:rFonts w:cstheme="minorHAnsi"/>
          <w:b/>
          <w:i/>
          <w:color w:val="000000" w:themeColor="text1"/>
        </w:rPr>
        <w:t xml:space="preserve"> Pre-submission role: co-author.</w:t>
      </w:r>
    </w:p>
    <w:p w:rsidR="009140E6" w:rsidRPr="00022F12" w:rsidRDefault="009140E6" w:rsidP="0043218F">
      <w:pPr>
        <w:pStyle w:val="a6"/>
        <w:widowControl/>
        <w:numPr>
          <w:ilvl w:val="0"/>
          <w:numId w:val="1"/>
        </w:numPr>
        <w:spacing w:after="60"/>
        <w:ind w:right="133"/>
        <w:jc w:val="both"/>
        <w:rPr>
          <w:rFonts w:cstheme="minorHAnsi"/>
          <w:color w:val="000000" w:themeColor="text1"/>
        </w:rPr>
      </w:pPr>
      <w:r w:rsidRPr="00022F12">
        <w:rPr>
          <w:rFonts w:cstheme="minorHAnsi"/>
          <w:color w:val="000000" w:themeColor="text1"/>
          <w:u w:val="single"/>
        </w:rPr>
        <w:t xml:space="preserve">“Development of Advanced Oxidation Processes (AOPs) with the use of nanomaterials and sunlight, for the removal of various organic toxic micropollutants, endocrine disrupters and cyanotoxins from natural waters and sewages”, </w:t>
      </w:r>
      <w:r w:rsidRPr="00022F12">
        <w:rPr>
          <w:rFonts w:cstheme="minorHAnsi"/>
          <w:color w:val="000000" w:themeColor="text1"/>
        </w:rPr>
        <w:t>2012-2015, The Operational Programme "Education and Lifelong Learning", Action “THALIS”</w:t>
      </w:r>
      <w:r w:rsidR="00A001C3">
        <w:rPr>
          <w:rFonts w:cstheme="minorHAnsi"/>
          <w:color w:val="000000" w:themeColor="text1"/>
        </w:rPr>
        <w:t>. Project Coordinator: Prof. T. Albanis. Group budget:</w:t>
      </w:r>
      <w:r w:rsidRPr="00022F12">
        <w:rPr>
          <w:rFonts w:cstheme="minorHAnsi"/>
          <w:color w:val="000000" w:themeColor="text1"/>
        </w:rPr>
        <w:t xml:space="preserve"> 60 Κ€</w:t>
      </w:r>
      <w:r w:rsidR="00F024E1">
        <w:rPr>
          <w:rFonts w:cstheme="minorHAnsi"/>
          <w:color w:val="000000" w:themeColor="text1"/>
        </w:rPr>
        <w:t xml:space="preserve">. </w:t>
      </w:r>
      <w:r w:rsidRPr="00022F12">
        <w:rPr>
          <w:rFonts w:cstheme="minorHAnsi"/>
          <w:b/>
          <w:i/>
          <w:color w:val="000000" w:themeColor="text1"/>
        </w:rPr>
        <w:t>Researcher</w:t>
      </w:r>
      <w:r w:rsidR="00F024E1">
        <w:rPr>
          <w:rFonts w:cstheme="minorHAnsi"/>
          <w:b/>
          <w:i/>
          <w:color w:val="000000" w:themeColor="text1"/>
        </w:rPr>
        <w:t>;</w:t>
      </w:r>
      <w:r w:rsidRPr="00022F12">
        <w:rPr>
          <w:rFonts w:cstheme="minorHAnsi"/>
          <w:b/>
          <w:i/>
          <w:color w:val="000000" w:themeColor="text1"/>
        </w:rPr>
        <w:t xml:space="preserve"> Pre-submission role: co-author.</w:t>
      </w:r>
    </w:p>
    <w:p w:rsidR="009140E6" w:rsidRPr="00022F12" w:rsidRDefault="009140E6" w:rsidP="0043218F">
      <w:pPr>
        <w:pStyle w:val="a6"/>
        <w:widowControl/>
        <w:numPr>
          <w:ilvl w:val="0"/>
          <w:numId w:val="1"/>
        </w:numPr>
        <w:spacing w:after="60"/>
        <w:ind w:right="133"/>
        <w:jc w:val="both"/>
        <w:rPr>
          <w:rFonts w:cstheme="minorHAnsi"/>
          <w:color w:val="000000" w:themeColor="text1"/>
        </w:rPr>
      </w:pPr>
      <w:r w:rsidRPr="00022F12">
        <w:rPr>
          <w:rFonts w:cstheme="minorHAnsi"/>
          <w:color w:val="000000" w:themeColor="text1"/>
          <w:u w:val="single"/>
        </w:rPr>
        <w:t>CleanWater - "Water Detoxification Using Innovative vi-Nanocatalysts",</w:t>
      </w:r>
      <w:r w:rsidRPr="00022F12">
        <w:rPr>
          <w:rFonts w:cstheme="minorHAnsi"/>
          <w:color w:val="000000" w:themeColor="text1"/>
        </w:rPr>
        <w:t xml:space="preserve"> 2009-2012, European Union - Seventh Framework Programme, Grand agreement No 227017</w:t>
      </w:r>
      <w:r w:rsidR="002B634E">
        <w:rPr>
          <w:rFonts w:cstheme="minorHAnsi"/>
          <w:color w:val="000000" w:themeColor="text1"/>
        </w:rPr>
        <w:t xml:space="preserve">. </w:t>
      </w:r>
      <w:r w:rsidR="002B634E" w:rsidRPr="00022F12">
        <w:rPr>
          <w:rFonts w:cstheme="minorHAnsi"/>
          <w:color w:val="000000" w:themeColor="text1"/>
          <w:lang w:val="en-GB"/>
        </w:rPr>
        <w:t xml:space="preserve">Project Coordinator: </w:t>
      </w:r>
      <w:r w:rsidR="002B634E" w:rsidRPr="00022F12">
        <w:rPr>
          <w:rFonts w:cstheme="minorHAnsi"/>
          <w:iCs/>
          <w:color w:val="000000" w:themeColor="text1"/>
        </w:rPr>
        <w:t xml:space="preserve">Dr. </w:t>
      </w:r>
      <w:r w:rsidR="002B634E">
        <w:rPr>
          <w:rFonts w:cstheme="minorHAnsi"/>
          <w:iCs/>
          <w:color w:val="000000" w:themeColor="text1"/>
        </w:rPr>
        <w:t>P. Falaras</w:t>
      </w:r>
      <w:r w:rsidR="002B634E" w:rsidRPr="00022F12">
        <w:rPr>
          <w:rFonts w:cstheme="minorHAnsi"/>
          <w:iCs/>
          <w:color w:val="000000" w:themeColor="text1"/>
        </w:rPr>
        <w:t>.</w:t>
      </w:r>
      <w:r w:rsidRPr="00022F12">
        <w:rPr>
          <w:rFonts w:cstheme="minorHAnsi"/>
          <w:color w:val="000000" w:themeColor="text1"/>
        </w:rPr>
        <w:t xml:space="preserve"> </w:t>
      </w:r>
      <w:r w:rsidR="002B634E">
        <w:rPr>
          <w:rFonts w:cstheme="minorHAnsi"/>
          <w:color w:val="000000" w:themeColor="text1"/>
        </w:rPr>
        <w:t xml:space="preserve">Group budget: </w:t>
      </w:r>
      <w:r w:rsidRPr="00022F12">
        <w:rPr>
          <w:rFonts w:cstheme="minorHAnsi"/>
          <w:color w:val="000000" w:themeColor="text1"/>
        </w:rPr>
        <w:t>117 K€</w:t>
      </w:r>
      <w:r w:rsidR="00F024E1">
        <w:rPr>
          <w:rFonts w:cstheme="minorHAnsi"/>
          <w:color w:val="000000" w:themeColor="text1"/>
        </w:rPr>
        <w:t xml:space="preserve">. </w:t>
      </w:r>
      <w:r w:rsidRPr="00022F12">
        <w:rPr>
          <w:rFonts w:cstheme="minorHAnsi"/>
          <w:b/>
          <w:i/>
          <w:color w:val="000000" w:themeColor="text1"/>
        </w:rPr>
        <w:t>Post-doctoral Researcher</w:t>
      </w:r>
      <w:r w:rsidR="00F024E1">
        <w:rPr>
          <w:rFonts w:cstheme="minorHAnsi"/>
          <w:b/>
          <w:i/>
          <w:color w:val="000000" w:themeColor="text1"/>
        </w:rPr>
        <w:t>;</w:t>
      </w:r>
      <w:r w:rsidRPr="00022F12">
        <w:rPr>
          <w:rFonts w:cstheme="minorHAnsi"/>
          <w:b/>
          <w:i/>
          <w:color w:val="000000" w:themeColor="text1"/>
        </w:rPr>
        <w:t xml:space="preserve"> Pre-submission role: co-author.</w:t>
      </w:r>
    </w:p>
    <w:p w:rsidR="009140E6" w:rsidRPr="00022F12" w:rsidRDefault="009140E6" w:rsidP="0043218F">
      <w:pPr>
        <w:pStyle w:val="a6"/>
        <w:widowControl/>
        <w:numPr>
          <w:ilvl w:val="0"/>
          <w:numId w:val="1"/>
        </w:numPr>
        <w:spacing w:after="60"/>
        <w:ind w:right="133"/>
        <w:jc w:val="both"/>
        <w:rPr>
          <w:rFonts w:cstheme="minorHAnsi"/>
          <w:color w:val="000000" w:themeColor="text1"/>
        </w:rPr>
      </w:pPr>
      <w:r w:rsidRPr="00022F12">
        <w:rPr>
          <w:rFonts w:cstheme="minorHAnsi"/>
          <w:i/>
          <w:color w:val="000000" w:themeColor="text1"/>
        </w:rPr>
        <w:t>"</w:t>
      </w:r>
      <w:r w:rsidRPr="00022F12">
        <w:rPr>
          <w:rFonts w:cstheme="minorHAnsi"/>
          <w:color w:val="000000" w:themeColor="text1"/>
          <w:u w:val="single"/>
        </w:rPr>
        <w:t>Development of an integrated system for the monitoring of cyanotoxins in surface and treated water using combination of advanced analytical techniques",</w:t>
      </w:r>
      <w:r w:rsidRPr="00022F12">
        <w:rPr>
          <w:rFonts w:cstheme="minorHAnsi"/>
          <w:color w:val="000000" w:themeColor="text1"/>
        </w:rPr>
        <w:t xml:space="preserve"> 2006-2007, G.S.R.T, Ministry of Development, PABET Project</w:t>
      </w:r>
      <w:r w:rsidR="00B6402F">
        <w:rPr>
          <w:rFonts w:cstheme="minorHAnsi"/>
          <w:color w:val="000000" w:themeColor="text1"/>
        </w:rPr>
        <w:t xml:space="preserve">. </w:t>
      </w:r>
      <w:r w:rsidR="00B6402F" w:rsidRPr="00022F12">
        <w:rPr>
          <w:rFonts w:cstheme="minorHAnsi"/>
          <w:color w:val="000000" w:themeColor="text1"/>
          <w:lang w:val="en-GB"/>
        </w:rPr>
        <w:t xml:space="preserve">Project Coordinator: </w:t>
      </w:r>
      <w:r w:rsidR="00B6402F">
        <w:rPr>
          <w:rFonts w:cstheme="minorHAnsi"/>
          <w:iCs/>
          <w:color w:val="000000" w:themeColor="text1"/>
        </w:rPr>
        <w:t>L. Kousouris</w:t>
      </w:r>
      <w:r w:rsidR="00A001C3">
        <w:rPr>
          <w:rFonts w:cstheme="minorHAnsi"/>
          <w:iCs/>
          <w:color w:val="000000" w:themeColor="text1"/>
        </w:rPr>
        <w:t>, EYDAP SA</w:t>
      </w:r>
      <w:r w:rsidR="00B6402F" w:rsidRPr="00022F12">
        <w:rPr>
          <w:rFonts w:cstheme="minorHAnsi"/>
          <w:iCs/>
          <w:color w:val="000000" w:themeColor="text1"/>
        </w:rPr>
        <w:t>.</w:t>
      </w:r>
      <w:r w:rsidRPr="00022F12">
        <w:rPr>
          <w:rFonts w:cstheme="minorHAnsi"/>
          <w:color w:val="000000" w:themeColor="text1"/>
        </w:rPr>
        <w:t xml:space="preserve"> </w:t>
      </w:r>
      <w:r w:rsidR="00B6402F">
        <w:rPr>
          <w:rFonts w:cstheme="minorHAnsi"/>
          <w:color w:val="000000" w:themeColor="text1"/>
        </w:rPr>
        <w:t xml:space="preserve">Group Budget: </w:t>
      </w:r>
      <w:r w:rsidRPr="00022F12">
        <w:rPr>
          <w:rFonts w:cstheme="minorHAnsi"/>
          <w:color w:val="000000" w:themeColor="text1"/>
        </w:rPr>
        <w:t>27 K€</w:t>
      </w:r>
      <w:r w:rsidR="00F024E1">
        <w:rPr>
          <w:rFonts w:cstheme="minorHAnsi"/>
          <w:color w:val="000000" w:themeColor="text1"/>
        </w:rPr>
        <w:t xml:space="preserve">. </w:t>
      </w:r>
      <w:r w:rsidRPr="00022F12">
        <w:rPr>
          <w:rFonts w:cstheme="minorHAnsi"/>
          <w:b/>
          <w:i/>
          <w:color w:val="000000" w:themeColor="text1"/>
        </w:rPr>
        <w:t>Researcher.</w:t>
      </w:r>
    </w:p>
    <w:p w:rsidR="00F42B03" w:rsidRPr="00022F12" w:rsidRDefault="00904AC2" w:rsidP="0043218F">
      <w:pPr>
        <w:widowControl/>
        <w:numPr>
          <w:ilvl w:val="0"/>
          <w:numId w:val="1"/>
        </w:numPr>
        <w:spacing w:after="60"/>
        <w:ind w:right="133"/>
        <w:jc w:val="both"/>
        <w:rPr>
          <w:rFonts w:cstheme="minorHAnsi"/>
          <w:color w:val="000000" w:themeColor="text1"/>
          <w:lang w:val="en-GB"/>
        </w:rPr>
      </w:pPr>
      <w:r w:rsidRPr="00022F12">
        <w:rPr>
          <w:rFonts w:cstheme="minorHAnsi"/>
          <w:color w:val="000000" w:themeColor="text1"/>
          <w:u w:val="single"/>
        </w:rPr>
        <w:t>"</w:t>
      </w:r>
      <w:r w:rsidRPr="00022F12">
        <w:rPr>
          <w:rFonts w:cstheme="minorHAnsi"/>
          <w:color w:val="000000" w:themeColor="text1"/>
          <w:u w:val="single"/>
          <w:lang w:val="en-GB"/>
        </w:rPr>
        <w:t>Accreditation of the Environmental Analysis Laboratory</w:t>
      </w:r>
      <w:r w:rsidRPr="00022F12">
        <w:rPr>
          <w:rFonts w:cstheme="minorHAnsi"/>
          <w:color w:val="000000" w:themeColor="text1"/>
          <w:u w:val="single"/>
        </w:rPr>
        <w:t>",</w:t>
      </w:r>
      <w:r w:rsidRPr="00022F12">
        <w:rPr>
          <w:rFonts w:cstheme="minorHAnsi"/>
          <w:b/>
          <w:i/>
          <w:color w:val="000000" w:themeColor="text1"/>
        </w:rPr>
        <w:t xml:space="preserve"> </w:t>
      </w:r>
      <w:r w:rsidRPr="00022F12">
        <w:rPr>
          <w:rFonts w:cstheme="minorHAnsi"/>
          <w:color w:val="000000" w:themeColor="text1"/>
          <w:lang w:val="en-GB"/>
        </w:rPr>
        <w:t xml:space="preserve">2005-2008, Project EPAN funded by Greek Ministry of Development, Operational Programme: </w:t>
      </w:r>
      <w:r w:rsidRPr="00022F12">
        <w:rPr>
          <w:rFonts w:cstheme="minorHAnsi"/>
          <w:color w:val="000000" w:themeColor="text1"/>
        </w:rPr>
        <w:t>"</w:t>
      </w:r>
      <w:r w:rsidRPr="00022F12">
        <w:rPr>
          <w:rFonts w:cstheme="minorHAnsi"/>
          <w:color w:val="000000" w:themeColor="text1"/>
          <w:lang w:val="en-GB"/>
        </w:rPr>
        <w:t>Antagonistikotita</w:t>
      </w:r>
      <w:r w:rsidRPr="00022F12">
        <w:rPr>
          <w:rFonts w:cstheme="minorHAnsi"/>
          <w:color w:val="000000" w:themeColor="text1"/>
        </w:rPr>
        <w:t xml:space="preserve">". The main objective of the project was the development of analytical methods for the determination of polycyclic aromatic hydrocarbons (PAHs) in drinking and surface waters, based on advanced instrumentation of mass spectrometry acquired in the frame of the project. In addition, a quality control system was established and the Laboratory was accredited for the above chemical test according to ISO17025 by the Hellenic Accreditation Body (ESYD). </w:t>
      </w:r>
      <w:r w:rsidRPr="00022F12">
        <w:rPr>
          <w:rFonts w:cstheme="minorHAnsi"/>
          <w:color w:val="000000" w:themeColor="text1"/>
          <w:lang w:val="en-GB"/>
        </w:rPr>
        <w:t xml:space="preserve"> Project Coordinator: </w:t>
      </w:r>
      <w:r w:rsidRPr="00022F12">
        <w:rPr>
          <w:rFonts w:cstheme="minorHAnsi"/>
          <w:iCs/>
          <w:color w:val="000000" w:themeColor="text1"/>
        </w:rPr>
        <w:t>Dr. A. Hiskia</w:t>
      </w:r>
      <w:r w:rsidRPr="00022F12">
        <w:rPr>
          <w:rFonts w:cstheme="minorHAnsi"/>
          <w:color w:val="000000" w:themeColor="text1"/>
          <w:lang w:val="en-GB"/>
        </w:rPr>
        <w:t xml:space="preserve">. Total funding: 311.3 M€. </w:t>
      </w:r>
      <w:r w:rsidR="006737F6" w:rsidRPr="00022F12">
        <w:rPr>
          <w:rFonts w:cstheme="minorHAnsi"/>
          <w:b/>
          <w:i/>
          <w:color w:val="000000" w:themeColor="text1"/>
          <w:lang w:val="en-GB"/>
        </w:rPr>
        <w:t>Researcher</w:t>
      </w:r>
      <w:r w:rsidRPr="00022F12">
        <w:rPr>
          <w:rFonts w:cstheme="minorHAnsi"/>
          <w:b/>
          <w:i/>
          <w:color w:val="000000" w:themeColor="text1"/>
        </w:rPr>
        <w:t xml:space="preserve"> and Laboratory Quality Manager</w:t>
      </w:r>
      <w:r w:rsidRPr="00022F12">
        <w:rPr>
          <w:rFonts w:cstheme="minorHAnsi"/>
          <w:b/>
          <w:color w:val="000000" w:themeColor="text1"/>
        </w:rPr>
        <w:t>.</w:t>
      </w:r>
    </w:p>
    <w:p w:rsidR="00904AC2" w:rsidRPr="00022F12" w:rsidRDefault="00904AC2" w:rsidP="0043218F">
      <w:pPr>
        <w:widowControl/>
        <w:numPr>
          <w:ilvl w:val="0"/>
          <w:numId w:val="1"/>
        </w:numPr>
        <w:spacing w:after="60"/>
        <w:ind w:right="133"/>
        <w:jc w:val="both"/>
        <w:rPr>
          <w:rFonts w:cstheme="minorHAnsi"/>
          <w:color w:val="000000" w:themeColor="text1"/>
          <w:lang w:val="en-GB"/>
        </w:rPr>
      </w:pPr>
      <w:r w:rsidRPr="00022F12">
        <w:rPr>
          <w:rFonts w:cstheme="minorHAnsi"/>
          <w:color w:val="000000" w:themeColor="text1"/>
          <w:u w:val="single"/>
          <w:lang w:val="en-GB"/>
        </w:rPr>
        <w:t>"</w:t>
      </w:r>
      <w:r w:rsidRPr="00022F12">
        <w:rPr>
          <w:rFonts w:cstheme="minorHAnsi"/>
          <w:color w:val="000000" w:themeColor="text1"/>
          <w:u w:val="single"/>
        </w:rPr>
        <w:t>Sensitized</w:t>
      </w:r>
      <w:r w:rsidRPr="00022F12">
        <w:rPr>
          <w:rFonts w:cstheme="minorHAnsi"/>
          <w:color w:val="000000" w:themeColor="text1"/>
          <w:u w:val="single"/>
          <w:lang w:val="en-GB"/>
        </w:rPr>
        <w:t xml:space="preserve"> </w:t>
      </w:r>
      <w:r w:rsidRPr="00022F12">
        <w:rPr>
          <w:rFonts w:cstheme="minorHAnsi"/>
          <w:color w:val="000000" w:themeColor="text1"/>
          <w:u w:val="single"/>
        </w:rPr>
        <w:t>chemiluminescence</w:t>
      </w:r>
      <w:r w:rsidRPr="00022F12">
        <w:rPr>
          <w:rFonts w:cstheme="minorHAnsi"/>
          <w:color w:val="000000" w:themeColor="text1"/>
          <w:u w:val="single"/>
          <w:lang w:val="en-GB"/>
        </w:rPr>
        <w:t xml:space="preserve"> </w:t>
      </w:r>
      <w:r w:rsidRPr="00022F12">
        <w:rPr>
          <w:rFonts w:cstheme="minorHAnsi"/>
          <w:color w:val="000000" w:themeColor="text1"/>
          <w:u w:val="single"/>
        </w:rPr>
        <w:t>by</w:t>
      </w:r>
      <w:r w:rsidRPr="00022F12">
        <w:rPr>
          <w:rFonts w:cstheme="minorHAnsi"/>
          <w:color w:val="000000" w:themeColor="text1"/>
          <w:u w:val="single"/>
          <w:lang w:val="en-GB"/>
        </w:rPr>
        <w:t xml:space="preserve"> </w:t>
      </w:r>
      <w:r w:rsidRPr="00022F12">
        <w:rPr>
          <w:rFonts w:cstheme="minorHAnsi"/>
          <w:color w:val="000000" w:themeColor="text1"/>
          <w:u w:val="single"/>
        </w:rPr>
        <w:t>using</w:t>
      </w:r>
      <w:r w:rsidRPr="00022F12">
        <w:rPr>
          <w:rFonts w:cstheme="minorHAnsi"/>
          <w:color w:val="000000" w:themeColor="text1"/>
          <w:u w:val="single"/>
          <w:lang w:val="en-GB"/>
        </w:rPr>
        <w:t xml:space="preserve"> </w:t>
      </w:r>
      <w:r w:rsidRPr="00022F12">
        <w:rPr>
          <w:rFonts w:cstheme="minorHAnsi"/>
          <w:color w:val="000000" w:themeColor="text1"/>
          <w:u w:val="single"/>
        </w:rPr>
        <w:t>nanostructured iron oxides particles– Prospects for method application in analytical chemistry</w:t>
      </w:r>
      <w:r w:rsidRPr="00022F12">
        <w:rPr>
          <w:rFonts w:cstheme="minorHAnsi"/>
          <w:color w:val="000000" w:themeColor="text1"/>
          <w:u w:val="single"/>
          <w:lang w:val="en-GB"/>
        </w:rPr>
        <w:t>",</w:t>
      </w:r>
      <w:r w:rsidRPr="00022F12">
        <w:rPr>
          <w:rFonts w:cstheme="minorHAnsi"/>
          <w:b/>
          <w:i/>
          <w:color w:val="000000" w:themeColor="text1"/>
          <w:lang w:val="en-GB"/>
        </w:rPr>
        <w:t xml:space="preserve"> </w:t>
      </w:r>
      <w:r w:rsidRPr="00022F12">
        <w:rPr>
          <w:rFonts w:cstheme="minorHAnsi"/>
          <w:color w:val="000000" w:themeColor="text1"/>
          <w:lang w:val="en-GB"/>
        </w:rPr>
        <w:t>2006-2008</w:t>
      </w:r>
      <w:r w:rsidRPr="00022F12">
        <w:rPr>
          <w:rFonts w:cstheme="minorHAnsi"/>
          <w:b/>
          <w:i/>
          <w:color w:val="000000" w:themeColor="text1"/>
          <w:lang w:val="en-GB"/>
        </w:rPr>
        <w:t xml:space="preserve">, </w:t>
      </w:r>
      <w:r w:rsidRPr="00022F12">
        <w:rPr>
          <w:rFonts w:cstheme="minorHAnsi"/>
          <w:color w:val="000000" w:themeColor="text1"/>
          <w:lang w:val="en-GB"/>
        </w:rPr>
        <w:t xml:space="preserve">Bilateral project between Greece and Czech Republic financed by </w:t>
      </w:r>
      <w:r w:rsidRPr="00022F12">
        <w:rPr>
          <w:rFonts w:cstheme="minorHAnsi"/>
          <w:iCs/>
          <w:color w:val="000000" w:themeColor="text1"/>
        </w:rPr>
        <w:t xml:space="preserve">G.S.R.T, Greek Ministry of Development. </w:t>
      </w:r>
      <w:r w:rsidRPr="00022F12">
        <w:rPr>
          <w:rFonts w:cstheme="minorHAnsi"/>
          <w:color w:val="000000" w:themeColor="text1"/>
          <w:lang w:val="en-GB"/>
        </w:rPr>
        <w:t xml:space="preserve">Project Coordinator: </w:t>
      </w:r>
      <w:r w:rsidRPr="00022F12">
        <w:rPr>
          <w:rFonts w:cstheme="minorHAnsi"/>
          <w:iCs/>
          <w:color w:val="000000" w:themeColor="text1"/>
        </w:rPr>
        <w:t xml:space="preserve">Dr. K. Papadopoulos. Total funding: </w:t>
      </w:r>
      <w:r w:rsidRPr="00022F12">
        <w:rPr>
          <w:rFonts w:cstheme="minorHAnsi"/>
          <w:color w:val="000000" w:themeColor="text1"/>
          <w:lang w:val="en-GB"/>
        </w:rPr>
        <w:t>11</w:t>
      </w:r>
      <w:proofErr w:type="gramStart"/>
      <w:r w:rsidRPr="00022F12">
        <w:rPr>
          <w:rFonts w:cstheme="minorHAnsi"/>
          <w:color w:val="000000" w:themeColor="text1"/>
          <w:lang w:val="en-GB"/>
        </w:rPr>
        <w:t>,7</w:t>
      </w:r>
      <w:proofErr w:type="gramEnd"/>
      <w:r w:rsidRPr="00022F12">
        <w:rPr>
          <w:rFonts w:cstheme="minorHAnsi"/>
          <w:color w:val="000000" w:themeColor="text1"/>
          <w:lang w:val="en-GB"/>
        </w:rPr>
        <w:t xml:space="preserve"> M€. </w:t>
      </w:r>
      <w:r w:rsidR="00CD4B7E" w:rsidRPr="00022F12">
        <w:rPr>
          <w:rFonts w:cstheme="minorHAnsi"/>
          <w:b/>
          <w:i/>
          <w:color w:val="000000" w:themeColor="text1"/>
          <w:lang w:val="en-GB"/>
        </w:rPr>
        <w:t xml:space="preserve">Collaborating </w:t>
      </w:r>
      <w:r w:rsidR="006737F6" w:rsidRPr="00022F12">
        <w:rPr>
          <w:rFonts w:cstheme="minorHAnsi"/>
          <w:b/>
          <w:i/>
          <w:color w:val="000000" w:themeColor="text1"/>
          <w:lang w:val="en-GB"/>
        </w:rPr>
        <w:t>Researcher</w:t>
      </w:r>
      <w:r w:rsidR="00CD4B7E" w:rsidRPr="00022F12">
        <w:rPr>
          <w:rFonts w:cstheme="minorHAnsi"/>
          <w:b/>
          <w:i/>
          <w:color w:val="000000" w:themeColor="text1"/>
          <w:lang w:val="en-GB"/>
        </w:rPr>
        <w:t>.</w:t>
      </w:r>
    </w:p>
    <w:p w:rsidR="00904AC2" w:rsidRPr="00022F12" w:rsidRDefault="00904AC2" w:rsidP="0043218F">
      <w:pPr>
        <w:widowControl/>
        <w:numPr>
          <w:ilvl w:val="0"/>
          <w:numId w:val="1"/>
        </w:numPr>
        <w:spacing w:after="60"/>
        <w:ind w:right="133"/>
        <w:jc w:val="both"/>
        <w:rPr>
          <w:rFonts w:cstheme="minorHAnsi"/>
          <w:color w:val="000000" w:themeColor="text1"/>
          <w:lang w:val="en-GB"/>
        </w:rPr>
      </w:pPr>
      <w:r w:rsidRPr="00022F12">
        <w:rPr>
          <w:rFonts w:cstheme="minorHAnsi"/>
          <w:color w:val="000000" w:themeColor="text1"/>
          <w:u w:val="single"/>
          <w:lang w:val="en-GB"/>
        </w:rPr>
        <w:t>"Develomment of Methodology for Photocatlytic Degradation of Organic Pollutans Combining Spectoscopic &amp; Alaytical</w:t>
      </w:r>
      <w:r w:rsidRPr="00022F12">
        <w:rPr>
          <w:rFonts w:cstheme="minorHAnsi"/>
          <w:color w:val="000000" w:themeColor="text1"/>
          <w:u w:val="single"/>
        </w:rPr>
        <w:t>",</w:t>
      </w:r>
      <w:r w:rsidRPr="00022F12">
        <w:rPr>
          <w:rFonts w:cstheme="minorHAnsi"/>
          <w:b/>
          <w:i/>
          <w:color w:val="000000" w:themeColor="text1"/>
        </w:rPr>
        <w:t xml:space="preserve"> </w:t>
      </w:r>
      <w:r w:rsidRPr="00022F12">
        <w:rPr>
          <w:rFonts w:cstheme="minorHAnsi"/>
          <w:color w:val="000000" w:themeColor="text1"/>
          <w:lang w:val="en-GB"/>
        </w:rPr>
        <w:t xml:space="preserve">2005-2006, </w:t>
      </w:r>
      <w:r w:rsidRPr="00022F12">
        <w:rPr>
          <w:rFonts w:cstheme="minorHAnsi"/>
          <w:color w:val="000000" w:themeColor="text1"/>
        </w:rPr>
        <w:t xml:space="preserve">Project EPEAEK (PYTHAGORAS II) </w:t>
      </w:r>
      <w:r w:rsidRPr="00022F12">
        <w:rPr>
          <w:rFonts w:cstheme="minorHAnsi"/>
          <w:color w:val="000000" w:themeColor="text1"/>
          <w:lang w:val="en-GB"/>
        </w:rPr>
        <w:t xml:space="preserve">funded by Greek </w:t>
      </w:r>
      <w:r w:rsidRPr="00022F12">
        <w:rPr>
          <w:rFonts w:cstheme="minorHAnsi"/>
          <w:color w:val="000000" w:themeColor="text1"/>
        </w:rPr>
        <w:t xml:space="preserve">Ministry of National Education and Religious Affairs. The main project objective was the development and application of experimental protocols and electron paramagnetic resonance (EPR) and fluorescence techniques for the photocatalytic degradation of organic pollutants and pesticides. Project Coordinator: Associate. Prof. I. Deligiannakis, </w:t>
      </w:r>
      <w:r w:rsidRPr="00022F12">
        <w:rPr>
          <w:rFonts w:cstheme="minorHAnsi"/>
          <w:color w:val="000000" w:themeColor="text1"/>
        </w:rPr>
        <w:lastRenderedPageBreak/>
        <w:t>Department of Environmental &amp; Natural Resources Management, University of Ionnina. Total funding: 85</w:t>
      </w:r>
      <w:r w:rsidRPr="00022F12">
        <w:rPr>
          <w:rFonts w:cstheme="minorHAnsi"/>
          <w:color w:val="000000" w:themeColor="text1"/>
          <w:lang w:val="en-GB"/>
        </w:rPr>
        <w:t xml:space="preserve"> M€.</w:t>
      </w:r>
      <w:r w:rsidR="00CD4B7E" w:rsidRPr="00022F12">
        <w:rPr>
          <w:rFonts w:cstheme="minorHAnsi"/>
          <w:i/>
          <w:color w:val="000000" w:themeColor="text1"/>
          <w:u w:val="single"/>
          <w:lang w:val="en-GB"/>
        </w:rPr>
        <w:t xml:space="preserve"> </w:t>
      </w:r>
      <w:r w:rsidR="00F024E1">
        <w:rPr>
          <w:rFonts w:cstheme="minorHAnsi"/>
          <w:b/>
          <w:i/>
          <w:color w:val="000000" w:themeColor="text1"/>
          <w:lang w:val="en-GB"/>
        </w:rPr>
        <w:t>Post-doctoral Researcher;</w:t>
      </w:r>
      <w:r w:rsidR="00CD4B7E" w:rsidRPr="00022F12">
        <w:rPr>
          <w:rFonts w:cstheme="minorHAnsi"/>
          <w:b/>
          <w:i/>
          <w:color w:val="000000" w:themeColor="text1"/>
          <w:lang w:val="en-GB"/>
        </w:rPr>
        <w:t xml:space="preserve"> Pre</w:t>
      </w:r>
      <w:r w:rsidR="00CD4B7E" w:rsidRPr="00022F12">
        <w:rPr>
          <w:rFonts w:cstheme="minorHAnsi"/>
          <w:b/>
          <w:i/>
          <w:color w:val="000000" w:themeColor="text1"/>
        </w:rPr>
        <w:t>-</w:t>
      </w:r>
      <w:r w:rsidR="00CD4B7E" w:rsidRPr="00022F12">
        <w:rPr>
          <w:rFonts w:cstheme="minorHAnsi"/>
          <w:b/>
          <w:i/>
          <w:color w:val="000000" w:themeColor="text1"/>
          <w:lang w:val="en-GB"/>
        </w:rPr>
        <w:t>submission</w:t>
      </w:r>
      <w:r w:rsidR="00CD4B7E" w:rsidRPr="00022F12">
        <w:rPr>
          <w:rFonts w:cstheme="minorHAnsi"/>
          <w:b/>
          <w:i/>
          <w:color w:val="000000" w:themeColor="text1"/>
        </w:rPr>
        <w:t xml:space="preserve"> </w:t>
      </w:r>
      <w:r w:rsidR="00CD4B7E" w:rsidRPr="00022F12">
        <w:rPr>
          <w:rFonts w:cstheme="minorHAnsi"/>
          <w:b/>
          <w:i/>
          <w:color w:val="000000" w:themeColor="text1"/>
          <w:lang w:val="en-GB"/>
        </w:rPr>
        <w:t>role</w:t>
      </w:r>
      <w:r w:rsidR="00CD4B7E" w:rsidRPr="00022F12">
        <w:rPr>
          <w:rFonts w:cstheme="minorHAnsi"/>
          <w:b/>
          <w:i/>
          <w:color w:val="000000" w:themeColor="text1"/>
        </w:rPr>
        <w:t xml:space="preserve">: </w:t>
      </w:r>
      <w:r w:rsidR="00CD4B7E" w:rsidRPr="00022F12">
        <w:rPr>
          <w:rFonts w:cstheme="minorHAnsi"/>
          <w:b/>
          <w:i/>
          <w:color w:val="000000" w:themeColor="text1"/>
          <w:lang w:val="en-GB"/>
        </w:rPr>
        <w:t>co</w:t>
      </w:r>
      <w:r w:rsidR="00CD4B7E" w:rsidRPr="00022F12">
        <w:rPr>
          <w:rFonts w:cstheme="minorHAnsi"/>
          <w:b/>
          <w:i/>
          <w:color w:val="000000" w:themeColor="text1"/>
        </w:rPr>
        <w:t>-</w:t>
      </w:r>
      <w:r w:rsidR="00CD4B7E" w:rsidRPr="00022F12">
        <w:rPr>
          <w:rFonts w:cstheme="minorHAnsi"/>
          <w:b/>
          <w:i/>
          <w:color w:val="000000" w:themeColor="text1"/>
          <w:lang w:val="en-GB"/>
        </w:rPr>
        <w:t>author</w:t>
      </w:r>
      <w:r w:rsidR="00CD4B7E" w:rsidRPr="00022F12">
        <w:rPr>
          <w:rFonts w:cstheme="minorHAnsi"/>
          <w:b/>
          <w:i/>
          <w:color w:val="000000" w:themeColor="text1"/>
        </w:rPr>
        <w:t>.</w:t>
      </w:r>
    </w:p>
    <w:p w:rsidR="00904AC2" w:rsidRPr="00022F12" w:rsidRDefault="00904AC2" w:rsidP="0043218F">
      <w:pPr>
        <w:widowControl/>
        <w:numPr>
          <w:ilvl w:val="0"/>
          <w:numId w:val="1"/>
        </w:numPr>
        <w:spacing w:after="60"/>
        <w:ind w:right="133"/>
        <w:jc w:val="both"/>
        <w:rPr>
          <w:rFonts w:cstheme="minorHAnsi"/>
          <w:color w:val="000000" w:themeColor="text1"/>
          <w:u w:val="single"/>
          <w:lang w:val="en-GB"/>
        </w:rPr>
      </w:pPr>
      <w:r w:rsidRPr="00022F12">
        <w:rPr>
          <w:rFonts w:cstheme="minorHAnsi"/>
          <w:color w:val="000000" w:themeColor="text1"/>
          <w:u w:val="single"/>
        </w:rPr>
        <w:t>"Visible light induced degradation of textile dyes using tungstate catalysts",</w:t>
      </w:r>
      <w:r w:rsidRPr="00022F12">
        <w:rPr>
          <w:rFonts w:cstheme="minorHAnsi"/>
          <w:color w:val="000000" w:themeColor="text1"/>
        </w:rPr>
        <w:t xml:space="preserve"> 2003-2006</w:t>
      </w:r>
      <w:r w:rsidRPr="00022F12">
        <w:rPr>
          <w:rFonts w:cstheme="minorHAnsi"/>
          <w:b/>
          <w:color w:val="000000" w:themeColor="text1"/>
          <w:u w:val="single"/>
        </w:rPr>
        <w:t>,</w:t>
      </w:r>
      <w:r w:rsidRPr="00022F12">
        <w:rPr>
          <w:rFonts w:cstheme="minorHAnsi"/>
          <w:color w:val="000000" w:themeColor="text1"/>
        </w:rPr>
        <w:t xml:space="preserve"> </w:t>
      </w:r>
      <w:r w:rsidRPr="00022F12">
        <w:rPr>
          <w:rFonts w:cstheme="minorHAnsi"/>
          <w:color w:val="000000" w:themeColor="text1"/>
          <w:lang w:val="en-GB"/>
        </w:rPr>
        <w:t>Joint Research and Technology Program with Prof. P. Kamat (Notre Dame university, Radiation Laboratory, USA) funded by</w:t>
      </w:r>
      <w:r w:rsidRPr="00022F12">
        <w:rPr>
          <w:rFonts w:cstheme="minorHAnsi"/>
          <w:iCs/>
          <w:color w:val="000000" w:themeColor="text1"/>
        </w:rPr>
        <w:t xml:space="preserve"> G.S.R.T, Greek Ministry of Development). Basic objective of the project was the investigation of azodyes photocatalytic degradation in the presence of polyoxometalates catalysts</w:t>
      </w:r>
      <w:r w:rsidR="00F024E1">
        <w:rPr>
          <w:rFonts w:cstheme="minorHAnsi"/>
          <w:iCs/>
          <w:color w:val="000000" w:themeColor="text1"/>
        </w:rPr>
        <w:t xml:space="preserve">. </w:t>
      </w:r>
      <w:r w:rsidRPr="00F024E1">
        <w:rPr>
          <w:rFonts w:cstheme="minorHAnsi"/>
          <w:iCs/>
          <w:color w:val="000000" w:themeColor="text1"/>
        </w:rPr>
        <w:t xml:space="preserve">Project </w:t>
      </w:r>
      <w:r w:rsidRPr="00F024E1">
        <w:rPr>
          <w:rFonts w:cstheme="minorHAnsi"/>
          <w:color w:val="000000" w:themeColor="text1"/>
          <w:lang w:val="en-GB"/>
        </w:rPr>
        <w:t xml:space="preserve">Coordinator: </w:t>
      </w:r>
      <w:r w:rsidRPr="00F024E1">
        <w:rPr>
          <w:rFonts w:cstheme="minorHAnsi"/>
          <w:iCs/>
          <w:color w:val="000000" w:themeColor="text1"/>
        </w:rPr>
        <w:t xml:space="preserve">Dr. E. Papaconstantinou. Total funding: </w:t>
      </w:r>
      <w:r w:rsidRPr="00F024E1">
        <w:rPr>
          <w:rFonts w:cstheme="minorHAnsi"/>
          <w:color w:val="000000" w:themeColor="text1"/>
          <w:lang w:val="en-GB"/>
        </w:rPr>
        <w:t>59.8 M€</w:t>
      </w:r>
      <w:r w:rsidR="00F024E1">
        <w:rPr>
          <w:rFonts w:cstheme="minorHAnsi"/>
          <w:color w:val="000000" w:themeColor="text1"/>
          <w:lang w:val="en-GB"/>
        </w:rPr>
        <w:t>.</w:t>
      </w:r>
      <w:r w:rsidR="00CD4B7E" w:rsidRPr="00022F12">
        <w:rPr>
          <w:rFonts w:cstheme="minorHAnsi"/>
          <w:b/>
          <w:iCs/>
          <w:color w:val="000000" w:themeColor="text1"/>
        </w:rPr>
        <w:t xml:space="preserve"> </w:t>
      </w:r>
      <w:r w:rsidR="00CD4B7E" w:rsidRPr="00F024E1">
        <w:rPr>
          <w:rFonts w:cstheme="minorHAnsi"/>
          <w:b/>
          <w:i/>
          <w:color w:val="000000" w:themeColor="text1"/>
          <w:lang w:val="en-GB"/>
        </w:rPr>
        <w:t>Post-doctoral Researcher</w:t>
      </w:r>
      <w:r w:rsidR="00CD4B7E" w:rsidRPr="00022F12">
        <w:rPr>
          <w:rFonts w:cstheme="minorHAnsi"/>
          <w:b/>
          <w:color w:val="000000" w:themeColor="text1"/>
          <w:lang w:val="en-GB"/>
        </w:rPr>
        <w:t xml:space="preserve">.  </w:t>
      </w:r>
    </w:p>
    <w:p w:rsidR="00904AC2" w:rsidRPr="00F024E1" w:rsidRDefault="00904AC2" w:rsidP="0043218F">
      <w:pPr>
        <w:widowControl/>
        <w:numPr>
          <w:ilvl w:val="0"/>
          <w:numId w:val="1"/>
        </w:numPr>
        <w:spacing w:after="60"/>
        <w:ind w:right="133"/>
        <w:jc w:val="both"/>
        <w:rPr>
          <w:rFonts w:cstheme="minorHAnsi"/>
          <w:color w:val="000000" w:themeColor="text1"/>
        </w:rPr>
      </w:pPr>
      <w:r w:rsidRPr="00022F12">
        <w:rPr>
          <w:rFonts w:cstheme="minorHAnsi"/>
          <w:color w:val="000000" w:themeColor="text1"/>
          <w:u w:val="single"/>
          <w:lang w:val="en-GB"/>
        </w:rPr>
        <w:t>"Advanced functional materials",</w:t>
      </w:r>
      <w:r w:rsidRPr="00022F12">
        <w:rPr>
          <w:rFonts w:cstheme="minorHAnsi"/>
          <w:b/>
          <w:i/>
          <w:color w:val="000000" w:themeColor="text1"/>
          <w:lang w:val="en-GB"/>
        </w:rPr>
        <w:t xml:space="preserve"> </w:t>
      </w:r>
      <w:r w:rsidRPr="00022F12">
        <w:rPr>
          <w:rFonts w:cstheme="minorHAnsi"/>
          <w:color w:val="000000" w:themeColor="text1"/>
          <w:lang w:val="en-GB"/>
        </w:rPr>
        <w:t>2002-2006,</w:t>
      </w:r>
      <w:r w:rsidRPr="00022F12">
        <w:rPr>
          <w:rFonts w:cstheme="minorHAnsi"/>
          <w:iCs/>
          <w:color w:val="000000" w:themeColor="text1"/>
        </w:rPr>
        <w:t xml:space="preserve"> Research and Technology Program</w:t>
      </w:r>
      <w:r w:rsidRPr="00022F12">
        <w:rPr>
          <w:rFonts w:cstheme="minorHAnsi"/>
          <w:color w:val="000000" w:themeColor="text1"/>
          <w:lang w:val="en-GB"/>
        </w:rPr>
        <w:t xml:space="preserve"> in the frame of Excellence in the Research Institutes funded by</w:t>
      </w:r>
      <w:r w:rsidRPr="00022F12">
        <w:rPr>
          <w:rFonts w:cstheme="minorHAnsi"/>
          <w:iCs/>
          <w:color w:val="000000" w:themeColor="text1"/>
        </w:rPr>
        <w:t xml:space="preserve"> G.S.R.T, Greek Ministry of Development. Research on the synthesis of novel fluorescent and chemiluminescent labels and their application for the determination of selected biomolecules. Project Coordinators: Dr. K. Palaios, Dr. K. Papadopoulos. </w:t>
      </w:r>
      <w:r w:rsidRPr="00022F12">
        <w:rPr>
          <w:rFonts w:cstheme="minorHAnsi"/>
          <w:color w:val="000000" w:themeColor="text1"/>
          <w:lang w:val="en-GB"/>
        </w:rPr>
        <w:t>Group</w:t>
      </w:r>
      <w:r w:rsidRPr="00022F12">
        <w:rPr>
          <w:rFonts w:cstheme="minorHAnsi"/>
          <w:color w:val="000000" w:themeColor="text1"/>
        </w:rPr>
        <w:t xml:space="preserve"> </w:t>
      </w:r>
      <w:r w:rsidRPr="00022F12">
        <w:rPr>
          <w:rFonts w:cstheme="minorHAnsi"/>
          <w:color w:val="000000" w:themeColor="text1"/>
          <w:lang w:val="en-GB"/>
        </w:rPr>
        <w:t>budget</w:t>
      </w:r>
      <w:r w:rsidRPr="00022F12">
        <w:rPr>
          <w:rFonts w:cstheme="minorHAnsi"/>
          <w:color w:val="000000" w:themeColor="text1"/>
        </w:rPr>
        <w:t xml:space="preserve">: </w:t>
      </w:r>
      <w:r w:rsidRPr="00022F12">
        <w:rPr>
          <w:rFonts w:cstheme="minorHAnsi"/>
          <w:iCs/>
          <w:color w:val="000000" w:themeColor="text1"/>
        </w:rPr>
        <w:t>37</w:t>
      </w:r>
      <w:r w:rsidRPr="00022F12">
        <w:rPr>
          <w:rFonts w:cstheme="minorHAnsi"/>
          <w:color w:val="000000" w:themeColor="text1"/>
        </w:rPr>
        <w:t xml:space="preserve"> </w:t>
      </w:r>
      <w:r w:rsidRPr="00022F12">
        <w:rPr>
          <w:rFonts w:cstheme="minorHAnsi"/>
          <w:color w:val="000000" w:themeColor="text1"/>
          <w:lang w:val="en-GB"/>
        </w:rPr>
        <w:t>M</w:t>
      </w:r>
      <w:r w:rsidRPr="00022F12">
        <w:rPr>
          <w:rFonts w:cstheme="minorHAnsi"/>
          <w:color w:val="000000" w:themeColor="text1"/>
        </w:rPr>
        <w:t>€</w:t>
      </w:r>
      <w:r w:rsidRPr="00022F12">
        <w:rPr>
          <w:rFonts w:cstheme="minorHAnsi"/>
          <w:iCs/>
          <w:color w:val="000000" w:themeColor="text1"/>
        </w:rPr>
        <w:t xml:space="preserve">. </w:t>
      </w:r>
      <w:r w:rsidR="00F024E1" w:rsidRPr="00F024E1">
        <w:rPr>
          <w:rFonts w:cstheme="minorHAnsi"/>
          <w:b/>
          <w:i/>
          <w:color w:val="000000" w:themeColor="text1"/>
          <w:lang w:val="en-GB"/>
        </w:rPr>
        <w:t xml:space="preserve"> Post-doctoral Researcher</w:t>
      </w:r>
      <w:r w:rsidR="00F024E1" w:rsidRPr="00F024E1">
        <w:rPr>
          <w:rFonts w:cstheme="minorHAnsi"/>
          <w:b/>
          <w:color w:val="000000" w:themeColor="text1"/>
          <w:lang w:val="en-GB"/>
        </w:rPr>
        <w:t>.</w:t>
      </w:r>
    </w:p>
    <w:p w:rsidR="00904AC2" w:rsidRPr="00022F12" w:rsidRDefault="00904AC2" w:rsidP="0043218F">
      <w:pPr>
        <w:widowControl/>
        <w:numPr>
          <w:ilvl w:val="0"/>
          <w:numId w:val="1"/>
        </w:numPr>
        <w:spacing w:after="60"/>
        <w:ind w:right="133"/>
        <w:jc w:val="both"/>
        <w:rPr>
          <w:rFonts w:cstheme="minorHAnsi"/>
          <w:color w:val="000000" w:themeColor="text1"/>
          <w:lang w:val="en-GB"/>
        </w:rPr>
      </w:pPr>
      <w:r w:rsidRPr="00022F12">
        <w:rPr>
          <w:rFonts w:cstheme="minorHAnsi"/>
          <w:iCs/>
          <w:color w:val="000000" w:themeColor="text1"/>
          <w:u w:val="single"/>
          <w:lang w:val="en-GB"/>
        </w:rPr>
        <w:t>"Evaluation of the antioxidant activity of fruits and olive oil extracts using chemiluminescence",</w:t>
      </w:r>
      <w:r w:rsidRPr="00022F12">
        <w:rPr>
          <w:rFonts w:cstheme="minorHAnsi"/>
          <w:iCs/>
          <w:color w:val="000000" w:themeColor="text1"/>
          <w:lang w:val="en-GB"/>
        </w:rPr>
        <w:t xml:space="preserve"> 2003-2004, Greek National Scholarships Foundation Research Fellowship. Host Laboratory: </w:t>
      </w:r>
      <w:r w:rsidRPr="00022F12">
        <w:rPr>
          <w:rFonts w:cstheme="minorHAnsi"/>
          <w:iCs/>
          <w:color w:val="000000" w:themeColor="text1"/>
        </w:rPr>
        <w:t>Dr. K. Papadopoulos</w:t>
      </w:r>
      <w:r w:rsidRPr="00022F12">
        <w:rPr>
          <w:rFonts w:cstheme="minorHAnsi"/>
          <w:iCs/>
          <w:color w:val="000000" w:themeColor="text1"/>
          <w:lang w:val="en-GB"/>
        </w:rPr>
        <w:t xml:space="preserve">. Total Funding: 7.200 €. </w:t>
      </w:r>
      <w:r w:rsidR="00F024E1" w:rsidRPr="00F024E1">
        <w:rPr>
          <w:rFonts w:cstheme="minorHAnsi"/>
          <w:b/>
          <w:i/>
          <w:iCs/>
          <w:color w:val="000000" w:themeColor="text1"/>
          <w:lang w:val="en-GB"/>
        </w:rPr>
        <w:t xml:space="preserve">Principal Investigator and </w:t>
      </w:r>
      <w:r w:rsidRPr="00F024E1">
        <w:rPr>
          <w:rFonts w:cstheme="minorHAnsi"/>
          <w:b/>
          <w:i/>
          <w:iCs/>
          <w:color w:val="000000" w:themeColor="text1"/>
          <w:lang w:val="en-GB"/>
        </w:rPr>
        <w:t>Coordinator</w:t>
      </w:r>
      <w:r w:rsidR="00F024E1" w:rsidRPr="00F024E1">
        <w:rPr>
          <w:rFonts w:cstheme="minorHAnsi"/>
          <w:b/>
          <w:i/>
          <w:iCs/>
          <w:color w:val="000000" w:themeColor="text1"/>
          <w:lang w:val="en-GB"/>
        </w:rPr>
        <w:t>; Pre-submission role: main proposer</w:t>
      </w:r>
      <w:r w:rsidRPr="00F024E1">
        <w:rPr>
          <w:rFonts w:cstheme="minorHAnsi"/>
          <w:b/>
          <w:iCs/>
          <w:color w:val="000000" w:themeColor="text1"/>
          <w:lang w:val="en-GB"/>
        </w:rPr>
        <w:t>.</w:t>
      </w:r>
    </w:p>
    <w:p w:rsidR="00904AC2" w:rsidRPr="00022F12" w:rsidRDefault="00904AC2" w:rsidP="0043218F">
      <w:pPr>
        <w:widowControl/>
        <w:numPr>
          <w:ilvl w:val="0"/>
          <w:numId w:val="1"/>
        </w:numPr>
        <w:spacing w:after="60"/>
        <w:ind w:right="133"/>
        <w:jc w:val="both"/>
        <w:rPr>
          <w:rFonts w:cstheme="minorHAnsi"/>
          <w:color w:val="000000" w:themeColor="text1"/>
          <w:lang w:val="en-GB"/>
        </w:rPr>
      </w:pPr>
      <w:r w:rsidRPr="00022F12">
        <w:rPr>
          <w:rFonts w:cstheme="minorHAnsi"/>
          <w:color w:val="000000" w:themeColor="text1"/>
          <w:u w:val="single"/>
          <w:lang w:val="en-GB"/>
        </w:rPr>
        <w:t>"Development of novel methods for the preparation of optically active amino acids and amino alcohols",</w:t>
      </w:r>
      <w:r w:rsidRPr="00022F12">
        <w:rPr>
          <w:rFonts w:cstheme="minorHAnsi"/>
          <w:b/>
          <w:i/>
          <w:color w:val="000000" w:themeColor="text1"/>
          <w:lang w:val="en-GB"/>
        </w:rPr>
        <w:t xml:space="preserve"> </w:t>
      </w:r>
      <w:r w:rsidRPr="00022F12">
        <w:rPr>
          <w:rFonts w:cstheme="minorHAnsi"/>
          <w:color w:val="000000" w:themeColor="text1"/>
          <w:lang w:val="en-GB"/>
        </w:rPr>
        <w:t>2004-2006, Joint Research and Technology Program with Serbia funded by</w:t>
      </w:r>
      <w:r w:rsidRPr="00022F12">
        <w:rPr>
          <w:rFonts w:cstheme="minorHAnsi"/>
          <w:iCs/>
          <w:color w:val="000000" w:themeColor="text1"/>
        </w:rPr>
        <w:t xml:space="preserve"> G.S.R.T, Greek Ministry of Development. </w:t>
      </w:r>
      <w:r w:rsidRPr="00022F12">
        <w:rPr>
          <w:rFonts w:cstheme="minorHAnsi"/>
          <w:color w:val="000000" w:themeColor="text1"/>
          <w:lang w:val="en-GB"/>
        </w:rPr>
        <w:t xml:space="preserve">Project Coordinator: </w:t>
      </w:r>
      <w:r w:rsidRPr="00022F12">
        <w:rPr>
          <w:rFonts w:cstheme="minorHAnsi"/>
          <w:iCs/>
          <w:color w:val="000000" w:themeColor="text1"/>
        </w:rPr>
        <w:t>Dr. K. Papadopoulos. Total funding: 12</w:t>
      </w:r>
      <w:r w:rsidRPr="00022F12">
        <w:rPr>
          <w:rFonts w:cstheme="minorHAnsi"/>
          <w:color w:val="000000" w:themeColor="text1"/>
          <w:lang w:val="en-GB"/>
        </w:rPr>
        <w:t xml:space="preserve"> M€.</w:t>
      </w:r>
      <w:r w:rsidRPr="00022F12">
        <w:rPr>
          <w:rFonts w:cstheme="minorHAnsi"/>
          <w:iCs/>
          <w:color w:val="000000" w:themeColor="text1"/>
        </w:rPr>
        <w:t xml:space="preserve"> </w:t>
      </w:r>
      <w:r w:rsidR="00F024E1" w:rsidRPr="00022F12">
        <w:rPr>
          <w:rFonts w:cstheme="minorHAnsi"/>
          <w:b/>
          <w:i/>
          <w:color w:val="000000" w:themeColor="text1"/>
          <w:lang w:val="en-GB"/>
        </w:rPr>
        <w:t>Post-doctoral Researcher</w:t>
      </w:r>
      <w:r w:rsidR="00F024E1" w:rsidRPr="00022F12">
        <w:rPr>
          <w:rFonts w:cstheme="minorHAnsi"/>
          <w:b/>
          <w:color w:val="000000" w:themeColor="text1"/>
          <w:lang w:val="en-GB"/>
        </w:rPr>
        <w:t>.</w:t>
      </w:r>
    </w:p>
    <w:p w:rsidR="00904AC2" w:rsidRPr="00022F12" w:rsidRDefault="00904AC2" w:rsidP="0043218F">
      <w:pPr>
        <w:widowControl/>
        <w:numPr>
          <w:ilvl w:val="0"/>
          <w:numId w:val="1"/>
        </w:numPr>
        <w:spacing w:after="60"/>
        <w:ind w:right="133"/>
        <w:jc w:val="both"/>
        <w:rPr>
          <w:rFonts w:cstheme="minorHAnsi"/>
          <w:color w:val="000000" w:themeColor="text1"/>
          <w:lang w:val="en-GB"/>
        </w:rPr>
      </w:pPr>
      <w:r w:rsidRPr="00022F12">
        <w:rPr>
          <w:rFonts w:cstheme="minorHAnsi"/>
          <w:color w:val="000000" w:themeColor="text1"/>
          <w:u w:val="single"/>
          <w:lang w:val="en-GB"/>
        </w:rPr>
        <w:t>"Pro- and antioxidant effects in therapy - new methods for antioxidant evaluation",</w:t>
      </w:r>
      <w:r w:rsidRPr="00022F12">
        <w:rPr>
          <w:rFonts w:cstheme="minorHAnsi"/>
          <w:color w:val="000000" w:themeColor="text1"/>
          <w:lang w:val="en-GB"/>
        </w:rPr>
        <w:t xml:space="preserve"> 2000-2002, Joint Research and Technology Program with Romania funded by</w:t>
      </w:r>
      <w:r w:rsidRPr="00022F12">
        <w:rPr>
          <w:rFonts w:cstheme="minorHAnsi"/>
          <w:iCs/>
          <w:color w:val="000000" w:themeColor="text1"/>
        </w:rPr>
        <w:t xml:space="preserve"> G.S.R.T, Greek Ministry of Development. Project </w:t>
      </w:r>
      <w:r w:rsidRPr="00022F12">
        <w:rPr>
          <w:rFonts w:cstheme="minorHAnsi"/>
          <w:color w:val="000000" w:themeColor="text1"/>
          <w:lang w:val="en-GB"/>
        </w:rPr>
        <w:t xml:space="preserve">Coordinator: </w:t>
      </w:r>
      <w:r w:rsidRPr="00022F12">
        <w:rPr>
          <w:rFonts w:cstheme="minorHAnsi"/>
          <w:iCs/>
          <w:color w:val="000000" w:themeColor="text1"/>
        </w:rPr>
        <w:t>Dr. K. Papadopoulos. Total funding: 12</w:t>
      </w:r>
      <w:r w:rsidRPr="00022F12">
        <w:rPr>
          <w:rFonts w:cstheme="minorHAnsi"/>
          <w:color w:val="000000" w:themeColor="text1"/>
          <w:lang w:val="en-GB"/>
        </w:rPr>
        <w:t xml:space="preserve"> M€.</w:t>
      </w:r>
      <w:r w:rsidR="00F024E1" w:rsidRPr="00F024E1">
        <w:rPr>
          <w:rFonts w:cstheme="minorHAnsi"/>
          <w:b/>
          <w:color w:val="000000" w:themeColor="text1"/>
          <w:lang w:val="en-GB"/>
        </w:rPr>
        <w:t xml:space="preserve"> </w:t>
      </w:r>
      <w:r w:rsidR="00F024E1" w:rsidRPr="00F024E1">
        <w:rPr>
          <w:rFonts w:cstheme="minorHAnsi"/>
          <w:b/>
          <w:i/>
          <w:color w:val="000000" w:themeColor="text1"/>
          <w:lang w:val="en-GB"/>
        </w:rPr>
        <w:t>PhD Candidate - Researcher</w:t>
      </w:r>
      <w:r w:rsidR="00F024E1" w:rsidRPr="00F024E1">
        <w:rPr>
          <w:rFonts w:cstheme="minorHAnsi"/>
          <w:b/>
          <w:i/>
          <w:iCs/>
          <w:color w:val="000000" w:themeColor="text1"/>
        </w:rPr>
        <w:t>.</w:t>
      </w:r>
    </w:p>
    <w:p w:rsidR="009140E6" w:rsidRPr="0043218F" w:rsidRDefault="00904AC2" w:rsidP="0043218F">
      <w:pPr>
        <w:widowControl/>
        <w:numPr>
          <w:ilvl w:val="0"/>
          <w:numId w:val="1"/>
        </w:numPr>
        <w:spacing w:after="60"/>
        <w:ind w:right="133"/>
        <w:jc w:val="both"/>
        <w:rPr>
          <w:rFonts w:cstheme="minorHAnsi"/>
          <w:color w:val="000000" w:themeColor="text1"/>
          <w:lang w:val="en-GB"/>
        </w:rPr>
      </w:pPr>
      <w:r w:rsidRPr="00022F12">
        <w:rPr>
          <w:rFonts w:cstheme="minorHAnsi"/>
          <w:color w:val="000000" w:themeColor="text1"/>
          <w:u w:val="single"/>
          <w:lang w:val="en-GB"/>
        </w:rPr>
        <w:t>"Radiochemiluminescence of azaaromatics and phthalhydrazides- prospects for analytical applications and radiation dosemeters",</w:t>
      </w:r>
      <w:r w:rsidRPr="00022F12">
        <w:rPr>
          <w:rFonts w:cstheme="minorHAnsi"/>
          <w:b/>
          <w:i/>
          <w:color w:val="000000" w:themeColor="text1"/>
          <w:lang w:val="en-GB"/>
        </w:rPr>
        <w:t xml:space="preserve"> </w:t>
      </w:r>
      <w:r w:rsidRPr="00022F12">
        <w:rPr>
          <w:rFonts w:cstheme="minorHAnsi"/>
          <w:color w:val="000000" w:themeColor="text1"/>
          <w:lang w:val="en-GB"/>
        </w:rPr>
        <w:t xml:space="preserve">1999-2001, Research Project funded by the International Atomic Energy Agency. Project Coordinator: </w:t>
      </w:r>
      <w:r w:rsidRPr="00022F12">
        <w:rPr>
          <w:rFonts w:cstheme="minorHAnsi"/>
          <w:iCs/>
          <w:color w:val="000000" w:themeColor="text1"/>
        </w:rPr>
        <w:t>Dr. K. Papadopoulos. Total funding:</w:t>
      </w:r>
      <w:r w:rsidRPr="00022F12">
        <w:rPr>
          <w:rFonts w:cstheme="minorHAnsi"/>
          <w:color w:val="000000" w:themeColor="text1"/>
          <w:lang w:val="en-GB"/>
        </w:rPr>
        <w:t xml:space="preserve"> 12 M€. </w:t>
      </w:r>
      <w:r w:rsidR="00F024E1" w:rsidRPr="00F024E1">
        <w:rPr>
          <w:rFonts w:cstheme="minorHAnsi"/>
          <w:b/>
          <w:i/>
          <w:color w:val="000000" w:themeColor="text1"/>
          <w:lang w:val="en-GB"/>
        </w:rPr>
        <w:t>PhD Candidate–Researcher.</w:t>
      </w:r>
    </w:p>
    <w:p w:rsidR="0043218F" w:rsidRPr="00022F12" w:rsidRDefault="0043218F" w:rsidP="0043218F">
      <w:pPr>
        <w:widowControl/>
        <w:spacing w:after="60"/>
        <w:ind w:left="116" w:right="133"/>
        <w:jc w:val="both"/>
        <w:rPr>
          <w:rFonts w:cstheme="minorHAnsi"/>
          <w:color w:val="000000" w:themeColor="text1"/>
          <w:lang w:val="en-GB"/>
        </w:rPr>
      </w:pPr>
    </w:p>
    <w:tbl>
      <w:tblPr>
        <w:tblW w:w="10065" w:type="dxa"/>
        <w:tblInd w:w="108" w:type="dxa"/>
        <w:tblBorders>
          <w:bottom w:val="single" w:sz="4" w:space="0" w:color="auto"/>
        </w:tblBorders>
        <w:tblLook w:val="04A0" w:firstRow="1" w:lastRow="0" w:firstColumn="1" w:lastColumn="0" w:noHBand="0" w:noVBand="1"/>
      </w:tblPr>
      <w:tblGrid>
        <w:gridCol w:w="10065"/>
      </w:tblGrid>
      <w:tr w:rsidR="0043218F" w:rsidRPr="00B83289" w:rsidTr="00282478">
        <w:tc>
          <w:tcPr>
            <w:tcW w:w="10065" w:type="dxa"/>
            <w:shd w:val="clear" w:color="auto" w:fill="auto"/>
          </w:tcPr>
          <w:p w:rsidR="0043218F" w:rsidRPr="0043218F" w:rsidRDefault="0043218F" w:rsidP="00282478">
            <w:pPr>
              <w:ind w:right="133"/>
              <w:jc w:val="both"/>
              <w:rPr>
                <w:rFonts w:ascii="Calibri" w:hAnsi="Calibri"/>
                <w:b/>
                <w:caps/>
              </w:rPr>
            </w:pPr>
            <w:r w:rsidRPr="0043218F">
              <w:rPr>
                <w:rFonts w:cstheme="minorHAnsi"/>
                <w:b/>
                <w:color w:val="000000" w:themeColor="text1"/>
                <w:spacing w:val="-1"/>
              </w:rPr>
              <w:t>NETWORKS</w:t>
            </w:r>
          </w:p>
        </w:tc>
      </w:tr>
    </w:tbl>
    <w:p w:rsidR="006737F6" w:rsidRDefault="00363D57" w:rsidP="0043218F">
      <w:pPr>
        <w:pStyle w:val="a6"/>
        <w:numPr>
          <w:ilvl w:val="0"/>
          <w:numId w:val="15"/>
        </w:numPr>
        <w:spacing w:after="120"/>
        <w:ind w:right="133"/>
        <w:jc w:val="both"/>
        <w:rPr>
          <w:rFonts w:ascii="Calibri" w:hAnsi="Calibri"/>
        </w:rPr>
      </w:pPr>
      <w:r w:rsidRPr="007E3AA9">
        <w:rPr>
          <w:rFonts w:ascii="Calibri" w:hAnsi="Calibri"/>
          <w:b/>
        </w:rPr>
        <w:t>2019-2023:</w:t>
      </w:r>
      <w:r w:rsidRPr="007E3AA9">
        <w:rPr>
          <w:rFonts w:ascii="Calibri" w:hAnsi="Calibri"/>
        </w:rPr>
        <w:t xml:space="preserve"> </w:t>
      </w:r>
      <w:r w:rsidR="000031F3" w:rsidRPr="000031F3">
        <w:rPr>
          <w:rFonts w:cstheme="minorHAnsi"/>
          <w:color w:val="000000" w:themeColor="text1"/>
          <w:lang w:val="en-GB"/>
        </w:rPr>
        <w:t>"</w:t>
      </w:r>
      <w:r w:rsidRPr="000031F3">
        <w:rPr>
          <w:rFonts w:ascii="Calibri" w:hAnsi="Calibri"/>
        </w:rPr>
        <w:t>T</w:t>
      </w:r>
      <w:r w:rsidRPr="000031F3">
        <w:rPr>
          <w:rFonts w:ascii="Calibri" w:hAnsi="Calibri"/>
          <w:u w:val="single"/>
        </w:rPr>
        <w:t>aste and Odor in early diagnosis of source and drinking Water Problems-WATERTOP</w:t>
      </w:r>
      <w:r w:rsidR="000031F3" w:rsidRPr="000031F3">
        <w:rPr>
          <w:rFonts w:cstheme="minorHAnsi"/>
          <w:color w:val="000000" w:themeColor="text1"/>
          <w:lang w:val="en-GB"/>
        </w:rPr>
        <w:t>"</w:t>
      </w:r>
      <w:r w:rsidRPr="006737F6">
        <w:rPr>
          <w:rFonts w:ascii="Calibri" w:hAnsi="Calibri"/>
          <w:b/>
          <w:i/>
        </w:rPr>
        <w:t>,</w:t>
      </w:r>
      <w:r w:rsidRPr="006737F6">
        <w:rPr>
          <w:rFonts w:ascii="Calibri" w:hAnsi="Calibri"/>
        </w:rPr>
        <w:t xml:space="preserve"> </w:t>
      </w:r>
      <w:r w:rsidRPr="006737F6">
        <w:rPr>
          <w:rFonts w:ascii="Calibri" w:hAnsi="Calibri"/>
          <w:lang w:val="en-GB"/>
        </w:rPr>
        <w:t xml:space="preserve">COST Action CA18225 funded by COST </w:t>
      </w:r>
      <w:r w:rsidR="004321EB" w:rsidRPr="006737F6">
        <w:rPr>
          <w:rFonts w:ascii="Calibri" w:hAnsi="Calibri"/>
          <w:lang w:val="en-GB"/>
        </w:rPr>
        <w:t xml:space="preserve">Association </w:t>
      </w:r>
      <w:r w:rsidRPr="006737F6">
        <w:rPr>
          <w:rFonts w:ascii="Calibri" w:hAnsi="Calibri"/>
          <w:lang w:val="en-GB"/>
        </w:rPr>
        <w:t>– European Cooperation in Science and Technology</w:t>
      </w:r>
      <w:r w:rsidR="004321EB" w:rsidRPr="006737F6">
        <w:rPr>
          <w:rFonts w:ascii="Calibri" w:hAnsi="Calibri"/>
          <w:lang w:val="en-GB"/>
        </w:rPr>
        <w:t xml:space="preserve"> through the Horizon 2020 Framework program. </w:t>
      </w:r>
      <w:r w:rsidRPr="006737F6">
        <w:rPr>
          <w:rFonts w:ascii="Calibri" w:hAnsi="Calibri"/>
          <w:lang w:val="en-GB"/>
        </w:rPr>
        <w:t xml:space="preserve"> </w:t>
      </w:r>
      <w:r w:rsidR="004321EB" w:rsidRPr="006737F6">
        <w:rPr>
          <w:rFonts w:ascii="Calibri" w:hAnsi="Calibri"/>
          <w:lang w:val="en-GB"/>
        </w:rPr>
        <w:t xml:space="preserve">The main aim of the Action is to increase capabilities and capacities in Europe for solving water T&amp;O, by creating the first European network of multi-disciplinary experts, end-users and stakeholders in the field. </w:t>
      </w:r>
      <w:r w:rsidR="00C73363" w:rsidRPr="006737F6">
        <w:rPr>
          <w:rFonts w:ascii="Calibri" w:hAnsi="Calibri"/>
        </w:rPr>
        <w:t xml:space="preserve">Total </w:t>
      </w:r>
      <w:r w:rsidR="00C73363">
        <w:rPr>
          <w:rFonts w:ascii="Calibri" w:hAnsi="Calibri"/>
        </w:rPr>
        <w:t xml:space="preserve">estimated </w:t>
      </w:r>
      <w:r w:rsidR="00C73363" w:rsidRPr="006737F6">
        <w:rPr>
          <w:rFonts w:ascii="Calibri" w:hAnsi="Calibri"/>
        </w:rPr>
        <w:t xml:space="preserve">funding: </w:t>
      </w:r>
      <w:r w:rsidR="00C73363">
        <w:rPr>
          <w:rFonts w:ascii="Calibri" w:hAnsi="Calibri"/>
        </w:rPr>
        <w:t>400K</w:t>
      </w:r>
      <w:r w:rsidR="00C73363" w:rsidRPr="006737F6">
        <w:rPr>
          <w:rFonts w:ascii="Calibri" w:hAnsi="Calibri"/>
        </w:rPr>
        <w:t>€.</w:t>
      </w:r>
      <w:r w:rsidR="00C73363">
        <w:rPr>
          <w:rFonts w:ascii="Calibri" w:hAnsi="Calibri"/>
        </w:rPr>
        <w:t xml:space="preserve"> </w:t>
      </w:r>
      <w:r w:rsidR="004321EB" w:rsidRPr="006737F6">
        <w:rPr>
          <w:rFonts w:ascii="Calibri" w:hAnsi="Calibri"/>
          <w:lang w:val="en-GB"/>
        </w:rPr>
        <w:t xml:space="preserve">NCSR “DEMOKRITOS” serves as the Grant Holder (GH) of the Action and </w:t>
      </w:r>
      <w:r w:rsidR="004321EB" w:rsidRPr="00C73363">
        <w:rPr>
          <w:rFonts w:ascii="Calibri" w:hAnsi="Calibri"/>
          <w:b/>
          <w:i/>
          <w:lang w:val="en-GB"/>
        </w:rPr>
        <w:t>Dr. T. Triantis participates as</w:t>
      </w:r>
      <w:r w:rsidR="004321EB" w:rsidRPr="00C73363">
        <w:rPr>
          <w:b/>
          <w:i/>
        </w:rPr>
        <w:t xml:space="preserve"> </w:t>
      </w:r>
      <w:r w:rsidR="004321EB" w:rsidRPr="00C73363">
        <w:rPr>
          <w:rFonts w:ascii="Calibri" w:hAnsi="Calibri"/>
          <w:b/>
          <w:i/>
          <w:lang w:val="en-GB"/>
        </w:rPr>
        <w:t>Management Committee (MC) member, G</w:t>
      </w:r>
      <w:r w:rsidR="00AF5BAD">
        <w:rPr>
          <w:rFonts w:ascii="Calibri" w:hAnsi="Calibri"/>
          <w:b/>
          <w:i/>
          <w:lang w:val="en-GB"/>
        </w:rPr>
        <w:t>rant Holder</w:t>
      </w:r>
      <w:r w:rsidR="004321EB" w:rsidRPr="00C73363">
        <w:rPr>
          <w:rFonts w:ascii="Calibri" w:hAnsi="Calibri"/>
          <w:b/>
          <w:i/>
          <w:lang w:val="en-GB"/>
        </w:rPr>
        <w:t xml:space="preserve"> Scientific Representative and grant manager of the Action.</w:t>
      </w:r>
      <w:r w:rsidR="006737F6" w:rsidRPr="006737F6">
        <w:rPr>
          <w:rFonts w:ascii="Calibri" w:hAnsi="Calibri"/>
        </w:rPr>
        <w:t xml:space="preserve"> </w:t>
      </w:r>
    </w:p>
    <w:p w:rsidR="00904AC2" w:rsidRPr="00022F12" w:rsidRDefault="00904AC2" w:rsidP="0043218F">
      <w:pPr>
        <w:widowControl/>
        <w:numPr>
          <w:ilvl w:val="0"/>
          <w:numId w:val="15"/>
        </w:numPr>
        <w:spacing w:after="120"/>
        <w:ind w:right="133"/>
        <w:jc w:val="both"/>
        <w:rPr>
          <w:rFonts w:cstheme="minorHAnsi"/>
          <w:b/>
          <w:color w:val="000000" w:themeColor="text1"/>
          <w:lang w:val="en-GB"/>
        </w:rPr>
      </w:pPr>
      <w:r w:rsidRPr="007E3AA9">
        <w:rPr>
          <w:rFonts w:cstheme="minorHAnsi"/>
          <w:b/>
          <w:color w:val="000000" w:themeColor="text1"/>
          <w:lang w:val="en-GB"/>
        </w:rPr>
        <w:t>2012-2016:</w:t>
      </w:r>
      <w:r w:rsidRPr="00022F12">
        <w:rPr>
          <w:rFonts w:cstheme="minorHAnsi"/>
          <w:color w:val="000000" w:themeColor="text1"/>
          <w:lang w:val="en-GB"/>
        </w:rPr>
        <w:t xml:space="preserve"> </w:t>
      </w:r>
      <w:r w:rsidRPr="00022F12">
        <w:rPr>
          <w:rFonts w:cstheme="minorHAnsi"/>
          <w:color w:val="000000" w:themeColor="text1"/>
          <w:u w:val="single"/>
          <w:lang w:val="en-GB"/>
        </w:rPr>
        <w:t>"Cyanobacterial blooms and toxins in water resources: Occurrence, impacts and management",</w:t>
      </w:r>
      <w:r w:rsidRPr="00022F12">
        <w:rPr>
          <w:rFonts w:cstheme="minorHAnsi"/>
          <w:color w:val="000000" w:themeColor="text1"/>
          <w:lang w:val="en-GB"/>
        </w:rPr>
        <w:t xml:space="preserve"> ESSEM COST Action ES1105 funded by COST – European Cooperation in Science and Technology. The main objective of this network </w:t>
      </w:r>
      <w:r w:rsidR="00C73363">
        <w:rPr>
          <w:rFonts w:cstheme="minorHAnsi"/>
          <w:color w:val="000000" w:themeColor="text1"/>
          <w:lang w:val="en-GB"/>
        </w:rPr>
        <w:t>was</w:t>
      </w:r>
      <w:r w:rsidRPr="00022F12">
        <w:rPr>
          <w:rFonts w:cstheme="minorHAnsi"/>
          <w:color w:val="000000" w:themeColor="text1"/>
          <w:lang w:val="en-GB"/>
        </w:rPr>
        <w:t xml:space="preserve"> to increase, disseminate and harmonize capabilities across Europe for the risk management of cyanobacteria and cyanotoxins in water bodies, by establishing strong and synergistic links between academia, authorities, industry and citizens. NCSR “D” selected by the Action’s Management Committee as Action’s Grant Holder</w:t>
      </w:r>
      <w:r w:rsidR="00C73363">
        <w:rPr>
          <w:rFonts w:cstheme="minorHAnsi"/>
          <w:color w:val="000000" w:themeColor="text1"/>
          <w:lang w:val="en-GB"/>
        </w:rPr>
        <w:t xml:space="preserve"> (Dr. A. Hiskia)</w:t>
      </w:r>
      <w:r w:rsidRPr="00022F12">
        <w:rPr>
          <w:rFonts w:cstheme="minorHAnsi"/>
          <w:color w:val="000000" w:themeColor="text1"/>
          <w:lang w:val="en-GB"/>
        </w:rPr>
        <w:t xml:space="preserve">. </w:t>
      </w:r>
      <w:r w:rsidR="00C73363" w:rsidRPr="00C73363">
        <w:rPr>
          <w:rFonts w:cstheme="minorHAnsi"/>
          <w:color w:val="000000" w:themeColor="text1"/>
          <w:lang w:val="en-GB"/>
        </w:rPr>
        <w:t xml:space="preserve">Total funding: 400K€. </w:t>
      </w:r>
      <w:r w:rsidRPr="00022F12">
        <w:rPr>
          <w:rFonts w:cstheme="minorHAnsi"/>
          <w:b/>
          <w:i/>
          <w:color w:val="000000" w:themeColor="text1"/>
          <w:lang w:val="en-GB"/>
        </w:rPr>
        <w:t>Working Group member and Action manager.</w:t>
      </w:r>
    </w:p>
    <w:p w:rsidR="00904AC2" w:rsidRPr="00022F12" w:rsidRDefault="00904AC2" w:rsidP="0043218F">
      <w:pPr>
        <w:widowControl/>
        <w:numPr>
          <w:ilvl w:val="0"/>
          <w:numId w:val="15"/>
        </w:numPr>
        <w:spacing w:after="120"/>
        <w:ind w:right="133"/>
        <w:jc w:val="both"/>
        <w:rPr>
          <w:rFonts w:cstheme="minorHAnsi"/>
          <w:b/>
          <w:color w:val="000000" w:themeColor="text1"/>
          <w:lang w:val="en-GB"/>
        </w:rPr>
      </w:pPr>
      <w:r w:rsidRPr="007E3AA9">
        <w:rPr>
          <w:rFonts w:cstheme="minorHAnsi"/>
          <w:b/>
          <w:color w:val="000000" w:themeColor="text1"/>
          <w:lang w:val="en-GB"/>
        </w:rPr>
        <w:t>2012-2016:</w:t>
      </w:r>
      <w:r w:rsidRPr="00022F12">
        <w:rPr>
          <w:rFonts w:cstheme="minorHAnsi"/>
          <w:color w:val="000000" w:themeColor="text1"/>
          <w:lang w:val="en-GB"/>
        </w:rPr>
        <w:t xml:space="preserve">  </w:t>
      </w:r>
      <w:r w:rsidRPr="00022F12">
        <w:rPr>
          <w:rFonts w:cstheme="minorHAnsi"/>
          <w:color w:val="000000" w:themeColor="text1"/>
          <w:u w:val="single"/>
          <w:lang w:val="en-GB"/>
        </w:rPr>
        <w:t>“Polyoxometalate Chemistry for Molecular Nanoscience” (PoCheMoN)”</w:t>
      </w:r>
      <w:r w:rsidRPr="00022F12">
        <w:rPr>
          <w:rFonts w:cstheme="minorHAnsi"/>
          <w:b/>
          <w:i/>
          <w:color w:val="000000" w:themeColor="text1"/>
          <w:lang w:val="en-GB"/>
        </w:rPr>
        <w:t>,</w:t>
      </w:r>
      <w:r w:rsidRPr="00022F12">
        <w:rPr>
          <w:rFonts w:cstheme="minorHAnsi"/>
          <w:color w:val="000000" w:themeColor="text1"/>
          <w:lang w:val="en-GB"/>
        </w:rPr>
        <w:t xml:space="preserve"> COST Action CM1203 funded by COST – European Cooperation in Science and Technology).</w:t>
      </w:r>
      <w:r w:rsidRPr="00022F12">
        <w:rPr>
          <w:rFonts w:cstheme="minorHAnsi"/>
          <w:color w:val="000000" w:themeColor="text1"/>
        </w:rPr>
        <w:t xml:space="preserve"> </w:t>
      </w:r>
      <w:r w:rsidRPr="00022F12">
        <w:rPr>
          <w:rFonts w:cstheme="minorHAnsi"/>
          <w:color w:val="000000" w:themeColor="text1"/>
          <w:lang w:val="en-GB"/>
        </w:rPr>
        <w:t>The main objective of PoCheMoN is to accelerate POM-based Molecular Nanoscience by creating a coherent network for world-leading education and research in POM chemistry.</w:t>
      </w:r>
      <w:r w:rsidR="00F024E1">
        <w:rPr>
          <w:rFonts w:cstheme="minorHAnsi"/>
          <w:color w:val="000000" w:themeColor="text1"/>
          <w:lang w:val="en-GB"/>
        </w:rPr>
        <w:t xml:space="preserve"> </w:t>
      </w:r>
      <w:r w:rsidRPr="00022F12">
        <w:rPr>
          <w:rFonts w:cstheme="minorHAnsi"/>
          <w:b/>
          <w:i/>
          <w:color w:val="000000" w:themeColor="text1"/>
          <w:lang w:val="en-GB"/>
        </w:rPr>
        <w:t xml:space="preserve">Management </w:t>
      </w:r>
      <w:proofErr w:type="gramStart"/>
      <w:r w:rsidRPr="00022F12">
        <w:rPr>
          <w:rFonts w:cstheme="minorHAnsi"/>
          <w:b/>
          <w:i/>
          <w:color w:val="000000" w:themeColor="text1"/>
          <w:lang w:val="en-GB"/>
        </w:rPr>
        <w:t>Committee(</w:t>
      </w:r>
      <w:proofErr w:type="gramEnd"/>
      <w:r w:rsidRPr="00022F12">
        <w:rPr>
          <w:rFonts w:cstheme="minorHAnsi"/>
          <w:b/>
          <w:i/>
          <w:color w:val="000000" w:themeColor="text1"/>
          <w:lang w:val="en-GB"/>
        </w:rPr>
        <w:t xml:space="preserve">MC) </w:t>
      </w:r>
      <w:r w:rsidRPr="00022F12">
        <w:rPr>
          <w:rFonts w:cstheme="minorHAnsi"/>
          <w:b/>
          <w:i/>
          <w:color w:val="000000" w:themeColor="text1"/>
        </w:rPr>
        <w:t>and</w:t>
      </w:r>
      <w:r w:rsidRPr="00022F12">
        <w:rPr>
          <w:rFonts w:cstheme="minorHAnsi"/>
          <w:b/>
          <w:i/>
          <w:color w:val="000000" w:themeColor="text1"/>
          <w:lang w:val="en-GB"/>
        </w:rPr>
        <w:t xml:space="preserve"> Working Group (WG) member.</w:t>
      </w:r>
    </w:p>
    <w:tbl>
      <w:tblPr>
        <w:tblW w:w="10064" w:type="dxa"/>
        <w:tblInd w:w="250" w:type="dxa"/>
        <w:tblBorders>
          <w:bottom w:val="single" w:sz="4" w:space="0" w:color="auto"/>
        </w:tblBorders>
        <w:tblLook w:val="04A0" w:firstRow="1" w:lastRow="0" w:firstColumn="1" w:lastColumn="0" w:noHBand="0" w:noVBand="1"/>
      </w:tblPr>
      <w:tblGrid>
        <w:gridCol w:w="10064"/>
      </w:tblGrid>
      <w:tr w:rsidR="00D86980" w:rsidRPr="00B411C8" w:rsidTr="00282478">
        <w:tc>
          <w:tcPr>
            <w:tcW w:w="10064" w:type="dxa"/>
            <w:shd w:val="clear" w:color="auto" w:fill="auto"/>
          </w:tcPr>
          <w:p w:rsidR="00961229" w:rsidRDefault="00961229" w:rsidP="00D86980">
            <w:pPr>
              <w:ind w:left="-108"/>
              <w:jc w:val="both"/>
              <w:rPr>
                <w:rFonts w:ascii="Calibri" w:hAnsi="Calibri"/>
                <w:b/>
                <w:bCs/>
                <w:caps/>
              </w:rPr>
            </w:pPr>
          </w:p>
          <w:p w:rsidR="00D86980" w:rsidRPr="00B411C8" w:rsidRDefault="001A50AA" w:rsidP="00D86980">
            <w:pPr>
              <w:ind w:left="-108"/>
              <w:jc w:val="both"/>
              <w:rPr>
                <w:rFonts w:ascii="Calibri" w:hAnsi="Calibri"/>
                <w:b/>
                <w:bCs/>
                <w:caps/>
              </w:rPr>
            </w:pPr>
            <w:r w:rsidRPr="00B411C8">
              <w:rPr>
                <w:rFonts w:ascii="Calibri" w:hAnsi="Calibri"/>
                <w:b/>
                <w:bCs/>
                <w:caps/>
              </w:rPr>
              <w:t>PUBLISHED WORK</w:t>
            </w:r>
          </w:p>
          <w:p w:rsidR="001A50AA" w:rsidRPr="00B411C8" w:rsidRDefault="001A50AA" w:rsidP="001A50AA">
            <w:pPr>
              <w:pStyle w:val="10"/>
              <w:spacing w:after="60" w:line="252" w:lineRule="exact"/>
              <w:ind w:left="119"/>
              <w:jc w:val="both"/>
              <w:rPr>
                <w:rFonts w:asciiTheme="minorHAnsi" w:hAnsiTheme="minorHAnsi" w:cstheme="minorHAnsi"/>
                <w:b w:val="0"/>
                <w:i w:val="0"/>
                <w:color w:val="000000" w:themeColor="text1"/>
                <w:spacing w:val="-1"/>
                <w:u w:val="none"/>
              </w:rPr>
            </w:pPr>
            <w:r w:rsidRPr="00B411C8">
              <w:rPr>
                <w:rFonts w:asciiTheme="minorHAnsi" w:hAnsiTheme="minorHAnsi" w:cstheme="minorHAnsi"/>
                <w:i w:val="0"/>
                <w:color w:val="000000" w:themeColor="text1"/>
                <w:spacing w:val="-1"/>
                <w:u w:val="none"/>
              </w:rPr>
              <w:t>Publications: 75</w:t>
            </w:r>
            <w:r w:rsidRPr="00B411C8">
              <w:rPr>
                <w:rFonts w:asciiTheme="minorHAnsi" w:hAnsiTheme="minorHAnsi" w:cstheme="minorHAnsi"/>
                <w:b w:val="0"/>
                <w:i w:val="0"/>
                <w:color w:val="000000" w:themeColor="text1"/>
                <w:spacing w:val="-1"/>
                <w:u w:val="none"/>
              </w:rPr>
              <w:t xml:space="preserve"> (</w:t>
            </w:r>
            <w:r w:rsidRPr="00B411C8">
              <w:rPr>
                <w:rFonts w:asciiTheme="minorHAnsi" w:hAnsiTheme="minorHAnsi" w:cstheme="minorHAnsi"/>
                <w:b w:val="0"/>
                <w:color w:val="000000" w:themeColor="text1"/>
                <w:spacing w:val="-1"/>
                <w:u w:val="none"/>
              </w:rPr>
              <w:t>Chemical Engineering Journal Advances, Toxins, Limnology and Oceanography, Science of The Total Environment,</w:t>
            </w:r>
            <w:r w:rsidRPr="00B411C8">
              <w:rPr>
                <w:rFonts w:asciiTheme="minorHAnsi" w:hAnsiTheme="minorHAnsi" w:cstheme="minorHAnsi"/>
                <w:b w:val="0"/>
                <w:i w:val="0"/>
                <w:color w:val="000000" w:themeColor="text1"/>
                <w:spacing w:val="-1"/>
                <w:u w:val="none"/>
              </w:rPr>
              <w:t xml:space="preserve"> </w:t>
            </w:r>
            <w:r w:rsidRPr="00B411C8">
              <w:rPr>
                <w:rFonts w:asciiTheme="minorHAnsi" w:hAnsiTheme="minorHAnsi" w:cstheme="minorHAnsi"/>
                <w:b w:val="0"/>
                <w:color w:val="000000" w:themeColor="text1"/>
                <w:u w:val="none"/>
                <w:lang w:eastAsia="ar-SA"/>
              </w:rPr>
              <w:t>Scientific Reports</w:t>
            </w:r>
            <w:r w:rsidRPr="00B411C8">
              <w:rPr>
                <w:rFonts w:asciiTheme="minorHAnsi" w:hAnsiTheme="minorHAnsi" w:cstheme="minorHAnsi"/>
                <w:b w:val="0"/>
                <w:color w:val="000000" w:themeColor="text1"/>
                <w:spacing w:val="-1"/>
                <w:u w:val="none"/>
              </w:rPr>
              <w:t xml:space="preserve">, Scientific Data, </w:t>
            </w:r>
            <w:r w:rsidRPr="00B411C8">
              <w:rPr>
                <w:rFonts w:asciiTheme="minorHAnsi" w:hAnsiTheme="minorHAnsi" w:cstheme="minorHAnsi"/>
                <w:b w:val="0"/>
                <w:color w:val="000000" w:themeColor="text1"/>
                <w:u w:val="none"/>
                <w:lang w:val="en-GB" w:eastAsia="ar-SA"/>
              </w:rPr>
              <w:t>Toxins</w:t>
            </w:r>
            <w:r w:rsidRPr="00B411C8">
              <w:rPr>
                <w:rFonts w:asciiTheme="minorHAnsi" w:hAnsiTheme="minorHAnsi" w:cstheme="minorHAnsi"/>
                <w:b w:val="0"/>
                <w:color w:val="000000" w:themeColor="text1"/>
                <w:spacing w:val="-1"/>
                <w:u w:val="none"/>
              </w:rPr>
              <w:t xml:space="preserve">, </w:t>
            </w:r>
            <w:r w:rsidRPr="00B411C8">
              <w:rPr>
                <w:rFonts w:asciiTheme="minorHAnsi" w:hAnsiTheme="minorHAnsi" w:cstheme="minorHAnsi"/>
                <w:b w:val="0"/>
                <w:color w:val="000000" w:themeColor="text1"/>
                <w:u w:val="none"/>
                <w:lang w:eastAsia="ar-SA"/>
              </w:rPr>
              <w:t>Electroanalysis</w:t>
            </w:r>
            <w:r w:rsidRPr="00B411C8">
              <w:rPr>
                <w:rFonts w:asciiTheme="minorHAnsi" w:hAnsiTheme="minorHAnsi" w:cstheme="minorHAnsi"/>
                <w:b w:val="0"/>
                <w:color w:val="000000" w:themeColor="text1"/>
                <w:spacing w:val="-1"/>
                <w:u w:val="none"/>
              </w:rPr>
              <w:t xml:space="preserve">, Current Topics in Electrochemistry, Applied Catalysis B-Environ., Journal of Photochemistry and Photobiology, Catalysis Today, </w:t>
            </w:r>
            <w:r w:rsidRPr="00B411C8">
              <w:rPr>
                <w:rFonts w:asciiTheme="minorHAnsi" w:hAnsiTheme="minorHAnsi" w:cstheme="minorHAnsi"/>
                <w:b w:val="0"/>
                <w:color w:val="000000" w:themeColor="text1"/>
                <w:u w:val="none"/>
                <w:lang w:eastAsia="ar-SA"/>
              </w:rPr>
              <w:t>Chemical Engineering Journal</w:t>
            </w:r>
            <w:r w:rsidRPr="00B411C8">
              <w:rPr>
                <w:rFonts w:asciiTheme="minorHAnsi" w:hAnsiTheme="minorHAnsi" w:cstheme="minorHAnsi"/>
                <w:b w:val="0"/>
                <w:color w:val="000000" w:themeColor="text1"/>
                <w:spacing w:val="-1"/>
                <w:u w:val="none"/>
              </w:rPr>
              <w:t xml:space="preserve"> , Chemosphere, Analytica Chimica Acta, European Journal of Inorganic Chemistry, Toxicon, Journal of Hazardous Materials, Water Research, Separation and Purification Technology, Industrial &amp; Engineering Chemistry Research,  Marine and Freshwater Research, Advances in Oceanography </w:t>
            </w:r>
            <w:r w:rsidRPr="00B411C8">
              <w:rPr>
                <w:rFonts w:asciiTheme="minorHAnsi" w:hAnsiTheme="minorHAnsi" w:cstheme="minorHAnsi"/>
                <w:b w:val="0"/>
                <w:color w:val="000000" w:themeColor="text1"/>
                <w:spacing w:val="-1"/>
                <w:u w:val="none"/>
              </w:rPr>
              <w:lastRenderedPageBreak/>
              <w:t xml:space="preserve">and Limnology, </w:t>
            </w:r>
            <w:r w:rsidRPr="00B411C8">
              <w:rPr>
                <w:rFonts w:asciiTheme="minorHAnsi" w:hAnsiTheme="minorHAnsi" w:cstheme="minorHAnsi"/>
                <w:b w:val="0"/>
                <w:color w:val="000000" w:themeColor="text1"/>
                <w:u w:val="none"/>
                <w:lang w:eastAsia="ar-SA"/>
              </w:rPr>
              <w:t>Journal of Biochemical Technology, Acta Chimica Slovenica, Applied Clay Science, Journal of Advanced Oxidation Technologies, Chemistry and Physics of Lipids,</w:t>
            </w:r>
            <w:r w:rsidRPr="00B411C8">
              <w:rPr>
                <w:rFonts w:asciiTheme="minorHAnsi" w:hAnsiTheme="minorHAnsi" w:cstheme="minorHAnsi"/>
                <w:b w:val="0"/>
                <w:i w:val="0"/>
                <w:color w:val="000000" w:themeColor="text1"/>
                <w:spacing w:val="-1"/>
                <w:u w:val="none"/>
              </w:rPr>
              <w:t xml:space="preserve"> and </w:t>
            </w:r>
            <w:r w:rsidRPr="00B411C8">
              <w:rPr>
                <w:rFonts w:asciiTheme="minorHAnsi" w:hAnsiTheme="minorHAnsi" w:cstheme="minorHAnsi"/>
                <w:color w:val="000000" w:themeColor="text1"/>
                <w:spacing w:val="-1"/>
                <w:u w:val="none"/>
              </w:rPr>
              <w:t>18 book chapters</w:t>
            </w:r>
            <w:r w:rsidRPr="00B411C8">
              <w:rPr>
                <w:rFonts w:asciiTheme="minorHAnsi" w:hAnsiTheme="minorHAnsi" w:cstheme="minorHAnsi"/>
                <w:b w:val="0"/>
                <w:i w:val="0"/>
                <w:color w:val="000000" w:themeColor="text1"/>
                <w:spacing w:val="-1"/>
                <w:u w:val="none"/>
              </w:rPr>
              <w:t>)</w:t>
            </w:r>
          </w:p>
          <w:p w:rsidR="001A50AA" w:rsidRPr="00B411C8" w:rsidRDefault="001A50AA" w:rsidP="001A50AA">
            <w:pPr>
              <w:pStyle w:val="10"/>
              <w:spacing w:after="60" w:line="252" w:lineRule="exact"/>
              <w:ind w:left="119"/>
              <w:jc w:val="both"/>
              <w:rPr>
                <w:rFonts w:asciiTheme="minorHAnsi" w:hAnsiTheme="minorHAnsi" w:cstheme="minorHAnsi"/>
                <w:i w:val="0"/>
                <w:color w:val="000000" w:themeColor="text1"/>
                <w:spacing w:val="-1"/>
                <w:u w:val="none"/>
              </w:rPr>
            </w:pPr>
            <w:r w:rsidRPr="00B411C8">
              <w:rPr>
                <w:rFonts w:asciiTheme="minorHAnsi" w:hAnsiTheme="minorHAnsi" w:cstheme="minorHAnsi"/>
                <w:i w:val="0"/>
                <w:color w:val="000000" w:themeColor="text1"/>
                <w:spacing w:val="-1"/>
                <w:u w:val="none"/>
              </w:rPr>
              <w:t>Proceedings: 29, Abstracts: 94</w:t>
            </w:r>
          </w:p>
          <w:p w:rsidR="001A50AA" w:rsidRPr="00B411C8" w:rsidRDefault="001A50AA" w:rsidP="001A50AA">
            <w:pPr>
              <w:ind w:left="142"/>
              <w:jc w:val="both"/>
              <w:rPr>
                <w:rFonts w:ascii="Calibri" w:eastAsia="Times New Roman" w:hAnsi="Calibri" w:cs="Times New Roman"/>
                <w:lang w:eastAsia="el-GR"/>
              </w:rPr>
            </w:pPr>
            <w:r w:rsidRPr="00B411C8">
              <w:rPr>
                <w:rFonts w:ascii="Calibri" w:eastAsia="Times New Roman" w:hAnsi="Calibri" w:cs="Times New Roman"/>
                <w:lang w:eastAsia="el-GR"/>
              </w:rPr>
              <w:t xml:space="preserve">Citations: </w:t>
            </w:r>
            <w:r w:rsidRPr="00B411C8">
              <w:rPr>
                <w:rFonts w:ascii="Arial" w:eastAsia="Times New Roman" w:hAnsi="Arial" w:cs="Arial"/>
                <w:i/>
                <w:sz w:val="20"/>
                <w:szCs w:val="20"/>
              </w:rPr>
              <w:t xml:space="preserve">approximately </w:t>
            </w:r>
            <w:r w:rsidRPr="00B411C8">
              <w:rPr>
                <w:rFonts w:ascii="Calibri" w:eastAsia="Times New Roman" w:hAnsi="Calibri" w:cs="Times New Roman"/>
                <w:b/>
                <w:i/>
                <w:lang w:eastAsia="el-GR"/>
              </w:rPr>
              <w:t>2560</w:t>
            </w:r>
            <w:r w:rsidRPr="00B411C8">
              <w:rPr>
                <w:rFonts w:ascii="Calibri" w:eastAsia="Times New Roman" w:hAnsi="Calibri" w:cs="Times New Roman"/>
                <w:i/>
                <w:lang w:eastAsia="el-GR"/>
              </w:rPr>
              <w:t>, h-index=</w:t>
            </w:r>
            <w:r w:rsidRPr="00B411C8">
              <w:rPr>
                <w:rFonts w:ascii="Calibri" w:eastAsia="Times New Roman" w:hAnsi="Calibri" w:cs="Times New Roman"/>
                <w:b/>
                <w:i/>
                <w:lang w:eastAsia="el-GR"/>
              </w:rPr>
              <w:t>28</w:t>
            </w:r>
            <w:r w:rsidRPr="00B411C8">
              <w:rPr>
                <w:rFonts w:ascii="Calibri" w:eastAsia="Times New Roman" w:hAnsi="Calibri" w:cs="Times New Roman"/>
                <w:lang w:eastAsia="el-GR"/>
              </w:rPr>
              <w:t xml:space="preserve"> </w:t>
            </w:r>
          </w:p>
          <w:p w:rsidR="001A50AA" w:rsidRPr="00B411C8" w:rsidRDefault="001A50AA" w:rsidP="001A50AA">
            <w:pPr>
              <w:ind w:left="142"/>
              <w:jc w:val="both"/>
              <w:rPr>
                <w:rFonts w:ascii="Calibri" w:eastAsia="Times New Roman" w:hAnsi="Calibri" w:cs="Times New Roman"/>
                <w:lang w:eastAsia="el-GR"/>
              </w:rPr>
            </w:pPr>
            <w:r w:rsidRPr="00B411C8">
              <w:rPr>
                <w:rFonts w:ascii="Calibri" w:eastAsia="Times New Roman" w:hAnsi="Calibri" w:cs="Times New Roman"/>
                <w:lang w:eastAsia="el-GR"/>
              </w:rPr>
              <w:t xml:space="preserve">Source:  </w:t>
            </w:r>
            <w:hyperlink r:id="rId13" w:history="1">
              <w:r w:rsidRPr="00B411C8">
                <w:rPr>
                  <w:rFonts w:ascii="Calibri" w:eastAsia="Times New Roman" w:hAnsi="Calibri" w:cs="Times New Roman"/>
                  <w:color w:val="0000FF"/>
                  <w:u w:val="single"/>
                  <w:lang w:eastAsia="el-GR"/>
                </w:rPr>
                <w:t>https://scholar.google.com</w:t>
              </w:r>
            </w:hyperlink>
            <w:r w:rsidRPr="00B411C8">
              <w:rPr>
                <w:rFonts w:ascii="Calibri" w:eastAsia="Times New Roman" w:hAnsi="Calibri" w:cs="Times New Roman"/>
                <w:lang w:eastAsia="el-GR"/>
              </w:rPr>
              <w:t>. Last accessed: December 16, 2021</w:t>
            </w:r>
          </w:p>
          <w:p w:rsidR="001A50AA" w:rsidRPr="00B411C8" w:rsidRDefault="001A50AA" w:rsidP="00D86980">
            <w:pPr>
              <w:ind w:left="-108"/>
              <w:jc w:val="both"/>
              <w:rPr>
                <w:rFonts w:ascii="Calibri" w:hAnsi="Calibri"/>
                <w:b/>
                <w:bCs/>
                <w:caps/>
              </w:rPr>
            </w:pPr>
          </w:p>
          <w:p w:rsidR="001A50AA" w:rsidRPr="00B411C8" w:rsidRDefault="00AF5BAD" w:rsidP="00D86980">
            <w:pPr>
              <w:ind w:left="-108"/>
              <w:jc w:val="both"/>
              <w:rPr>
                <w:rFonts w:ascii="Calibri" w:hAnsi="Calibri"/>
                <w:b/>
                <w:caps/>
              </w:rPr>
            </w:pPr>
            <w:r w:rsidRPr="00B411C8">
              <w:rPr>
                <w:rFonts w:cstheme="minorHAnsi"/>
                <w:b/>
                <w:color w:val="000000" w:themeColor="text1"/>
                <w:spacing w:val="-2"/>
              </w:rPr>
              <w:t xml:space="preserve">REFEREED JOURNALS  </w:t>
            </w:r>
            <w:r w:rsidRPr="00B411C8">
              <w:rPr>
                <w:rFonts w:ascii="Calibri" w:eastAsia="Times New Roman" w:hAnsi="Calibri" w:cs="Times New Roman"/>
                <w:b/>
              </w:rPr>
              <w:t>PUBLICATIONS</w:t>
            </w:r>
          </w:p>
        </w:tc>
      </w:tr>
    </w:tbl>
    <w:p w:rsidR="007A154E" w:rsidRPr="00B411C8" w:rsidRDefault="007A154E" w:rsidP="007A154E">
      <w:pPr>
        <w:widowControl/>
        <w:spacing w:after="120"/>
        <w:ind w:left="567" w:hanging="425"/>
        <w:jc w:val="both"/>
        <w:rPr>
          <w:rFonts w:ascii="Calibri" w:eastAsia="Times New Roman" w:hAnsi="Calibri" w:cs="Times New Roman"/>
          <w:iCs/>
          <w:lang w:val="en-GB" w:eastAsia="el-GR"/>
        </w:rPr>
      </w:pPr>
      <w:r w:rsidRPr="00B411C8">
        <w:rPr>
          <w:rFonts w:ascii="Calibri" w:eastAsia="Times New Roman" w:hAnsi="Calibri" w:cs="Times New Roman"/>
          <w:lang w:val="en-GB" w:eastAsia="el-GR"/>
        </w:rPr>
        <w:lastRenderedPageBreak/>
        <w:t>(57)</w:t>
      </w:r>
      <w:r w:rsidRPr="00B411C8">
        <w:rPr>
          <w:rFonts w:ascii="Calibri" w:eastAsia="Times New Roman" w:hAnsi="Calibri" w:cs="Times New Roman"/>
          <w:lang w:val="en-GB" w:eastAsia="el-GR"/>
        </w:rPr>
        <w:tab/>
        <w:t xml:space="preserve">C. Christophoridis, C.J. Pestana, </w:t>
      </w:r>
      <w:r w:rsidRPr="00B411C8">
        <w:rPr>
          <w:rFonts w:ascii="Calibri" w:eastAsia="Times New Roman" w:hAnsi="Calibri" w:cs="Times New Roman"/>
          <w:bCs/>
          <w:lang w:val="en-GB" w:eastAsia="el-GR"/>
        </w:rPr>
        <w:t>T. Kaloudis</w:t>
      </w:r>
      <w:r w:rsidRPr="00B411C8">
        <w:rPr>
          <w:rFonts w:ascii="Calibri" w:eastAsia="Times New Roman" w:hAnsi="Calibri" w:cs="Times New Roman"/>
          <w:lang w:val="en-GB" w:eastAsia="el-GR"/>
        </w:rPr>
        <w:t xml:space="preserve">, L.A. Lawton, </w:t>
      </w:r>
      <w:r w:rsidRPr="00B411C8">
        <w:rPr>
          <w:rFonts w:ascii="Calibri" w:eastAsia="Times New Roman" w:hAnsi="Calibri" w:cs="Times New Roman"/>
          <w:b/>
          <w:lang w:val="en-GB" w:eastAsia="el-GR"/>
        </w:rPr>
        <w:t>T.M. Triantis,</w:t>
      </w:r>
      <w:r w:rsidRPr="00B411C8">
        <w:rPr>
          <w:rFonts w:ascii="Calibri" w:eastAsia="Times New Roman" w:hAnsi="Calibri" w:cs="Times New Roman"/>
          <w:lang w:val="en-GB" w:eastAsia="el-GR"/>
        </w:rPr>
        <w:t xml:space="preserve"> A. Hiskia, </w:t>
      </w:r>
      <w:r w:rsidRPr="00B411C8">
        <w:rPr>
          <w:rFonts w:ascii="Calibri" w:eastAsia="Times New Roman" w:hAnsi="Calibri" w:cs="Times New Roman"/>
          <w:i/>
        </w:rPr>
        <w:t>“</w:t>
      </w:r>
      <w:r w:rsidRPr="00B411C8">
        <w:rPr>
          <w:rFonts w:ascii="Calibri" w:eastAsia="Times New Roman" w:hAnsi="Calibri" w:cs="Times New Roman"/>
          <w:lang w:val="en-GB" w:eastAsia="el-GR"/>
        </w:rPr>
        <w:t>Radiolytic degradation of 2-methylisoborneol and geosmin in water: Reactive radical species and transformation pathways</w:t>
      </w:r>
      <w:r w:rsidRPr="00B411C8">
        <w:rPr>
          <w:rFonts w:ascii="Calibri" w:eastAsia="Times New Roman" w:hAnsi="Calibri" w:cs="Times New Roman"/>
          <w:i/>
        </w:rPr>
        <w:t>”</w:t>
      </w:r>
      <w:r w:rsidRPr="00B411C8">
        <w:rPr>
          <w:rFonts w:ascii="Calibri" w:eastAsia="Times New Roman" w:hAnsi="Calibri" w:cs="Times New Roman"/>
          <w:lang w:val="en-GB" w:eastAsia="el-GR"/>
        </w:rPr>
        <w:t xml:space="preserve">, </w:t>
      </w:r>
      <w:hyperlink r:id="rId14" w:history="1">
        <w:r w:rsidRPr="00B411C8">
          <w:rPr>
            <w:rFonts w:ascii="Calibri" w:eastAsia="Times New Roman" w:hAnsi="Calibri" w:cs="Times New Roman"/>
            <w:iCs/>
            <w:color w:val="0000FF"/>
            <w:u w:val="single"/>
            <w:lang w:val="en-GB" w:eastAsia="el-GR"/>
          </w:rPr>
          <w:t>Chemical Engineering Journal Advances</w:t>
        </w:r>
        <w:r w:rsidRPr="00B411C8">
          <w:rPr>
            <w:rFonts w:ascii="Calibri" w:eastAsia="Times New Roman" w:hAnsi="Calibri" w:cs="Times New Roman"/>
            <w:color w:val="0000FF"/>
            <w:u w:val="single"/>
            <w:lang w:val="en-GB" w:eastAsia="el-GR"/>
          </w:rPr>
          <w:t>, 8 (2021) 100196.</w:t>
        </w:r>
      </w:hyperlink>
    </w:p>
    <w:p w:rsidR="007A154E" w:rsidRPr="00B411C8" w:rsidRDefault="007A154E" w:rsidP="007A154E">
      <w:pPr>
        <w:widowControl/>
        <w:spacing w:after="120"/>
        <w:ind w:left="567" w:hanging="425"/>
        <w:jc w:val="both"/>
        <w:rPr>
          <w:rFonts w:ascii="Calibri" w:eastAsia="Times New Roman" w:hAnsi="Calibri" w:cs="Times New Roman"/>
          <w:lang w:val="en-GB" w:eastAsia="el-GR"/>
        </w:rPr>
      </w:pPr>
      <w:r w:rsidRPr="00B411C8">
        <w:rPr>
          <w:rFonts w:ascii="Calibri" w:eastAsia="Times New Roman" w:hAnsi="Calibri" w:cs="Times New Roman"/>
          <w:lang w:val="en-GB" w:eastAsia="el-GR"/>
        </w:rPr>
        <w:t>(56)</w:t>
      </w:r>
      <w:r w:rsidRPr="00B411C8">
        <w:rPr>
          <w:rFonts w:ascii="Calibri" w:eastAsia="Times New Roman" w:hAnsi="Calibri" w:cs="Times New Roman"/>
          <w:lang w:val="en-GB" w:eastAsia="el-GR"/>
        </w:rPr>
        <w:tab/>
        <w:t>D. Donis</w:t>
      </w:r>
      <w:proofErr w:type="gramStart"/>
      <w:r w:rsidRPr="00B411C8">
        <w:rPr>
          <w:rFonts w:ascii="Calibri" w:eastAsia="Times New Roman" w:hAnsi="Calibri" w:cs="Times New Roman"/>
          <w:lang w:val="en-GB" w:eastAsia="el-GR"/>
        </w:rPr>
        <w:t>, ,</w:t>
      </w:r>
      <w:proofErr w:type="gramEnd"/>
      <w:r w:rsidRPr="00B411C8">
        <w:rPr>
          <w:rFonts w:ascii="Calibri" w:eastAsia="Times New Roman" w:hAnsi="Calibri" w:cs="Times New Roman"/>
          <w:lang w:val="en-GB" w:eastAsia="el-GR"/>
        </w:rPr>
        <w:t xml:space="preserve"> E. Mantzouki, …</w:t>
      </w:r>
      <w:r w:rsidRPr="00B411C8">
        <w:rPr>
          <w:rFonts w:ascii="Calibri" w:eastAsia="Times New Roman" w:hAnsi="Calibri" w:cs="Times New Roman"/>
          <w:b/>
          <w:lang w:val="en-GB" w:eastAsia="el-GR"/>
        </w:rPr>
        <w:t xml:space="preserve">T. </w:t>
      </w:r>
      <w:r w:rsidRPr="00B411C8">
        <w:rPr>
          <w:rFonts w:ascii="Calibri" w:eastAsia="Times New Roman" w:hAnsi="Calibri" w:cs="Times New Roman"/>
          <w:b/>
          <w:bCs/>
          <w:lang w:val="en-GB" w:eastAsia="el-GR"/>
        </w:rPr>
        <w:t xml:space="preserve">Triantis, </w:t>
      </w:r>
      <w:r w:rsidRPr="00B411C8">
        <w:rPr>
          <w:rFonts w:ascii="Calibri" w:eastAsia="Times New Roman" w:hAnsi="Calibri" w:cs="Times New Roman"/>
          <w:lang w:val="en-GB" w:eastAsia="el-GR"/>
        </w:rPr>
        <w:t xml:space="preserve">…., B.W., Ibelings, </w:t>
      </w:r>
      <w:r w:rsidRPr="00B411C8">
        <w:rPr>
          <w:rFonts w:ascii="Calibri" w:eastAsia="Times New Roman" w:hAnsi="Calibri" w:cs="Times New Roman"/>
          <w:i/>
        </w:rPr>
        <w:t>“</w:t>
      </w:r>
      <w:r w:rsidRPr="00B411C8">
        <w:rPr>
          <w:rFonts w:ascii="Calibri" w:eastAsia="Times New Roman" w:hAnsi="Calibri" w:cs="Times New Roman"/>
          <w:lang w:val="en-GB" w:eastAsia="el-GR"/>
        </w:rPr>
        <w:t>Stratification strength and light climate explain variation in chlorophyll a at the continental scale in a European multilake survey in a heatwave summer</w:t>
      </w:r>
      <w:r w:rsidRPr="00B411C8">
        <w:rPr>
          <w:rFonts w:ascii="Calibri" w:eastAsia="Times New Roman" w:hAnsi="Calibri" w:cs="Times New Roman"/>
          <w:i/>
        </w:rPr>
        <w:t>”,</w:t>
      </w:r>
      <w:r w:rsidRPr="00B411C8">
        <w:rPr>
          <w:rFonts w:ascii="Calibri" w:eastAsia="Times New Roman" w:hAnsi="Calibri" w:cs="Times New Roman"/>
          <w:lang w:val="en-GB" w:eastAsia="el-GR"/>
        </w:rPr>
        <w:t xml:space="preserve"> </w:t>
      </w:r>
      <w:hyperlink r:id="rId15" w:history="1">
        <w:r w:rsidRPr="00B411C8">
          <w:rPr>
            <w:rFonts w:ascii="Calibri" w:eastAsia="Times New Roman" w:hAnsi="Calibri" w:cs="Times New Roman"/>
            <w:iCs/>
            <w:color w:val="0000FF"/>
            <w:u w:val="single"/>
            <w:lang w:val="en-GB" w:eastAsia="el-GR"/>
          </w:rPr>
          <w:t>Limnology and Oceanography,</w:t>
        </w:r>
        <w:r w:rsidRPr="00B411C8">
          <w:rPr>
            <w:rFonts w:ascii="Calibri" w:eastAsia="Times New Roman" w:hAnsi="Calibri" w:cs="Times New Roman"/>
            <w:color w:val="0000FF"/>
            <w:u w:val="single"/>
            <w:lang w:val="en-GB" w:eastAsia="el-GR"/>
          </w:rPr>
          <w:t xml:space="preserve"> 66 (2021) 4314–4333.</w:t>
        </w:r>
      </w:hyperlink>
    </w:p>
    <w:p w:rsidR="007A154E" w:rsidRPr="00B411C8" w:rsidRDefault="007A154E" w:rsidP="007A154E">
      <w:pPr>
        <w:widowControl/>
        <w:spacing w:after="120"/>
        <w:ind w:left="567" w:hanging="425"/>
        <w:jc w:val="both"/>
        <w:rPr>
          <w:rFonts w:ascii="Calibri" w:eastAsia="Times New Roman" w:hAnsi="Calibri" w:cs="Times New Roman"/>
          <w:lang w:val="en-GB" w:eastAsia="el-GR"/>
        </w:rPr>
      </w:pPr>
      <w:proofErr w:type="gramStart"/>
      <w:r w:rsidRPr="00B411C8">
        <w:rPr>
          <w:rFonts w:ascii="Calibri" w:eastAsia="Times New Roman" w:hAnsi="Calibri" w:cs="Times New Roman"/>
          <w:lang w:val="en-GB" w:eastAsia="el-GR"/>
        </w:rPr>
        <w:t>(55)</w:t>
      </w:r>
      <w:r w:rsidRPr="00B411C8">
        <w:rPr>
          <w:rFonts w:ascii="Calibri" w:eastAsia="Times New Roman" w:hAnsi="Calibri" w:cs="Times New Roman"/>
          <w:lang w:val="en-GB" w:eastAsia="el-GR"/>
        </w:rPr>
        <w:tab/>
        <w:t>N.A. Hammoud, S.-K.</w:t>
      </w:r>
      <w:proofErr w:type="gramEnd"/>
      <w:r w:rsidRPr="00B411C8">
        <w:rPr>
          <w:rFonts w:ascii="Calibri" w:eastAsia="Times New Roman" w:hAnsi="Calibri" w:cs="Times New Roman"/>
          <w:lang w:val="en-GB" w:eastAsia="el-GR"/>
        </w:rPr>
        <w:t xml:space="preserve"> Zervou, </w:t>
      </w:r>
      <w:r w:rsidRPr="00B411C8">
        <w:rPr>
          <w:rFonts w:ascii="Calibri" w:eastAsia="Times New Roman" w:hAnsi="Calibri" w:cs="Times New Roman"/>
          <w:bCs/>
          <w:lang w:val="en-GB" w:eastAsia="el-GR"/>
        </w:rPr>
        <w:t>Kaloudis, T.</w:t>
      </w:r>
      <w:r w:rsidRPr="00B411C8">
        <w:rPr>
          <w:rFonts w:ascii="Calibri" w:eastAsia="Times New Roman" w:hAnsi="Calibri" w:cs="Times New Roman"/>
          <w:lang w:val="en-GB" w:eastAsia="el-GR"/>
        </w:rPr>
        <w:t xml:space="preserve">, C. Christophoridis, A. Paraskevopoulou, </w:t>
      </w:r>
      <w:r w:rsidRPr="00B411C8">
        <w:rPr>
          <w:rFonts w:ascii="Calibri" w:eastAsia="Times New Roman" w:hAnsi="Calibri" w:cs="Times New Roman"/>
          <w:b/>
          <w:lang w:val="en-GB" w:eastAsia="el-GR"/>
        </w:rPr>
        <w:t>T.M. Triantis</w:t>
      </w:r>
      <w:r w:rsidRPr="00B411C8">
        <w:rPr>
          <w:rFonts w:ascii="Calibri" w:eastAsia="Times New Roman" w:hAnsi="Calibri" w:cs="Times New Roman"/>
          <w:lang w:val="en-GB" w:eastAsia="el-GR"/>
        </w:rPr>
        <w:t xml:space="preserve">, K. Slim, J. Szpunar, A. Fadel, R. Lobinski, A. Hiskia, </w:t>
      </w:r>
      <w:r w:rsidRPr="00B411C8">
        <w:rPr>
          <w:rFonts w:ascii="Calibri" w:eastAsia="Times New Roman" w:hAnsi="Calibri" w:cs="Times New Roman"/>
          <w:i/>
        </w:rPr>
        <w:t>“</w:t>
      </w:r>
      <w:r w:rsidRPr="00B411C8">
        <w:rPr>
          <w:rFonts w:ascii="Calibri" w:eastAsia="Times New Roman" w:hAnsi="Calibri" w:cs="Times New Roman"/>
          <w:lang w:val="en-GB" w:eastAsia="el-GR"/>
        </w:rPr>
        <w:t>Investigation of the Occurrence of Cyanotoxins in Lake Karaoun (Lebanon) by Mass Spectrometry, Bioassays and Molecular Methods</w:t>
      </w:r>
      <w:r w:rsidRPr="00B411C8">
        <w:rPr>
          <w:rFonts w:ascii="Calibri" w:eastAsia="Times New Roman" w:hAnsi="Calibri" w:cs="Times New Roman"/>
          <w:i/>
        </w:rPr>
        <w:t>”,</w:t>
      </w:r>
      <w:r w:rsidRPr="00B411C8">
        <w:rPr>
          <w:rFonts w:ascii="Calibri" w:eastAsia="Times New Roman" w:hAnsi="Calibri" w:cs="Times New Roman"/>
          <w:lang w:val="en-GB" w:eastAsia="el-GR"/>
        </w:rPr>
        <w:t xml:space="preserve"> </w:t>
      </w:r>
      <w:hyperlink r:id="rId16" w:history="1">
        <w:r w:rsidRPr="00B411C8">
          <w:rPr>
            <w:rFonts w:ascii="Calibri" w:eastAsia="Times New Roman" w:hAnsi="Calibri" w:cs="Times New Roman"/>
            <w:color w:val="0000FF"/>
            <w:u w:val="single"/>
            <w:lang w:val="en-GB" w:eastAsia="el-GR"/>
          </w:rPr>
          <w:t>Toxins 13(10) (2021) 716.</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rPr>
      </w:pPr>
      <w:r w:rsidRPr="00B411C8">
        <w:rPr>
          <w:rFonts w:ascii="Calibri" w:eastAsia="Times New Roman" w:hAnsi="Calibri" w:cs="Times New Roman"/>
        </w:rPr>
        <w:t>(54)</w:t>
      </w:r>
      <w:r w:rsidRPr="00B411C8">
        <w:rPr>
          <w:rFonts w:ascii="Calibri" w:eastAsia="Times New Roman" w:hAnsi="Calibri" w:cs="Times New Roman"/>
        </w:rPr>
        <w:tab/>
        <w:t xml:space="preserve">S.-K. Zervou, K. Moschandreou, A. Paraskevopoulou, C. Christophoridis, E. Grigoriadou, T. Kaloudis, </w:t>
      </w:r>
      <w:r w:rsidRPr="00B411C8">
        <w:rPr>
          <w:rFonts w:ascii="Calibri" w:eastAsia="Times New Roman" w:hAnsi="Calibri" w:cs="Times New Roman"/>
          <w:b/>
        </w:rPr>
        <w:t>T.M. Triantis</w:t>
      </w:r>
      <w:r w:rsidRPr="00B411C8">
        <w:rPr>
          <w:rFonts w:ascii="Calibri" w:eastAsia="Times New Roman" w:hAnsi="Calibri" w:cs="Times New Roman"/>
        </w:rPr>
        <w:t xml:space="preserve">, V. Tsiaoussi, A. Hiskia, </w:t>
      </w:r>
      <w:r w:rsidRPr="00B411C8">
        <w:rPr>
          <w:rFonts w:ascii="Calibri" w:eastAsia="Times New Roman" w:hAnsi="Calibri" w:cs="Times New Roman"/>
          <w:i/>
        </w:rPr>
        <w:t>“Cyanobacterial toxins and peptides in Lake Vegoritis, Greece”</w:t>
      </w:r>
      <w:r w:rsidRPr="00B411C8">
        <w:rPr>
          <w:rFonts w:ascii="Calibri" w:eastAsia="Times New Roman" w:hAnsi="Calibri" w:cs="Times New Roman"/>
        </w:rPr>
        <w:t xml:space="preserve">, </w:t>
      </w:r>
      <w:hyperlink r:id="rId17" w:history="1">
        <w:r w:rsidRPr="00B411C8">
          <w:rPr>
            <w:rFonts w:ascii="Calibri" w:eastAsia="Times New Roman" w:hAnsi="Calibri" w:cs="Times New Roman"/>
            <w:color w:val="0000FF"/>
            <w:u w:val="single"/>
          </w:rPr>
          <w:t>Toxins, 13 (6) (2021) 394.</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rPr>
      </w:pPr>
      <w:r w:rsidRPr="00B411C8">
        <w:rPr>
          <w:rFonts w:ascii="Calibri" w:eastAsia="Times New Roman" w:hAnsi="Calibri" w:cs="Times New Roman"/>
        </w:rPr>
        <w:t>(53)</w:t>
      </w:r>
      <w:r w:rsidRPr="00B411C8">
        <w:rPr>
          <w:rFonts w:ascii="Arial Narrow" w:eastAsia="Times New Roman" w:hAnsi="Arial Narrow" w:cs="Times New Roman"/>
          <w:sz w:val="20"/>
          <w:szCs w:val="20"/>
          <w:lang w:eastAsia="ar-SA"/>
        </w:rPr>
        <w:tab/>
      </w:r>
      <w:r w:rsidRPr="00B411C8">
        <w:rPr>
          <w:rFonts w:ascii="Calibri" w:eastAsia="Times New Roman" w:hAnsi="Calibri" w:cs="Times New Roman"/>
        </w:rPr>
        <w:t xml:space="preserve">Y. Vergou, M. Touraki, A. Paraskevopoulou, </w:t>
      </w:r>
      <w:r w:rsidRPr="00B411C8">
        <w:rPr>
          <w:rFonts w:ascii="Calibri" w:eastAsia="Times New Roman" w:hAnsi="Calibri" w:cs="Times New Roman"/>
          <w:b/>
        </w:rPr>
        <w:t>T.M. Triantis</w:t>
      </w:r>
      <w:r w:rsidRPr="00B411C8">
        <w:rPr>
          <w:rFonts w:ascii="Calibri" w:eastAsia="Times New Roman" w:hAnsi="Calibri" w:cs="Times New Roman"/>
        </w:rPr>
        <w:t xml:space="preserve">, A. Hiskia, S. Gkelis, </w:t>
      </w:r>
      <w:r w:rsidRPr="00B411C8">
        <w:rPr>
          <w:rFonts w:ascii="Calibri" w:eastAsia="Times New Roman" w:hAnsi="Calibri" w:cs="Calibri"/>
          <w:i/>
          <w:color w:val="000000"/>
          <w:lang w:eastAsia="ar-SA"/>
        </w:rPr>
        <w:t>“</w:t>
      </w:r>
      <w:r w:rsidRPr="00B411C8">
        <w:rPr>
          <w:rFonts w:ascii="Calibri" w:eastAsia="Times New Roman" w:hAnsi="Calibri" w:cs="Times New Roman"/>
          <w:i/>
        </w:rPr>
        <w:t>β-Ν-Methylamino-L-alanine interferes with nitrogen assimilation in the cyanobacterium, non-BMAA producer, Synechococcus sp. TAU-MAC 0499”</w:t>
      </w:r>
      <w:r w:rsidRPr="00B411C8">
        <w:rPr>
          <w:rFonts w:ascii="Calibri" w:eastAsia="Times New Roman" w:hAnsi="Calibri" w:cs="Times New Roman"/>
        </w:rPr>
        <w:t xml:space="preserve">, </w:t>
      </w:r>
      <w:hyperlink r:id="rId18" w:history="1">
        <w:r w:rsidRPr="00B411C8">
          <w:rPr>
            <w:rFonts w:ascii="Calibri" w:eastAsia="Times New Roman" w:hAnsi="Calibri" w:cs="Times New Roman"/>
            <w:color w:val="0000FF"/>
            <w:u w:val="single"/>
          </w:rPr>
          <w:t>Toxicon, 185 (2020) 147-155.</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rPr>
      </w:pPr>
      <w:r w:rsidRPr="00B411C8">
        <w:rPr>
          <w:rFonts w:ascii="Calibri" w:eastAsia="Times New Roman" w:hAnsi="Calibri" w:cs="Times New Roman"/>
        </w:rPr>
        <w:t>(52)</w:t>
      </w:r>
      <w:r w:rsidRPr="00B411C8">
        <w:rPr>
          <w:rFonts w:ascii="Calibri" w:eastAsia="Times New Roman" w:hAnsi="Calibri" w:cs="Times New Roman"/>
        </w:rPr>
        <w:tab/>
        <w:t xml:space="preserve">M. Antonopoulou, N. Ioannidis, T. Kaloudis, </w:t>
      </w:r>
      <w:r w:rsidRPr="00B411C8">
        <w:rPr>
          <w:rFonts w:ascii="Calibri" w:eastAsia="Times New Roman" w:hAnsi="Calibri" w:cs="Times New Roman"/>
          <w:b/>
        </w:rPr>
        <w:t>T.M. Triantis</w:t>
      </w:r>
      <w:r w:rsidRPr="00B411C8">
        <w:rPr>
          <w:rFonts w:ascii="Calibri" w:eastAsia="Times New Roman" w:hAnsi="Calibri" w:cs="Times New Roman"/>
        </w:rPr>
        <w:t xml:space="preserve">, A. Hiskia, </w:t>
      </w:r>
      <w:r w:rsidRPr="00B411C8">
        <w:rPr>
          <w:rFonts w:ascii="Calibri" w:eastAsia="Times New Roman" w:hAnsi="Calibri" w:cs="Times New Roman"/>
          <w:i/>
        </w:rPr>
        <w:t>“Kinetic and mechanistic investigation of water taste and odor compound 2-isopropyl-3-methoxy pyrazine degradation using UV-A/chlorine process”</w:t>
      </w:r>
      <w:r w:rsidRPr="00B411C8">
        <w:rPr>
          <w:rFonts w:ascii="Calibri" w:eastAsia="Times New Roman" w:hAnsi="Calibri" w:cs="Times New Roman"/>
        </w:rPr>
        <w:t xml:space="preserve">, </w:t>
      </w:r>
      <w:hyperlink r:id="rId19" w:history="1">
        <w:r w:rsidRPr="00B411C8">
          <w:rPr>
            <w:rFonts w:ascii="Calibri" w:eastAsia="Times New Roman" w:hAnsi="Calibri" w:cs="Times New Roman"/>
            <w:color w:val="0000FF"/>
            <w:u w:val="single"/>
          </w:rPr>
          <w:t>Science of The Total Environment, 732 (2020), Art. No</w:t>
        </w:r>
        <w:proofErr w:type="gramStart"/>
        <w:r w:rsidRPr="00B411C8">
          <w:rPr>
            <w:rFonts w:ascii="Calibri" w:eastAsia="Times New Roman" w:hAnsi="Calibri" w:cs="Times New Roman"/>
            <w:color w:val="0000FF"/>
            <w:u w:val="single"/>
          </w:rPr>
          <w:t>:138404</w:t>
        </w:r>
        <w:proofErr w:type="gramEnd"/>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color w:val="000000"/>
          <w:lang w:eastAsia="ar-SA"/>
        </w:rPr>
      </w:pPr>
      <w:r w:rsidRPr="00B411C8">
        <w:rPr>
          <w:rFonts w:ascii="Calibri" w:eastAsia="Times New Roman" w:hAnsi="Calibri" w:cs="Times New Roman"/>
        </w:rPr>
        <w:t>(51)</w:t>
      </w:r>
      <w:r w:rsidRPr="00B411C8">
        <w:rPr>
          <w:rFonts w:ascii="Calibri" w:eastAsia="Times New Roman" w:hAnsi="Calibri" w:cs="Times New Roman"/>
        </w:rPr>
        <w:tab/>
        <w:t xml:space="preserve">S. Gkelis, M. Panou, D. Konstantinou, P. Apostolidis, A. Kasampali, S. Papadimitriou, D. Kati, G. M. Di Lorenzo, S. Ioakeim, S.K. Zervou, C. Christophoridis, </w:t>
      </w:r>
      <w:r w:rsidRPr="00B411C8">
        <w:rPr>
          <w:rFonts w:ascii="Calibri" w:eastAsia="Times New Roman" w:hAnsi="Calibri" w:cs="Times New Roman"/>
          <w:b/>
        </w:rPr>
        <w:t>T.M. Triantis</w:t>
      </w:r>
      <w:r w:rsidRPr="00B411C8">
        <w:rPr>
          <w:rFonts w:ascii="Calibri" w:eastAsia="Times New Roman" w:hAnsi="Calibri" w:cs="Times New Roman"/>
        </w:rPr>
        <w:t xml:space="preserve">, T. Kaloudis, A. Hiskia, M. Arsenakis, </w:t>
      </w:r>
      <w:r w:rsidRPr="00B411C8">
        <w:rPr>
          <w:rFonts w:ascii="Calibri" w:eastAsia="Times New Roman" w:hAnsi="Calibri" w:cs="Times New Roman"/>
          <w:i/>
          <w:color w:val="000000"/>
          <w:lang w:eastAsia="ar-SA"/>
        </w:rPr>
        <w:t xml:space="preserve">“Diversity, Cyanotoxin Production, and Bioactivities of Cyanobacteria Isolated from Freshwatersof Greece“, </w:t>
      </w:r>
      <w:r w:rsidRPr="00B411C8">
        <w:rPr>
          <w:rFonts w:ascii="Calibri" w:eastAsia="Times New Roman" w:hAnsi="Calibri" w:cs="Times New Roman"/>
          <w:color w:val="000000"/>
          <w:lang w:eastAsia="ar-SA"/>
        </w:rPr>
        <w:t xml:space="preserve"> </w:t>
      </w:r>
      <w:hyperlink r:id="rId20" w:history="1">
        <w:r w:rsidRPr="00B411C8">
          <w:rPr>
            <w:rFonts w:ascii="Calibri" w:eastAsia="Times New Roman" w:hAnsi="Calibri" w:cs="Times New Roman"/>
            <w:color w:val="0000FF"/>
            <w:u w:val="single"/>
            <w:lang w:eastAsia="ar-SA"/>
          </w:rPr>
          <w:t>Toxins, 11(8) (2019) 436.</w:t>
        </w:r>
      </w:hyperlink>
    </w:p>
    <w:p w:rsidR="007A154E" w:rsidRPr="00B411C8" w:rsidRDefault="007A154E" w:rsidP="007A154E">
      <w:pPr>
        <w:widowControl/>
        <w:suppressAutoHyphens/>
        <w:spacing w:after="60"/>
        <w:ind w:left="567" w:right="113" w:hanging="425"/>
        <w:jc w:val="both"/>
        <w:rPr>
          <w:rFonts w:ascii="Calibri" w:eastAsia="Times New Roman" w:hAnsi="Calibri" w:cs="Calibri"/>
        </w:rPr>
      </w:pPr>
      <w:proofErr w:type="gramStart"/>
      <w:r w:rsidRPr="00B411C8">
        <w:rPr>
          <w:rFonts w:ascii="Calibri" w:eastAsia="Times New Roman" w:hAnsi="Calibri" w:cs="Times New Roman"/>
        </w:rPr>
        <w:t>(50)</w:t>
      </w:r>
      <w:r w:rsidRPr="00B411C8">
        <w:rPr>
          <w:rFonts w:ascii="Calibri" w:eastAsia="Times New Roman" w:hAnsi="Calibri" w:cs="Times New Roman"/>
        </w:rPr>
        <w:tab/>
      </w:r>
      <w:r w:rsidRPr="00B411C8">
        <w:rPr>
          <w:rFonts w:ascii="Calibri" w:eastAsia="Times New Roman" w:hAnsi="Calibri" w:cs="Calibri"/>
        </w:rPr>
        <w:t xml:space="preserve">G. Patermarakis, T.M. Triantis, “Transformation of porous nanostructure and self-ordering of anodic alumina films during potentiostatic anodising of aluminium”, </w:t>
      </w:r>
      <w:hyperlink r:id="rId21" w:history="1">
        <w:r w:rsidRPr="00B411C8">
          <w:rPr>
            <w:rFonts w:ascii="Calibri" w:eastAsia="Times New Roman" w:hAnsi="Calibri" w:cs="Calibri"/>
            <w:color w:val="0000FF"/>
            <w:u w:val="single"/>
          </w:rPr>
          <w:t>Current Topics in Electrochemistry, 21 (2019) 21-39.</w:t>
        </w:r>
        <w:proofErr w:type="gramEnd"/>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rPr>
      </w:pPr>
      <w:r w:rsidRPr="00B411C8">
        <w:rPr>
          <w:rFonts w:ascii="Calibri" w:eastAsia="Times New Roman" w:hAnsi="Calibri" w:cs="Times New Roman"/>
        </w:rPr>
        <w:t>(49)</w:t>
      </w:r>
      <w:r w:rsidRPr="00B411C8">
        <w:rPr>
          <w:rFonts w:ascii="Calibri" w:eastAsia="Times New Roman" w:hAnsi="Calibri" w:cs="Times New Roman"/>
        </w:rPr>
        <w:tab/>
        <w:t xml:space="preserve">K. Manolidi, </w:t>
      </w:r>
      <w:r w:rsidRPr="00B411C8">
        <w:rPr>
          <w:rFonts w:ascii="Calibri" w:eastAsia="Times New Roman" w:hAnsi="Calibri" w:cs="Times New Roman"/>
          <w:b/>
        </w:rPr>
        <w:t>T.M. Triantis</w:t>
      </w:r>
      <w:r w:rsidRPr="00B411C8">
        <w:rPr>
          <w:rFonts w:ascii="Calibri" w:eastAsia="Times New Roman" w:hAnsi="Calibri" w:cs="Times New Roman"/>
        </w:rPr>
        <w:t xml:space="preserve">, T. Kaloudis, A. Hiskia, </w:t>
      </w:r>
      <w:r w:rsidRPr="00B411C8">
        <w:rPr>
          <w:rFonts w:ascii="Calibri" w:eastAsia="Times New Roman" w:hAnsi="Calibri" w:cs="Times New Roman"/>
          <w:i/>
          <w:color w:val="000000"/>
          <w:lang w:eastAsia="ar-SA"/>
        </w:rPr>
        <w:t>“</w:t>
      </w:r>
      <w:r w:rsidRPr="00B411C8">
        <w:rPr>
          <w:rFonts w:ascii="Calibri" w:eastAsia="Times New Roman" w:hAnsi="Calibri" w:cs="Times New Roman"/>
          <w:i/>
        </w:rPr>
        <w:t>Neurotoxin BMAA and its isomeric amino acids in cyanobacteria and cyanobacteria-based food supplements</w:t>
      </w:r>
      <w:r w:rsidRPr="00B411C8">
        <w:rPr>
          <w:rFonts w:ascii="Calibri" w:eastAsia="Times New Roman" w:hAnsi="Calibri" w:cs="Times New Roman"/>
          <w:i/>
          <w:color w:val="000000"/>
          <w:lang w:eastAsia="ar-SA"/>
        </w:rPr>
        <w:t>“,</w:t>
      </w:r>
      <w:r w:rsidRPr="00B411C8">
        <w:rPr>
          <w:rFonts w:ascii="Calibri" w:eastAsia="Times New Roman" w:hAnsi="Calibri" w:cs="Times New Roman"/>
          <w:color w:val="000000"/>
          <w:lang w:eastAsia="ar-SA"/>
        </w:rPr>
        <w:t xml:space="preserve"> </w:t>
      </w:r>
      <w:hyperlink r:id="rId22" w:history="1">
        <w:r w:rsidRPr="00B411C8">
          <w:rPr>
            <w:rFonts w:ascii="Calibri" w:eastAsia="Times New Roman" w:hAnsi="Calibri" w:cs="Times New Roman"/>
            <w:color w:val="0000FF"/>
            <w:u w:val="single"/>
            <w:lang w:eastAsia="ar-SA"/>
          </w:rPr>
          <w:t>Journal of Hazardous Materials, 365 (2018)</w:t>
        </w:r>
      </w:hyperlink>
      <w:r w:rsidRPr="00B411C8">
        <w:rPr>
          <w:rFonts w:ascii="Calibri" w:eastAsia="Times New Roman" w:hAnsi="Calibri" w:cs="Times New Roman"/>
          <w:color w:val="0000FF"/>
          <w:u w:val="single"/>
          <w:lang w:eastAsia="ar-SA"/>
        </w:rPr>
        <w:t xml:space="preserve"> 346-365 </w:t>
      </w:r>
      <w:r w:rsidRPr="00B411C8">
        <w:rPr>
          <w:rFonts w:ascii="Calibri" w:eastAsia="Times New Roman" w:hAnsi="Calibri" w:cs="Times New Roman"/>
          <w:color w:val="000000"/>
          <w:lang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rPr>
      </w:pPr>
      <w:proofErr w:type="gramStart"/>
      <w:r w:rsidRPr="00B411C8">
        <w:rPr>
          <w:rFonts w:ascii="Calibri" w:eastAsia="Times New Roman" w:hAnsi="Calibri" w:cs="Times New Roman"/>
        </w:rPr>
        <w:t>(48)</w:t>
      </w:r>
      <w:r w:rsidRPr="00B411C8">
        <w:rPr>
          <w:rFonts w:ascii="Calibri" w:eastAsia="Times New Roman" w:hAnsi="Calibri" w:cs="Times New Roman"/>
        </w:rPr>
        <w:tab/>
        <w:t>C. Christophoridis, S-K.</w:t>
      </w:r>
      <w:proofErr w:type="gramEnd"/>
      <w:r w:rsidRPr="00B411C8">
        <w:rPr>
          <w:rFonts w:ascii="Calibri" w:eastAsia="Times New Roman" w:hAnsi="Calibri" w:cs="Times New Roman"/>
        </w:rPr>
        <w:t xml:space="preserve"> Zervou, K. Manolidi, M. Katsiapi, M. Moustaka-Gouni, T. Kaloudis, </w:t>
      </w:r>
      <w:r w:rsidRPr="00B411C8">
        <w:rPr>
          <w:rFonts w:ascii="Calibri" w:eastAsia="Times New Roman" w:hAnsi="Calibri" w:cs="Times New Roman"/>
          <w:b/>
        </w:rPr>
        <w:t>T.M. Triantis</w:t>
      </w:r>
      <w:r w:rsidRPr="00B411C8">
        <w:rPr>
          <w:rFonts w:ascii="Calibri" w:eastAsia="Times New Roman" w:hAnsi="Calibri" w:cs="Times New Roman"/>
        </w:rPr>
        <w:t xml:space="preserve">, A. Hiskia, </w:t>
      </w:r>
      <w:r w:rsidRPr="00B411C8">
        <w:rPr>
          <w:rFonts w:ascii="Calibri" w:eastAsia="Times New Roman" w:hAnsi="Calibri" w:cs="Times New Roman"/>
          <w:i/>
          <w:color w:val="000000"/>
          <w:lang w:eastAsia="ar-SA"/>
        </w:rPr>
        <w:t>“</w:t>
      </w:r>
      <w:r w:rsidRPr="00B411C8">
        <w:rPr>
          <w:rFonts w:ascii="Calibri" w:eastAsia="Times New Roman" w:hAnsi="Calibri" w:cs="Times New Roman"/>
          <w:i/>
        </w:rPr>
        <w:t>Occurrence and diversity of cyanotoxins in Greek lakes</w:t>
      </w:r>
      <w:r w:rsidRPr="00B411C8">
        <w:rPr>
          <w:rFonts w:ascii="Calibri" w:eastAsia="Times New Roman" w:hAnsi="Calibri" w:cs="Times New Roman"/>
          <w:i/>
          <w:color w:val="000000"/>
          <w:lang w:eastAsia="ar-SA"/>
        </w:rPr>
        <w:t xml:space="preserve">“, </w:t>
      </w:r>
      <w:hyperlink r:id="rId23" w:history="1">
        <w:r w:rsidRPr="00B411C8">
          <w:rPr>
            <w:rFonts w:ascii="Calibri" w:eastAsia="Times New Roman" w:hAnsi="Calibri" w:cs="Times New Roman"/>
            <w:color w:val="0000FF"/>
            <w:u w:val="single"/>
            <w:lang w:eastAsia="ar-SA"/>
          </w:rPr>
          <w:t>Scientific Reports 8, Article number: 17877 (2018).</w:t>
        </w:r>
        <w:r w:rsidRPr="00B411C8">
          <w:rPr>
            <w:rFonts w:ascii="Arial Narrow" w:eastAsia="Times New Roman" w:hAnsi="Arial Narrow" w:cs="Times New Roman"/>
            <w:color w:val="0000FF"/>
            <w:sz w:val="20"/>
            <w:szCs w:val="20"/>
            <w:u w:val="single"/>
            <w:lang w:eastAsia="ar-SA"/>
          </w:rPr>
          <w:t xml:space="preserve"> </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rPr>
      </w:pPr>
      <w:r w:rsidRPr="00B411C8">
        <w:rPr>
          <w:rFonts w:ascii="Calibri" w:eastAsia="Times New Roman" w:hAnsi="Calibri" w:cs="Times New Roman"/>
        </w:rPr>
        <w:t>(47)</w:t>
      </w:r>
      <w:r w:rsidRPr="00B411C8">
        <w:rPr>
          <w:rFonts w:ascii="Calibri" w:eastAsia="Times New Roman" w:hAnsi="Calibri" w:cs="Times New Roman"/>
        </w:rPr>
        <w:tab/>
        <w:t xml:space="preserve">E. </w:t>
      </w:r>
      <w:proofErr w:type="gramStart"/>
      <w:r w:rsidRPr="00B411C8">
        <w:rPr>
          <w:rFonts w:ascii="Calibri" w:eastAsia="Times New Roman" w:hAnsi="Calibri" w:cs="Times New Roman"/>
        </w:rPr>
        <w:t>Mantzouki, …</w:t>
      </w:r>
      <w:r w:rsidRPr="00B411C8">
        <w:rPr>
          <w:rFonts w:ascii="Calibri" w:eastAsia="Times New Roman" w:hAnsi="Calibri" w:cs="Times New Roman"/>
          <w:b/>
        </w:rPr>
        <w:t>T</w:t>
      </w:r>
      <w:proofErr w:type="gramEnd"/>
      <w:r w:rsidRPr="00B411C8">
        <w:rPr>
          <w:rFonts w:ascii="Calibri" w:eastAsia="Times New Roman" w:hAnsi="Calibri" w:cs="Times New Roman"/>
          <w:b/>
        </w:rPr>
        <w:t>. Triantis</w:t>
      </w:r>
      <w:r w:rsidRPr="00B411C8">
        <w:rPr>
          <w:rFonts w:ascii="Calibri" w:eastAsia="Times New Roman" w:hAnsi="Calibri" w:cs="Times New Roman"/>
        </w:rPr>
        <w:t xml:space="preserve">, …., B.W., Ibelings, </w:t>
      </w:r>
      <w:r w:rsidRPr="00B411C8">
        <w:rPr>
          <w:rFonts w:ascii="Calibri" w:eastAsia="Times New Roman" w:hAnsi="Calibri" w:cs="Times New Roman"/>
          <w:i/>
          <w:color w:val="000000"/>
          <w:lang w:eastAsia="ar-SA"/>
        </w:rPr>
        <w:t>“</w:t>
      </w:r>
      <w:r w:rsidRPr="00B411C8">
        <w:rPr>
          <w:rFonts w:ascii="Calibri" w:eastAsia="Times New Roman" w:hAnsi="Calibri" w:cs="Times New Roman"/>
        </w:rPr>
        <w:t>A European Multi Lake Survey dataset of environmental variables, phytoplankton pigments and cyanotoxins</w:t>
      </w:r>
      <w:r w:rsidRPr="00B411C8">
        <w:rPr>
          <w:rFonts w:ascii="Calibri" w:eastAsia="Times New Roman" w:hAnsi="Calibri" w:cs="Times New Roman"/>
          <w:i/>
          <w:color w:val="000000"/>
          <w:lang w:eastAsia="ar-SA"/>
        </w:rPr>
        <w:t>“,</w:t>
      </w:r>
      <w:r w:rsidRPr="00B411C8">
        <w:rPr>
          <w:rFonts w:ascii="Calibri" w:eastAsia="Times New Roman" w:hAnsi="Calibri" w:cs="Times New Roman"/>
        </w:rPr>
        <w:t xml:space="preserve"> </w:t>
      </w:r>
      <w:hyperlink r:id="rId24" w:history="1">
        <w:r w:rsidRPr="00B411C8">
          <w:rPr>
            <w:rFonts w:ascii="Calibri" w:eastAsia="Times New Roman" w:hAnsi="Calibri" w:cs="Times New Roman"/>
            <w:color w:val="0000FF"/>
            <w:u w:val="single"/>
          </w:rPr>
          <w:t>Scientific Data, (2018) 5:180226.</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color w:val="000000"/>
          <w:lang w:eastAsia="ar-SA"/>
        </w:rPr>
      </w:pPr>
      <w:r w:rsidRPr="00B411C8">
        <w:rPr>
          <w:rFonts w:ascii="Calibri" w:eastAsia="Times New Roman" w:hAnsi="Calibri" w:cs="Times New Roman"/>
          <w:color w:val="000000"/>
          <w:lang w:val="en-GB" w:eastAsia="ar-SA"/>
        </w:rPr>
        <w:t>(</w:t>
      </w:r>
      <w:r w:rsidRPr="00B411C8">
        <w:rPr>
          <w:rFonts w:ascii="Calibri" w:eastAsia="Times New Roman" w:hAnsi="Calibri" w:cs="Times New Roman"/>
          <w:color w:val="000000"/>
          <w:lang w:eastAsia="ar-SA"/>
        </w:rPr>
        <w:t>46)</w:t>
      </w:r>
      <w:r w:rsidRPr="00B411C8">
        <w:rPr>
          <w:rFonts w:ascii="Calibri" w:eastAsia="Times New Roman" w:hAnsi="Calibri" w:cs="Times New Roman"/>
          <w:color w:val="000000"/>
          <w:lang w:eastAsia="ar-SA"/>
        </w:rPr>
        <w:tab/>
        <w:t xml:space="preserve">E. Mantzouki, M. Lürling, J. </w:t>
      </w:r>
      <w:proofErr w:type="gramStart"/>
      <w:r w:rsidRPr="00B411C8">
        <w:rPr>
          <w:rFonts w:ascii="Calibri" w:eastAsia="Times New Roman" w:hAnsi="Calibri" w:cs="Times New Roman"/>
          <w:color w:val="000000"/>
          <w:lang w:eastAsia="ar-SA"/>
        </w:rPr>
        <w:t>Fastner, …</w:t>
      </w:r>
      <w:r w:rsidRPr="00B411C8">
        <w:rPr>
          <w:rFonts w:ascii="Calibri" w:eastAsia="Times New Roman" w:hAnsi="Calibri" w:cs="Times New Roman"/>
          <w:b/>
          <w:color w:val="000000"/>
          <w:lang w:eastAsia="ar-SA"/>
        </w:rPr>
        <w:t>T</w:t>
      </w:r>
      <w:proofErr w:type="gramEnd"/>
      <w:r w:rsidRPr="00B411C8">
        <w:rPr>
          <w:rFonts w:ascii="Calibri" w:eastAsia="Times New Roman" w:hAnsi="Calibri" w:cs="Times New Roman"/>
          <w:b/>
          <w:color w:val="000000"/>
          <w:lang w:eastAsia="ar-SA"/>
        </w:rPr>
        <w:t>. Triantis,</w:t>
      </w:r>
      <w:r w:rsidRPr="00B411C8">
        <w:rPr>
          <w:rFonts w:ascii="Calibri" w:eastAsia="Times New Roman" w:hAnsi="Calibri" w:cs="Times New Roman"/>
          <w:color w:val="000000"/>
          <w:lang w:eastAsia="ar-SA"/>
        </w:rPr>
        <w:t xml:space="preserve"> …., B.W., Ibelings, </w:t>
      </w:r>
      <w:r w:rsidRPr="00B411C8">
        <w:rPr>
          <w:rFonts w:ascii="Calibri" w:eastAsia="Times New Roman" w:hAnsi="Calibri" w:cs="Times New Roman"/>
          <w:i/>
          <w:color w:val="000000"/>
          <w:lang w:eastAsia="ar-SA"/>
        </w:rPr>
        <w:t>“Temperature effects explain continental scale distribution of cyanobacterial toxins”,</w:t>
      </w:r>
      <w:r w:rsidRPr="00B411C8">
        <w:rPr>
          <w:rFonts w:ascii="Calibri" w:eastAsia="Times New Roman" w:hAnsi="Calibri" w:cs="Times New Roman"/>
          <w:color w:val="000000"/>
          <w:lang w:eastAsia="ar-SA"/>
        </w:rPr>
        <w:t xml:space="preserve"> </w:t>
      </w:r>
      <w:hyperlink r:id="rId25" w:history="1">
        <w:r w:rsidRPr="00B411C8">
          <w:rPr>
            <w:rFonts w:ascii="Calibri" w:eastAsia="Times New Roman" w:hAnsi="Calibri" w:cs="Times New Roman"/>
            <w:color w:val="0000FF"/>
            <w:u w:val="single"/>
            <w:lang w:eastAsia="ar-SA"/>
          </w:rPr>
          <w:t xml:space="preserve">Toxins, 10 (4), (2018) art. </w:t>
        </w:r>
        <w:proofErr w:type="gramStart"/>
        <w:r w:rsidRPr="00B411C8">
          <w:rPr>
            <w:rFonts w:ascii="Calibri" w:eastAsia="Times New Roman" w:hAnsi="Calibri" w:cs="Times New Roman"/>
            <w:color w:val="0000FF"/>
            <w:u w:val="single"/>
            <w:lang w:eastAsia="ar-SA"/>
          </w:rPr>
          <w:t>no</w:t>
        </w:r>
        <w:proofErr w:type="gramEnd"/>
        <w:r w:rsidRPr="00B411C8">
          <w:rPr>
            <w:rFonts w:ascii="Calibri" w:eastAsia="Times New Roman" w:hAnsi="Calibri" w:cs="Times New Roman"/>
            <w:color w:val="0000FF"/>
            <w:u w:val="single"/>
            <w:lang w:eastAsia="ar-SA"/>
          </w:rPr>
          <w:t>. 156.</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color w:val="000000"/>
          <w:lang w:val="en-GB" w:eastAsia="ar-SA"/>
        </w:rPr>
      </w:pPr>
      <w:r w:rsidRPr="00B411C8">
        <w:rPr>
          <w:rFonts w:ascii="Calibri" w:eastAsia="Times New Roman" w:hAnsi="Calibri" w:cs="Times New Roman"/>
          <w:color w:val="000000"/>
          <w:lang w:val="en-GB" w:eastAsia="ar-SA"/>
        </w:rPr>
        <w:t>(45)</w:t>
      </w:r>
      <w:r w:rsidRPr="00B411C8">
        <w:rPr>
          <w:rFonts w:ascii="Calibri" w:eastAsia="Times New Roman" w:hAnsi="Calibri" w:cs="Times New Roman"/>
          <w:color w:val="000000"/>
          <w:lang w:val="en-GB" w:eastAsia="ar-SA"/>
        </w:rPr>
        <w:tab/>
        <w:t xml:space="preserve">J. Meriluoto, L. Blaha, G. Bojadzija, M. Bormans, L. Brient, G.A Codd, D. Drobac, E.J. Faassen, J. Fastner, A. Hiskia, B.W. Ibelings, T. Kaloudis, M. Kokocinski, R. Kurmayer, D. Pantelić, A. Quesada, N. Salmaso, N. Tokodi, </w:t>
      </w:r>
      <w:r w:rsidRPr="00B411C8">
        <w:rPr>
          <w:rFonts w:ascii="Calibri" w:eastAsia="Times New Roman" w:hAnsi="Calibri" w:cs="Times New Roman"/>
          <w:b/>
          <w:color w:val="000000"/>
          <w:lang w:val="en-GB" w:eastAsia="ar-SA"/>
        </w:rPr>
        <w:t>T.M. Triantis</w:t>
      </w:r>
      <w:r w:rsidRPr="00B411C8">
        <w:rPr>
          <w:rFonts w:ascii="Calibri" w:eastAsia="Times New Roman" w:hAnsi="Calibri" w:cs="Times New Roman"/>
          <w:color w:val="000000"/>
          <w:lang w:val="en-GB" w:eastAsia="ar-SA"/>
        </w:rPr>
        <w:t>, P.M. Visser, Z. Svirčev</w:t>
      </w:r>
      <w:r w:rsidRPr="00B411C8">
        <w:rPr>
          <w:rFonts w:ascii="Calibri" w:eastAsia="Times New Roman" w:hAnsi="Calibri" w:cs="Times New Roman"/>
          <w:i/>
          <w:color w:val="000000"/>
          <w:lang w:val="en-GB" w:eastAsia="ar-SA"/>
        </w:rPr>
        <w:t>, "Toxic cyanobacteria and cyanotoxins in European waters–recent progress achieved through the CYANOCOST Action and challenges for further research"</w:t>
      </w:r>
      <w:r w:rsidRPr="00B411C8">
        <w:rPr>
          <w:rFonts w:ascii="Calibri" w:eastAsia="Times New Roman" w:hAnsi="Calibri" w:cs="Times New Roman"/>
          <w:color w:val="000000"/>
          <w:lang w:val="en-GB" w:eastAsia="ar-SA"/>
        </w:rPr>
        <w:t xml:space="preserve">, </w:t>
      </w:r>
      <w:hyperlink r:id="rId26" w:history="1">
        <w:r w:rsidRPr="00B411C8">
          <w:rPr>
            <w:rFonts w:ascii="Calibri" w:eastAsia="Times New Roman" w:hAnsi="Calibri" w:cs="Times New Roman"/>
            <w:color w:val="0000FF"/>
            <w:u w:val="single"/>
            <w:lang w:val="en-GB" w:eastAsia="ar-SA"/>
          </w:rPr>
          <w:t>Advances in Oceanography and Limnology, 8(1) (2017) 161-178.</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color w:val="000000"/>
          <w:lang w:val="en-GB" w:eastAsia="ar-SA"/>
        </w:rPr>
      </w:pPr>
      <w:r w:rsidRPr="00B411C8">
        <w:rPr>
          <w:rFonts w:ascii="Calibri" w:eastAsia="Times New Roman" w:hAnsi="Calibri" w:cs="Times New Roman"/>
          <w:color w:val="000000"/>
          <w:lang w:val="en-GB" w:eastAsia="ar-SA"/>
        </w:rPr>
        <w:t>(44)</w:t>
      </w:r>
      <w:r w:rsidRPr="00B411C8">
        <w:rPr>
          <w:rFonts w:ascii="Calibri" w:eastAsia="Times New Roman" w:hAnsi="Calibri" w:cs="Times New Roman"/>
          <w:color w:val="000000"/>
          <w:lang w:val="en-GB" w:eastAsia="ar-SA"/>
        </w:rPr>
        <w:tab/>
        <w:t xml:space="preserve">S. Gkelis, M. Panou, I. Chronis, S.K. Zervou, C. Christophoridis, K. Manolidi, C. Ntislidou, </w:t>
      </w:r>
      <w:r w:rsidRPr="00B411C8">
        <w:rPr>
          <w:rFonts w:ascii="Calibri" w:eastAsia="Times New Roman" w:hAnsi="Calibri" w:cs="Times New Roman"/>
          <w:b/>
          <w:color w:val="000000"/>
          <w:lang w:val="en-GB" w:eastAsia="ar-SA"/>
        </w:rPr>
        <w:t>T.M. Triantis</w:t>
      </w:r>
      <w:r w:rsidRPr="00B411C8">
        <w:rPr>
          <w:rFonts w:ascii="Calibri" w:eastAsia="Times New Roman" w:hAnsi="Calibri" w:cs="Times New Roman"/>
          <w:color w:val="000000"/>
          <w:lang w:val="en-GB" w:eastAsia="ar-SA"/>
        </w:rPr>
        <w:t xml:space="preserve">, T. Kaloudis, A. Hiskia, and I. Kagalou, </w:t>
      </w:r>
      <w:r w:rsidRPr="00B411C8">
        <w:rPr>
          <w:rFonts w:ascii="Calibri" w:eastAsia="Times New Roman" w:hAnsi="Calibri" w:cs="Times New Roman"/>
          <w:i/>
          <w:color w:val="000000"/>
          <w:lang w:val="en-GB" w:eastAsia="ar-SA"/>
        </w:rPr>
        <w:t xml:space="preserve">“Monitoring a newly re-born patient: water quality and cyanotoxin </w:t>
      </w:r>
      <w:r w:rsidRPr="00B411C8">
        <w:rPr>
          <w:rFonts w:ascii="Calibri" w:eastAsia="Times New Roman" w:hAnsi="Calibri" w:cs="Times New Roman"/>
          <w:i/>
          <w:color w:val="000000"/>
          <w:lang w:val="en-GB" w:eastAsia="ar-SA"/>
        </w:rPr>
        <w:lastRenderedPageBreak/>
        <w:t>occurrence in a reconstructed shallow Mediterranean lake“</w:t>
      </w:r>
      <w:r w:rsidRPr="00B411C8">
        <w:rPr>
          <w:rFonts w:ascii="Calibri" w:eastAsia="Times New Roman" w:hAnsi="Calibri" w:cs="Times New Roman"/>
          <w:color w:val="000000"/>
          <w:lang w:val="en-GB" w:eastAsia="ar-SA"/>
        </w:rPr>
        <w:t xml:space="preserve">, </w:t>
      </w:r>
      <w:hyperlink r:id="rId27" w:history="1">
        <w:r w:rsidRPr="00B411C8">
          <w:rPr>
            <w:rFonts w:ascii="Calibri" w:eastAsia="Times New Roman" w:hAnsi="Calibri" w:cs="Times New Roman"/>
            <w:color w:val="0000FF"/>
            <w:u w:val="single"/>
            <w:lang w:val="en-GB" w:eastAsia="ar-SA"/>
          </w:rPr>
          <w:t>Advances in Oceanography and Limnology, 8(1), (2017) 33-51.</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color w:val="000000"/>
          <w:lang w:eastAsia="ar-SA"/>
        </w:rPr>
      </w:pPr>
      <w:r w:rsidRPr="00B411C8">
        <w:rPr>
          <w:rFonts w:ascii="Calibri" w:eastAsia="Times New Roman" w:hAnsi="Calibri" w:cs="Times New Roman"/>
          <w:color w:val="000000"/>
          <w:lang w:val="en-GB" w:eastAsia="ar-SA"/>
        </w:rPr>
        <w:t>(43)</w:t>
      </w:r>
      <w:r w:rsidRPr="00B411C8">
        <w:rPr>
          <w:rFonts w:ascii="Calibri" w:eastAsia="Times New Roman" w:hAnsi="Calibri" w:cs="Times New Roman"/>
          <w:color w:val="000000"/>
          <w:lang w:val="en-GB" w:eastAsia="ar-SA"/>
        </w:rPr>
        <w:tab/>
      </w:r>
      <w:r w:rsidRPr="00B411C8">
        <w:rPr>
          <w:rFonts w:ascii="Calibri" w:eastAsia="Times New Roman" w:hAnsi="Calibri" w:cs="Times New Roman"/>
          <w:color w:val="000000"/>
          <w:lang w:eastAsia="ar-SA"/>
        </w:rPr>
        <w:t xml:space="preserve">S-K. Zervou, C. Christophoridis, T. Kaloudis, </w:t>
      </w:r>
      <w:r w:rsidRPr="00B411C8">
        <w:rPr>
          <w:rFonts w:ascii="Calibri" w:eastAsia="Times New Roman" w:hAnsi="Calibri" w:cs="Times New Roman"/>
          <w:b/>
          <w:color w:val="000000"/>
          <w:lang w:eastAsia="ar-SA"/>
        </w:rPr>
        <w:t>T.M. Triantis</w:t>
      </w:r>
      <w:r w:rsidRPr="00B411C8">
        <w:rPr>
          <w:rFonts w:ascii="Calibri" w:eastAsia="Times New Roman" w:hAnsi="Calibri" w:cs="Times New Roman"/>
          <w:color w:val="000000"/>
          <w:lang w:eastAsia="ar-SA"/>
        </w:rPr>
        <w:t xml:space="preserve">, A. Hiskia, </w:t>
      </w:r>
      <w:r w:rsidRPr="00B411C8">
        <w:rPr>
          <w:rFonts w:ascii="Calibri" w:eastAsia="Times New Roman" w:hAnsi="Calibri" w:cs="Times New Roman"/>
          <w:i/>
          <w:color w:val="000000"/>
          <w:lang w:eastAsia="ar-SA"/>
        </w:rPr>
        <w:t>“New SPE-LC-MS/MS method for simultaneous determination of multi-class cyanobacterial and algal toxins”</w:t>
      </w:r>
      <w:r w:rsidRPr="00B411C8">
        <w:rPr>
          <w:rFonts w:ascii="Calibri" w:eastAsia="Times New Roman" w:hAnsi="Calibri" w:cs="Times New Roman"/>
          <w:color w:val="000000"/>
          <w:lang w:eastAsia="ar-SA"/>
        </w:rPr>
        <w:t xml:space="preserve">, </w:t>
      </w:r>
      <w:hyperlink r:id="rId28" w:history="1">
        <w:r w:rsidRPr="00B411C8">
          <w:rPr>
            <w:rFonts w:ascii="Calibri" w:eastAsia="Times New Roman" w:hAnsi="Calibri" w:cs="Times New Roman"/>
            <w:color w:val="0000FF"/>
            <w:u w:val="single"/>
            <w:lang w:eastAsia="ar-SA"/>
          </w:rPr>
          <w:t>Journal of Hazardous Materials, 323 (2017) 56–66.</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color w:val="000000"/>
          <w:lang w:eastAsia="ar-SA"/>
        </w:rPr>
      </w:pPr>
      <w:r w:rsidRPr="00B411C8">
        <w:rPr>
          <w:rFonts w:ascii="Calibri" w:eastAsia="Times New Roman" w:hAnsi="Calibri" w:cs="Times New Roman"/>
          <w:color w:val="000000"/>
          <w:lang w:val="en-GB" w:eastAsia="ar-SA"/>
        </w:rPr>
        <w:t xml:space="preserve">(42) </w:t>
      </w:r>
      <w:r w:rsidRPr="00B411C8">
        <w:rPr>
          <w:rFonts w:ascii="Calibri" w:eastAsia="Times New Roman" w:hAnsi="Calibri" w:cs="Times New Roman"/>
          <w:color w:val="000000"/>
          <w:lang w:val="en-GB" w:eastAsia="ar-SA"/>
        </w:rPr>
        <w:tab/>
      </w:r>
      <w:r w:rsidRPr="00B411C8">
        <w:rPr>
          <w:rFonts w:ascii="Calibri" w:eastAsia="Times New Roman" w:hAnsi="Calibri" w:cs="Times New Roman"/>
          <w:color w:val="000000"/>
          <w:lang w:eastAsia="ar-SA"/>
        </w:rPr>
        <w:t xml:space="preserve">M.K. Arfanis, P. Adamou, N.G. Moustakas, </w:t>
      </w:r>
      <w:r w:rsidRPr="00B411C8">
        <w:rPr>
          <w:rFonts w:ascii="Calibri" w:eastAsia="Times New Roman" w:hAnsi="Calibri" w:cs="Times New Roman"/>
          <w:b/>
          <w:color w:val="000000"/>
          <w:lang w:eastAsia="ar-SA"/>
        </w:rPr>
        <w:t>T.M.Triantis</w:t>
      </w:r>
      <w:r w:rsidRPr="00B411C8">
        <w:rPr>
          <w:rFonts w:ascii="Calibri" w:eastAsia="Times New Roman" w:hAnsi="Calibri" w:cs="Times New Roman"/>
          <w:color w:val="000000"/>
          <w:lang w:eastAsia="ar-SA"/>
        </w:rPr>
        <w:t xml:space="preserve">, A.G. Kontos, P. Falaras, </w:t>
      </w:r>
      <w:r w:rsidRPr="00B411C8">
        <w:rPr>
          <w:rFonts w:ascii="Calibri" w:eastAsia="Times New Roman" w:hAnsi="Calibri" w:cs="Times New Roman"/>
          <w:i/>
          <w:color w:val="000000"/>
          <w:lang w:eastAsia="ar-SA"/>
        </w:rPr>
        <w:t>“Photocatalytic degradation of salicylic acid and caffeine emerging contaminants using titania nanotubes”</w:t>
      </w:r>
      <w:r w:rsidRPr="00B411C8">
        <w:rPr>
          <w:rFonts w:ascii="Calibri" w:eastAsia="Times New Roman" w:hAnsi="Calibri" w:cs="Times New Roman"/>
          <w:color w:val="000000"/>
          <w:lang w:eastAsia="ar-SA"/>
        </w:rPr>
        <w:t xml:space="preserve">, </w:t>
      </w:r>
      <w:hyperlink r:id="rId29" w:history="1">
        <w:r w:rsidRPr="00B411C8">
          <w:rPr>
            <w:rFonts w:ascii="Calibri" w:eastAsia="Times New Roman" w:hAnsi="Calibri" w:cs="Times New Roman"/>
            <w:color w:val="0000FF"/>
            <w:u w:val="single"/>
            <w:lang w:eastAsia="ar-SA"/>
          </w:rPr>
          <w:t>Chemical Engineering Journal, 310 (2017) 525-536.</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color w:val="000000"/>
          <w:lang w:val="en-GB" w:eastAsia="ar-SA"/>
        </w:rPr>
      </w:pPr>
      <w:proofErr w:type="gramStart"/>
      <w:r w:rsidRPr="00B411C8">
        <w:rPr>
          <w:rFonts w:ascii="Calibri" w:eastAsia="Times New Roman" w:hAnsi="Calibri" w:cs="Times New Roman"/>
          <w:color w:val="000000"/>
          <w:lang w:val="en-GB" w:eastAsia="ar-SA"/>
        </w:rPr>
        <w:t>(41)</w:t>
      </w:r>
      <w:r w:rsidRPr="00B411C8">
        <w:rPr>
          <w:rFonts w:ascii="Calibri" w:eastAsia="Times New Roman" w:hAnsi="Calibri" w:cs="Times New Roman"/>
          <w:color w:val="000000"/>
          <w:lang w:val="en-GB" w:eastAsia="ar-SA"/>
        </w:rPr>
        <w:tab/>
        <w:t>M. Moustaka-Gouni, A. Hiskia, S. Genitsaris, M. Katsiapi, K. Manolidi, S.-K.</w:t>
      </w:r>
      <w:proofErr w:type="gramEnd"/>
      <w:r w:rsidRPr="00B411C8">
        <w:rPr>
          <w:rFonts w:ascii="Calibri" w:eastAsia="Times New Roman" w:hAnsi="Calibri" w:cs="Times New Roman"/>
          <w:color w:val="000000"/>
          <w:lang w:val="en-GB" w:eastAsia="ar-SA"/>
        </w:rPr>
        <w:t xml:space="preserve"> Zervou, C. Christophoridis, </w:t>
      </w:r>
      <w:r w:rsidRPr="00B411C8">
        <w:rPr>
          <w:rFonts w:ascii="Calibri" w:eastAsia="Times New Roman" w:hAnsi="Calibri" w:cs="Times New Roman"/>
          <w:b/>
          <w:color w:val="000000"/>
          <w:lang w:val="en-GB" w:eastAsia="ar-SA"/>
        </w:rPr>
        <w:t>T. Triantis</w:t>
      </w:r>
      <w:r w:rsidRPr="00B411C8">
        <w:rPr>
          <w:rFonts w:ascii="Calibri" w:eastAsia="Times New Roman" w:hAnsi="Calibri" w:cs="Times New Roman"/>
          <w:color w:val="000000"/>
          <w:lang w:val="en-GB" w:eastAsia="ar-SA"/>
        </w:rPr>
        <w:t xml:space="preserve">, T. Kaloudis, S. Orfanidis, </w:t>
      </w:r>
      <w:r w:rsidRPr="00B411C8">
        <w:rPr>
          <w:rFonts w:ascii="Calibri" w:eastAsia="Times New Roman" w:hAnsi="Calibri" w:cs="Times New Roman"/>
          <w:i/>
          <w:color w:val="000000"/>
          <w:lang w:val="en-GB" w:eastAsia="ar-SA"/>
        </w:rPr>
        <w:t>“First report of Aphanizomenon favaloroi occurrence in Europe associated with saxitoxins and a massive fish kill in Lake Vistonis, Greece”</w:t>
      </w:r>
      <w:r w:rsidRPr="00B411C8">
        <w:rPr>
          <w:rFonts w:ascii="Calibri" w:eastAsia="Times New Roman" w:hAnsi="Calibri" w:cs="Times New Roman"/>
          <w:color w:val="000000"/>
          <w:lang w:val="en-GB" w:eastAsia="ar-SA"/>
        </w:rPr>
        <w:t xml:space="preserve">, </w:t>
      </w:r>
      <w:hyperlink r:id="rId30" w:history="1">
        <w:r w:rsidRPr="00B411C8">
          <w:rPr>
            <w:rFonts w:ascii="Calibri" w:eastAsia="Times New Roman" w:hAnsi="Calibri" w:cs="Times New Roman"/>
            <w:color w:val="0000FF"/>
            <w:u w:val="single"/>
            <w:lang w:val="en-GB" w:eastAsia="ar-SA"/>
          </w:rPr>
          <w:t>Marine and Freshwater Research, 68(4) (2016) 793-800.</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color w:val="000000"/>
          <w:lang w:val="en-GB" w:eastAsia="ar-SA"/>
        </w:rPr>
      </w:pPr>
      <w:r w:rsidRPr="00B411C8">
        <w:rPr>
          <w:rFonts w:ascii="Calibri" w:eastAsia="Times New Roman" w:hAnsi="Calibri" w:cs="Times New Roman"/>
          <w:color w:val="000000"/>
          <w:lang w:val="en-GB" w:eastAsia="ar-SA"/>
        </w:rPr>
        <w:t xml:space="preserve"> (40)</w:t>
      </w:r>
      <w:r w:rsidRPr="00B411C8">
        <w:rPr>
          <w:rFonts w:ascii="Calibri" w:eastAsia="Times New Roman" w:hAnsi="Calibri" w:cs="Times New Roman"/>
          <w:color w:val="000000"/>
          <w:lang w:val="en-GB" w:eastAsia="ar-SA"/>
        </w:rPr>
        <w:tab/>
        <w:t xml:space="preserve">T. Fotiou, </w:t>
      </w:r>
      <w:r w:rsidRPr="00B411C8">
        <w:rPr>
          <w:rFonts w:ascii="Calibri" w:eastAsia="Times New Roman" w:hAnsi="Calibri" w:cs="Times New Roman"/>
          <w:b/>
          <w:color w:val="000000"/>
          <w:lang w:val="en-GB" w:eastAsia="ar-SA"/>
        </w:rPr>
        <w:t>T.M. Triantis</w:t>
      </w:r>
      <w:r w:rsidRPr="00B411C8">
        <w:rPr>
          <w:rFonts w:ascii="Calibri" w:eastAsia="Times New Roman" w:hAnsi="Calibri" w:cs="Times New Roman"/>
          <w:color w:val="000000"/>
          <w:lang w:val="en-GB" w:eastAsia="ar-SA"/>
        </w:rPr>
        <w:t xml:space="preserve">, T. Kaloudis, K.E. O'Shea, D.D. Dionysiou, A. Hiskia, </w:t>
      </w:r>
      <w:r w:rsidRPr="00B411C8">
        <w:rPr>
          <w:rFonts w:ascii="Calibri" w:eastAsia="Times New Roman" w:hAnsi="Calibri" w:cs="Times New Roman"/>
          <w:i/>
          <w:color w:val="000000"/>
          <w:lang w:val="en-GB" w:eastAsia="ar-SA"/>
        </w:rPr>
        <w:t>"Assessment of the roles of reactive oxygen species in the UV and visible light photocatalytic degradation of cyanotoxins and water taste and odor compounds using C-TiO2"</w:t>
      </w:r>
      <w:r w:rsidRPr="00B411C8">
        <w:rPr>
          <w:rFonts w:ascii="Calibri" w:eastAsia="Times New Roman" w:hAnsi="Calibri" w:cs="Times New Roman"/>
          <w:color w:val="000000"/>
          <w:lang w:val="en-GB" w:eastAsia="ar-SA"/>
        </w:rPr>
        <w:t xml:space="preserve">, </w:t>
      </w:r>
      <w:hyperlink r:id="rId31" w:history="1">
        <w:r w:rsidRPr="00B411C8">
          <w:rPr>
            <w:rFonts w:ascii="Calibri" w:eastAsia="Times New Roman" w:hAnsi="Calibri" w:cs="Times New Roman"/>
            <w:color w:val="0000FF"/>
            <w:u w:val="single"/>
            <w:lang w:val="en-GB" w:eastAsia="ar-SA"/>
          </w:rPr>
          <w:t>Water Research, 90 (2016) 52-61.</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color w:val="000000"/>
          <w:lang w:val="en-GB" w:eastAsia="ar-SA"/>
        </w:rPr>
      </w:pPr>
      <w:r w:rsidRPr="00B411C8">
        <w:rPr>
          <w:rFonts w:ascii="Calibri" w:eastAsia="Times New Roman" w:hAnsi="Calibri" w:cs="Times New Roman"/>
          <w:color w:val="000000"/>
          <w:lang w:val="en-GB" w:eastAsia="ar-SA"/>
        </w:rPr>
        <w:t>(39)</w:t>
      </w:r>
      <w:r w:rsidRPr="00B411C8">
        <w:rPr>
          <w:rFonts w:ascii="Calibri" w:eastAsia="Times New Roman" w:hAnsi="Calibri" w:cs="Times New Roman"/>
          <w:color w:val="000000"/>
          <w:lang w:val="en-GB" w:eastAsia="ar-SA"/>
        </w:rPr>
        <w:tab/>
        <w:t xml:space="preserve">Fotiou T., </w:t>
      </w:r>
      <w:r w:rsidRPr="00B411C8">
        <w:rPr>
          <w:rFonts w:ascii="Calibri" w:eastAsia="Times New Roman" w:hAnsi="Calibri" w:cs="Times New Roman"/>
          <w:b/>
          <w:color w:val="000000"/>
          <w:lang w:val="en-GB" w:eastAsia="ar-SA"/>
        </w:rPr>
        <w:t>Triantis T. M.,</w:t>
      </w:r>
      <w:r w:rsidRPr="00B411C8">
        <w:rPr>
          <w:rFonts w:ascii="Calibri" w:eastAsia="Times New Roman" w:hAnsi="Calibri" w:cs="Times New Roman"/>
          <w:color w:val="000000"/>
          <w:lang w:val="en-GB" w:eastAsia="ar-SA"/>
        </w:rPr>
        <w:t xml:space="preserve"> Kaloudis T., Hiskia A., </w:t>
      </w:r>
      <w:r w:rsidRPr="00B411C8">
        <w:rPr>
          <w:rFonts w:ascii="Calibri" w:eastAsia="Times New Roman" w:hAnsi="Calibri" w:cs="Times New Roman"/>
          <w:i/>
          <w:color w:val="000000"/>
          <w:lang w:val="en-GB" w:eastAsia="ar-SA"/>
        </w:rPr>
        <w:t>"Evaluation of the photocatalytic activity of TiO</w:t>
      </w:r>
      <w:r w:rsidRPr="00B411C8">
        <w:rPr>
          <w:rFonts w:ascii="Calibri" w:eastAsia="Times New Roman" w:hAnsi="Calibri" w:cs="Times New Roman"/>
          <w:i/>
          <w:color w:val="000000"/>
          <w:vertAlign w:val="subscript"/>
          <w:lang w:val="en-GB" w:eastAsia="ar-SA"/>
        </w:rPr>
        <w:t>2</w:t>
      </w:r>
      <w:r w:rsidRPr="00B411C8">
        <w:rPr>
          <w:rFonts w:ascii="Calibri" w:eastAsia="Times New Roman" w:hAnsi="Calibri" w:cs="Times New Roman"/>
          <w:i/>
          <w:color w:val="000000"/>
          <w:lang w:val="en-GB" w:eastAsia="ar-SA"/>
        </w:rPr>
        <w:t xml:space="preserve"> based for catalysts on the degradation and mineralization of cyanobacterial toxins and water off-odor compounds under UV-A, solar and visible light"</w:t>
      </w:r>
      <w:r w:rsidRPr="00B411C8">
        <w:rPr>
          <w:rFonts w:ascii="Calibri" w:eastAsia="Times New Roman" w:hAnsi="Calibri" w:cs="Times New Roman"/>
          <w:color w:val="000000"/>
          <w:lang w:val="en-GB" w:eastAsia="ar-SA"/>
        </w:rPr>
        <w:t xml:space="preserve">, </w:t>
      </w:r>
      <w:hyperlink r:id="rId32" w:history="1">
        <w:r w:rsidRPr="00B411C8">
          <w:rPr>
            <w:rFonts w:ascii="Calibri" w:eastAsia="Times New Roman" w:hAnsi="Calibri" w:cs="Times New Roman"/>
            <w:color w:val="0000FF"/>
            <w:u w:val="single"/>
            <w:lang w:val="en-GB" w:eastAsia="ar-SA"/>
          </w:rPr>
          <w:t>Chemical Engineering Journal, 261 (2015) 17-26.</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color w:val="000000"/>
          <w:lang w:val="en-GB" w:eastAsia="ar-SA"/>
        </w:rPr>
        <w:t>(38)</w:t>
      </w:r>
      <w:r w:rsidRPr="00B411C8">
        <w:rPr>
          <w:rFonts w:ascii="Calibri" w:eastAsia="Times New Roman" w:hAnsi="Calibri" w:cs="Times New Roman"/>
          <w:color w:val="000000"/>
          <w:lang w:val="en-GB" w:eastAsia="ar-SA"/>
        </w:rPr>
        <w:tab/>
        <w:t xml:space="preserve">Fotiou T., </w:t>
      </w:r>
      <w:r w:rsidRPr="00B411C8">
        <w:rPr>
          <w:rFonts w:ascii="Calibri" w:eastAsia="Times New Roman" w:hAnsi="Calibri" w:cs="Times New Roman"/>
          <w:b/>
          <w:color w:val="000000"/>
          <w:lang w:val="en-GB" w:eastAsia="ar-SA"/>
        </w:rPr>
        <w:t>Triantis T. M.</w:t>
      </w:r>
      <w:r w:rsidRPr="00B411C8">
        <w:rPr>
          <w:rFonts w:ascii="Calibri" w:eastAsia="Times New Roman" w:hAnsi="Calibri" w:cs="Times New Roman"/>
          <w:color w:val="000000"/>
          <w:lang w:val="en-GB" w:eastAsia="ar-SA"/>
        </w:rPr>
        <w:t xml:space="preserve">, Kaloudis T., Hiskia A., </w:t>
      </w:r>
      <w:r w:rsidRPr="00B411C8">
        <w:rPr>
          <w:rFonts w:ascii="Calibri" w:eastAsia="Times New Roman" w:hAnsi="Calibri" w:cs="Times New Roman"/>
          <w:i/>
          <w:color w:val="000000"/>
          <w:lang w:val="en-GB" w:eastAsia="ar-SA"/>
        </w:rPr>
        <w:t>"Photocatalytic degradation of Cylindrospermopsin under UV-A, solar and visible light using TiO</w:t>
      </w:r>
      <w:r w:rsidRPr="00B411C8">
        <w:rPr>
          <w:rFonts w:ascii="Calibri" w:eastAsia="Times New Roman" w:hAnsi="Calibri" w:cs="Times New Roman"/>
          <w:i/>
          <w:color w:val="000000"/>
          <w:vertAlign w:val="subscript"/>
          <w:lang w:val="en-GB" w:eastAsia="ar-SA"/>
        </w:rPr>
        <w:t>2</w:t>
      </w:r>
      <w:r w:rsidRPr="00B411C8">
        <w:rPr>
          <w:rFonts w:ascii="Calibri" w:eastAsia="Times New Roman" w:hAnsi="Calibri" w:cs="Times New Roman"/>
          <w:i/>
          <w:color w:val="000000"/>
          <w:lang w:val="en-GB" w:eastAsia="ar-SA"/>
        </w:rPr>
        <w:t xml:space="preserve">. </w:t>
      </w:r>
      <w:proofErr w:type="gramStart"/>
      <w:r w:rsidRPr="00B411C8">
        <w:rPr>
          <w:rFonts w:ascii="Calibri" w:eastAsia="Times New Roman" w:hAnsi="Calibri" w:cs="Times New Roman"/>
          <w:i/>
          <w:color w:val="000000"/>
          <w:lang w:val="en-GB" w:eastAsia="ar-SA"/>
        </w:rPr>
        <w:t>Mineralization and intermediate products "</w:t>
      </w:r>
      <w:r w:rsidRPr="00B411C8">
        <w:rPr>
          <w:rFonts w:ascii="Calibri" w:eastAsia="Times New Roman" w:hAnsi="Calibri" w:cs="Times New Roman"/>
          <w:color w:val="000000"/>
          <w:lang w:val="en-GB" w:eastAsia="ar-SA"/>
        </w:rPr>
        <w:t xml:space="preserve">, </w:t>
      </w:r>
      <w:hyperlink r:id="rId33" w:history="1">
        <w:r w:rsidRPr="00B411C8">
          <w:rPr>
            <w:rFonts w:ascii="Calibri" w:eastAsia="Times New Roman" w:hAnsi="Calibri" w:cs="Times New Roman"/>
            <w:color w:val="0000FF"/>
            <w:u w:val="single"/>
            <w:lang w:val="en-GB" w:eastAsia="ar-SA"/>
          </w:rPr>
          <w:t>Chemosphere, 119 (2015) S89-S94.</w:t>
        </w:r>
        <w:proofErr w:type="gramEnd"/>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color w:val="000000"/>
          <w:lang w:val="en-GB" w:eastAsia="ar-SA"/>
        </w:rPr>
        <w:t>(37)</w:t>
      </w:r>
      <w:r w:rsidRPr="00B411C8">
        <w:rPr>
          <w:rFonts w:ascii="Calibri" w:eastAsia="Times New Roman" w:hAnsi="Calibri" w:cs="Times New Roman"/>
          <w:color w:val="000000"/>
          <w:lang w:val="en-GB" w:eastAsia="ar-SA"/>
        </w:rPr>
        <w:tab/>
        <w:t xml:space="preserve">Fotiou, T., </w:t>
      </w:r>
      <w:r w:rsidRPr="00B411C8">
        <w:rPr>
          <w:rFonts w:ascii="Calibri" w:eastAsia="Times New Roman" w:hAnsi="Calibri" w:cs="Times New Roman"/>
          <w:b/>
          <w:color w:val="000000"/>
          <w:lang w:val="en-GB" w:eastAsia="ar-SA"/>
        </w:rPr>
        <w:t>Triantis, T.M.</w:t>
      </w:r>
      <w:r w:rsidRPr="00B411C8">
        <w:rPr>
          <w:rFonts w:ascii="Calibri" w:eastAsia="Times New Roman" w:hAnsi="Calibri" w:cs="Times New Roman"/>
          <w:color w:val="000000"/>
          <w:lang w:val="en-GB" w:eastAsia="ar-SA"/>
        </w:rPr>
        <w:t xml:space="preserve">, Kaloudis, T., Papaconstantinou, E., Hiskia, A., </w:t>
      </w:r>
      <w:r w:rsidRPr="00B411C8">
        <w:rPr>
          <w:rFonts w:ascii="Calibri" w:eastAsia="Times New Roman" w:hAnsi="Calibri" w:cs="Times New Roman"/>
          <w:i/>
          <w:color w:val="000000"/>
          <w:lang w:val="en-GB" w:eastAsia="ar-SA"/>
        </w:rPr>
        <w:t>"Photocatalytic Degradation of Water Taste and Odor Compounds in the presence of Polyoxometalates and TiO</w:t>
      </w:r>
      <w:r w:rsidRPr="00B411C8">
        <w:rPr>
          <w:rFonts w:ascii="Calibri" w:eastAsia="Times New Roman" w:hAnsi="Calibri" w:cs="Times New Roman"/>
          <w:i/>
          <w:color w:val="000000"/>
          <w:vertAlign w:val="subscript"/>
          <w:lang w:val="en-GB" w:eastAsia="ar-SA"/>
        </w:rPr>
        <w:t>2</w:t>
      </w:r>
      <w:r w:rsidRPr="00B411C8">
        <w:rPr>
          <w:rFonts w:ascii="Calibri" w:eastAsia="Times New Roman" w:hAnsi="Calibri" w:cs="Times New Roman"/>
          <w:i/>
          <w:color w:val="000000"/>
          <w:lang w:val="en-GB" w:eastAsia="ar-SA"/>
        </w:rPr>
        <w:t>: Intermediates and Degradation Pathways"</w:t>
      </w:r>
      <w:r w:rsidRPr="00B411C8">
        <w:rPr>
          <w:rFonts w:ascii="Calibri" w:eastAsia="Times New Roman" w:hAnsi="Calibri" w:cs="Times New Roman"/>
          <w:color w:val="000000"/>
          <w:lang w:val="en-GB" w:eastAsia="ar-SA"/>
        </w:rPr>
        <w:t xml:space="preserve">, </w:t>
      </w:r>
      <w:hyperlink r:id="rId34" w:history="1">
        <w:r w:rsidRPr="00B411C8">
          <w:rPr>
            <w:rFonts w:ascii="Calibri" w:eastAsia="Times New Roman" w:hAnsi="Calibri" w:cs="Times New Roman"/>
            <w:color w:val="0000FF"/>
            <w:u w:val="single"/>
            <w:lang w:val="en-GB" w:eastAsia="ar-SA"/>
          </w:rPr>
          <w:t>Journal of Photochemistry and Photobiology A: Chemistry, 286 (2014) 1-9.</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color w:val="000000"/>
          <w:lang w:val="en-GB" w:eastAsia="ar-SA"/>
        </w:rPr>
        <w:t>(36)</w:t>
      </w:r>
      <w:r w:rsidRPr="00B411C8">
        <w:rPr>
          <w:rFonts w:ascii="Calibri" w:eastAsia="Times New Roman" w:hAnsi="Calibri" w:cs="Times New Roman"/>
          <w:color w:val="000000"/>
          <w:lang w:val="en-GB" w:eastAsia="ar-SA"/>
        </w:rPr>
        <w:tab/>
        <w:t xml:space="preserve">Kaloudis, T., Zervou, S.-K., Tsimeli, K., </w:t>
      </w:r>
      <w:r w:rsidRPr="00B411C8">
        <w:rPr>
          <w:rFonts w:ascii="Calibri" w:eastAsia="Times New Roman" w:hAnsi="Calibri" w:cs="Times New Roman"/>
          <w:b/>
          <w:color w:val="000000"/>
          <w:lang w:val="en-GB" w:eastAsia="ar-SA"/>
        </w:rPr>
        <w:t>Triantis, T.M.</w:t>
      </w:r>
      <w:r w:rsidRPr="00B411C8">
        <w:rPr>
          <w:rFonts w:ascii="Calibri" w:eastAsia="Times New Roman" w:hAnsi="Calibri" w:cs="Times New Roman"/>
          <w:color w:val="000000"/>
          <w:lang w:val="en-GB" w:eastAsia="ar-SA"/>
        </w:rPr>
        <w:t xml:space="preserve">, Fotiou, T., Hiskia, </w:t>
      </w:r>
      <w:r w:rsidRPr="00B411C8">
        <w:rPr>
          <w:rFonts w:ascii="Calibri" w:eastAsia="Times New Roman" w:hAnsi="Calibri" w:cs="Times New Roman"/>
          <w:i/>
          <w:color w:val="000000"/>
          <w:lang w:val="en-GB" w:eastAsia="ar-SA"/>
        </w:rPr>
        <w:t>"Determination of microcystins and nodularin (cyanobacterial toxins) in water by LC-MS/MS. Monitoring of Lake Marathonas, a water reservoir of Athens, Greece"</w:t>
      </w:r>
      <w:r w:rsidRPr="00B411C8">
        <w:rPr>
          <w:rFonts w:ascii="Calibri" w:eastAsia="Times New Roman" w:hAnsi="Calibri" w:cs="Times New Roman"/>
          <w:color w:val="000000"/>
          <w:lang w:val="en-GB" w:eastAsia="ar-SA"/>
        </w:rPr>
        <w:t xml:space="preserve">, </w:t>
      </w:r>
      <w:hyperlink r:id="rId35" w:history="1">
        <w:r w:rsidRPr="00B411C8">
          <w:rPr>
            <w:rFonts w:ascii="Calibri" w:eastAsia="Times New Roman" w:hAnsi="Calibri" w:cs="Times New Roman"/>
            <w:color w:val="0000FF"/>
            <w:u w:val="single"/>
            <w:lang w:val="en-GB" w:eastAsia="ar-SA"/>
          </w:rPr>
          <w:t>Journal of Hazardous Materials, 263 (2013) 105-115.</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color w:val="000000"/>
          <w:lang w:val="en-GB" w:eastAsia="ar-SA"/>
        </w:rPr>
        <w:t>(35)</w:t>
      </w:r>
      <w:r w:rsidRPr="00B411C8">
        <w:rPr>
          <w:rFonts w:ascii="Calibri" w:eastAsia="Times New Roman" w:hAnsi="Calibri" w:cs="Times New Roman"/>
          <w:color w:val="000000"/>
          <w:lang w:val="en-GB" w:eastAsia="ar-SA"/>
        </w:rPr>
        <w:tab/>
        <w:t xml:space="preserve">T. Fotiou, </w:t>
      </w:r>
      <w:r w:rsidRPr="00B411C8">
        <w:rPr>
          <w:rFonts w:ascii="Calibri" w:eastAsia="Times New Roman" w:hAnsi="Calibri" w:cs="Times New Roman"/>
          <w:b/>
          <w:color w:val="000000"/>
          <w:lang w:val="en-GB" w:eastAsia="ar-SA"/>
        </w:rPr>
        <w:t>T.M. Triantis</w:t>
      </w:r>
      <w:r w:rsidRPr="00B411C8">
        <w:rPr>
          <w:rFonts w:ascii="Calibri" w:eastAsia="Times New Roman" w:hAnsi="Calibri" w:cs="Times New Roman"/>
          <w:color w:val="000000"/>
          <w:lang w:val="en-GB" w:eastAsia="ar-SA"/>
        </w:rPr>
        <w:t xml:space="preserve">, T. Kaloudis, L.M. Pastrana-Martínez, V. Likodimos, P. Falaras, A.M.T. Silva, A. Hiskia, </w:t>
      </w:r>
      <w:r w:rsidRPr="00B411C8">
        <w:rPr>
          <w:rFonts w:ascii="Calibri" w:eastAsia="Times New Roman" w:hAnsi="Calibri" w:cs="Times New Roman"/>
          <w:i/>
          <w:color w:val="000000"/>
          <w:lang w:val="en-GB" w:eastAsia="ar-SA"/>
        </w:rPr>
        <w:t>"Photocatalytic Degradation of Cyanobacterial Metabolites in Water under UV-A and Solar Light using a Nanostructured Photocatalyst based on Reduced Graphene Oxide-TiO2 Composite"</w:t>
      </w:r>
      <w:r w:rsidRPr="00B411C8">
        <w:rPr>
          <w:rFonts w:ascii="Calibri" w:eastAsia="Times New Roman" w:hAnsi="Calibri" w:cs="Times New Roman"/>
          <w:color w:val="000000"/>
          <w:lang w:val="en-GB" w:eastAsia="ar-SA"/>
        </w:rPr>
        <w:t xml:space="preserve">, </w:t>
      </w:r>
      <w:hyperlink r:id="rId36" w:history="1">
        <w:r w:rsidRPr="00B411C8">
          <w:rPr>
            <w:rFonts w:ascii="Calibri" w:eastAsia="Times New Roman" w:hAnsi="Calibri" w:cs="Times New Roman"/>
            <w:color w:val="0000FF"/>
            <w:u w:val="single"/>
            <w:lang w:val="en-GB" w:eastAsia="ar-SA"/>
          </w:rPr>
          <w:t>Industrial &amp; Engineering Chemistry Research, 52(39) (2013) 13991-14000</w:t>
        </w:r>
      </w:hyperlink>
      <w:r w:rsidRPr="00B411C8">
        <w:rPr>
          <w:rFonts w:ascii="Calibri" w:eastAsia="Times New Roman" w:hAnsi="Calibri" w:cs="Times New Roman"/>
          <w:color w:val="000000"/>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color w:val="000000"/>
          <w:lang w:val="en-GB" w:eastAsia="ar-SA"/>
        </w:rPr>
        <w:t>(34)</w:t>
      </w:r>
      <w:r w:rsidRPr="00B411C8">
        <w:rPr>
          <w:rFonts w:ascii="Calibri" w:eastAsia="Times New Roman" w:hAnsi="Calibri" w:cs="Times New Roman"/>
          <w:color w:val="000000"/>
          <w:lang w:val="en-GB" w:eastAsia="ar-SA"/>
        </w:rPr>
        <w:tab/>
        <w:t xml:space="preserve">V.K. Sharma, </w:t>
      </w:r>
      <w:r w:rsidRPr="00B411C8">
        <w:rPr>
          <w:rFonts w:ascii="Calibri" w:eastAsia="Times New Roman" w:hAnsi="Calibri" w:cs="Times New Roman"/>
          <w:b/>
          <w:color w:val="000000"/>
          <w:lang w:val="en-GB" w:eastAsia="ar-SA"/>
        </w:rPr>
        <w:t>T.M. Triantis</w:t>
      </w:r>
      <w:r w:rsidRPr="00B411C8">
        <w:rPr>
          <w:rFonts w:ascii="Calibri" w:eastAsia="Times New Roman" w:hAnsi="Calibri" w:cs="Times New Roman"/>
          <w:color w:val="000000"/>
          <w:lang w:val="en-GB" w:eastAsia="ar-SA"/>
        </w:rPr>
        <w:t xml:space="preserve">, M.G. Antoniou, X. He, M. Pelaez, C. Han, W. Song, K.E. O'Shea, A.A. de la Cruz, T. Kaloudis, A. Hiskia, D.D. Dionysiou, </w:t>
      </w:r>
      <w:r w:rsidRPr="00B411C8">
        <w:rPr>
          <w:rFonts w:ascii="Calibri" w:eastAsia="Times New Roman" w:hAnsi="Calibri" w:cs="Times New Roman"/>
          <w:i/>
          <w:color w:val="000000"/>
          <w:lang w:val="en-GB" w:eastAsia="ar-SA"/>
        </w:rPr>
        <w:t>"Destruction of microcystins by conventional and advanced oxidation processes: A review"</w:t>
      </w:r>
      <w:r w:rsidRPr="00B411C8">
        <w:rPr>
          <w:rFonts w:ascii="Calibri" w:eastAsia="Times New Roman" w:hAnsi="Calibri" w:cs="Times New Roman"/>
          <w:color w:val="000000"/>
          <w:lang w:val="en-GB" w:eastAsia="ar-SA"/>
        </w:rPr>
        <w:t xml:space="preserve">, </w:t>
      </w:r>
      <w:hyperlink r:id="rId37" w:history="1">
        <w:r w:rsidRPr="00B411C8">
          <w:rPr>
            <w:rFonts w:ascii="Calibri" w:eastAsia="Times New Roman" w:hAnsi="Calibri" w:cs="Times New Roman"/>
            <w:color w:val="0000FF"/>
            <w:u w:val="single"/>
            <w:lang w:val="en-GB" w:eastAsia="ar-SA"/>
          </w:rPr>
          <w:t>Separation and Purification Technology, 91 (2012) 3–17</w:t>
        </w:r>
      </w:hyperlink>
      <w:r w:rsidRPr="00B411C8">
        <w:rPr>
          <w:rFonts w:ascii="Calibri" w:eastAsia="Times New Roman" w:hAnsi="Calibri" w:cs="Times New Roman"/>
          <w:color w:val="000000"/>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color w:val="000000"/>
          <w:lang w:val="en-GB" w:eastAsia="ar-SA"/>
        </w:rPr>
        <w:t>(33)</w:t>
      </w:r>
      <w:r w:rsidRPr="00B411C8">
        <w:rPr>
          <w:rFonts w:ascii="Calibri" w:eastAsia="Times New Roman" w:hAnsi="Calibri" w:cs="Times New Roman"/>
          <w:color w:val="000000"/>
          <w:lang w:val="en-GB" w:eastAsia="ar-SA"/>
        </w:rPr>
        <w:tab/>
      </w:r>
      <w:r w:rsidRPr="00B411C8">
        <w:rPr>
          <w:rFonts w:ascii="Calibri" w:eastAsia="Times New Roman" w:hAnsi="Calibri" w:cs="Times New Roman"/>
          <w:b/>
          <w:color w:val="000000"/>
          <w:lang w:val="en-GB" w:eastAsia="ar-SA"/>
        </w:rPr>
        <w:t>T. M. Triantis</w:t>
      </w:r>
      <w:r w:rsidRPr="00B411C8">
        <w:rPr>
          <w:rFonts w:ascii="Calibri" w:eastAsia="Times New Roman" w:hAnsi="Calibri" w:cs="Times New Roman"/>
          <w:color w:val="000000"/>
          <w:lang w:val="en-GB" w:eastAsia="ar-SA"/>
        </w:rPr>
        <w:t xml:space="preserve">, T. Fotiou, T. Kaloudis, A. Kontos, P. Falaras, D.D. Dionysiou, M. Pelaez, A. Hiskia, </w:t>
      </w:r>
      <w:r w:rsidRPr="00B411C8">
        <w:rPr>
          <w:rFonts w:ascii="Calibri" w:eastAsia="Times New Roman" w:hAnsi="Calibri" w:cs="Times New Roman"/>
          <w:i/>
          <w:color w:val="000000"/>
          <w:lang w:val="en-GB" w:eastAsia="ar-SA"/>
        </w:rPr>
        <w:t>"Photocatalytic Degradation and Mineralization of Microcystin-LR under UV-A, Solar and Visible Light using Nanostructured Nitrogen Doped TiO</w:t>
      </w:r>
      <w:r w:rsidRPr="00B411C8">
        <w:rPr>
          <w:rFonts w:ascii="Calibri" w:eastAsia="Times New Roman" w:hAnsi="Calibri" w:cs="Times New Roman"/>
          <w:i/>
          <w:color w:val="000000"/>
          <w:vertAlign w:val="subscript"/>
          <w:lang w:val="en-GB" w:eastAsia="ar-SA"/>
        </w:rPr>
        <w:t>2</w:t>
      </w:r>
      <w:r w:rsidRPr="00B411C8">
        <w:rPr>
          <w:rFonts w:ascii="Calibri" w:eastAsia="Times New Roman" w:hAnsi="Calibri" w:cs="Times New Roman"/>
          <w:i/>
          <w:color w:val="000000"/>
          <w:lang w:val="en-GB" w:eastAsia="ar-SA"/>
        </w:rPr>
        <w:t>"</w:t>
      </w:r>
      <w:r w:rsidRPr="00B411C8">
        <w:rPr>
          <w:rFonts w:ascii="Calibri" w:eastAsia="Times New Roman" w:hAnsi="Calibri" w:cs="Times New Roman"/>
          <w:color w:val="000000"/>
          <w:lang w:val="en-GB" w:eastAsia="ar-SA"/>
        </w:rPr>
        <w:t xml:space="preserve">, </w:t>
      </w:r>
      <w:hyperlink r:id="rId38" w:history="1">
        <w:r w:rsidRPr="00B411C8">
          <w:rPr>
            <w:rFonts w:ascii="Calibri" w:eastAsia="Times New Roman" w:hAnsi="Calibri" w:cs="Times New Roman"/>
            <w:color w:val="0000FF"/>
            <w:u w:val="single"/>
            <w:lang w:val="en-GB" w:eastAsia="ar-SA"/>
          </w:rPr>
          <w:t>Journal of Hazardous Materials, 211-212 (2012) 196-202.</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color w:val="000000"/>
          <w:lang w:val="en-GB" w:eastAsia="ar-SA"/>
        </w:rPr>
        <w:t>(32)</w:t>
      </w:r>
      <w:r w:rsidRPr="00B411C8">
        <w:rPr>
          <w:rFonts w:ascii="Calibri" w:eastAsia="Times New Roman" w:hAnsi="Calibri" w:cs="Times New Roman"/>
          <w:color w:val="000000"/>
          <w:lang w:val="en-GB" w:eastAsia="ar-SA"/>
        </w:rPr>
        <w:tab/>
        <w:t xml:space="preserve">X. He, M. Pelaez, C. Williams, J.A. Westrick, K.E. O’Shea, A. Hiskia, </w:t>
      </w:r>
      <w:r w:rsidRPr="00B411C8">
        <w:rPr>
          <w:rFonts w:ascii="Calibri" w:eastAsia="Times New Roman" w:hAnsi="Calibri" w:cs="Times New Roman"/>
          <w:b/>
          <w:color w:val="000000"/>
          <w:lang w:val="en-GB" w:eastAsia="ar-SA"/>
        </w:rPr>
        <w:t>T. Triantis</w:t>
      </w:r>
      <w:r w:rsidRPr="00B411C8">
        <w:rPr>
          <w:rFonts w:ascii="Calibri" w:eastAsia="Times New Roman" w:hAnsi="Calibri" w:cs="Times New Roman"/>
          <w:color w:val="000000"/>
          <w:lang w:val="en-GB" w:eastAsia="ar-SA"/>
        </w:rPr>
        <w:t xml:space="preserve">, T. Kaloudis, A.A. de la Cruz, D.D. Dionysiou, </w:t>
      </w:r>
      <w:r w:rsidRPr="00B411C8">
        <w:rPr>
          <w:rFonts w:ascii="Calibri" w:eastAsia="Times New Roman" w:hAnsi="Calibri" w:cs="Times New Roman"/>
          <w:i/>
          <w:color w:val="000000"/>
          <w:lang w:val="en-GB" w:eastAsia="ar-SA"/>
        </w:rPr>
        <w:t>"Efficient Removal of Microcystin-LR by UV-C/H</w:t>
      </w:r>
      <w:r w:rsidRPr="00B411C8">
        <w:rPr>
          <w:rFonts w:ascii="Calibri" w:eastAsia="Times New Roman" w:hAnsi="Calibri" w:cs="Times New Roman"/>
          <w:i/>
          <w:color w:val="000000"/>
          <w:vertAlign w:val="subscript"/>
          <w:lang w:val="en-GB" w:eastAsia="ar-SA"/>
        </w:rPr>
        <w:t>2</w:t>
      </w:r>
      <w:r w:rsidRPr="00B411C8">
        <w:rPr>
          <w:rFonts w:ascii="Calibri" w:eastAsia="Times New Roman" w:hAnsi="Calibri" w:cs="Times New Roman"/>
          <w:i/>
          <w:color w:val="000000"/>
          <w:lang w:val="en-GB" w:eastAsia="ar-SA"/>
        </w:rPr>
        <w:t>O</w:t>
      </w:r>
      <w:r w:rsidRPr="00B411C8">
        <w:rPr>
          <w:rFonts w:ascii="Calibri" w:eastAsia="Times New Roman" w:hAnsi="Calibri" w:cs="Times New Roman"/>
          <w:i/>
          <w:color w:val="000000"/>
          <w:vertAlign w:val="subscript"/>
          <w:lang w:val="en-GB" w:eastAsia="ar-SA"/>
        </w:rPr>
        <w:t>2</w:t>
      </w:r>
      <w:r w:rsidRPr="00B411C8">
        <w:rPr>
          <w:rFonts w:ascii="Calibri" w:eastAsia="Times New Roman" w:hAnsi="Calibri" w:cs="Times New Roman"/>
          <w:i/>
          <w:color w:val="000000"/>
          <w:lang w:val="en-GB" w:eastAsia="ar-SA"/>
        </w:rPr>
        <w:t xml:space="preserve"> in Synthetic and Natural Water Samples"</w:t>
      </w:r>
      <w:r w:rsidRPr="00B411C8">
        <w:rPr>
          <w:rFonts w:ascii="Calibri" w:eastAsia="Times New Roman" w:hAnsi="Calibri" w:cs="Times New Roman"/>
          <w:color w:val="000000"/>
          <w:lang w:val="en-GB" w:eastAsia="ar-SA"/>
        </w:rPr>
        <w:t xml:space="preserve">, </w:t>
      </w:r>
      <w:hyperlink r:id="rId39" w:history="1">
        <w:r w:rsidRPr="00B411C8">
          <w:rPr>
            <w:rFonts w:ascii="Calibri" w:eastAsia="Times New Roman" w:hAnsi="Calibri" w:cs="Times New Roman"/>
            <w:color w:val="0000FF"/>
            <w:u w:val="single"/>
            <w:lang w:val="en-GB" w:eastAsia="ar-SA"/>
          </w:rPr>
          <w:t>Water Research, 46(5) (2012) 1501-1510.</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proofErr w:type="gramStart"/>
      <w:r w:rsidRPr="00B411C8">
        <w:rPr>
          <w:rFonts w:ascii="Calibri" w:eastAsia="Times New Roman" w:hAnsi="Calibri" w:cs="Times New Roman"/>
          <w:color w:val="000000"/>
          <w:lang w:val="en-GB" w:eastAsia="ar-SA"/>
        </w:rPr>
        <w:t>(31)</w:t>
      </w:r>
      <w:r w:rsidRPr="00B411C8">
        <w:rPr>
          <w:rFonts w:ascii="Calibri" w:eastAsia="Times New Roman" w:hAnsi="Calibri" w:cs="Times New Roman"/>
          <w:color w:val="000000"/>
          <w:lang w:val="en-GB" w:eastAsia="ar-SA"/>
        </w:rPr>
        <w:tab/>
        <w:t xml:space="preserve">C. Leodopoulos, D. Doulia, K. Gimouhopoulos, </w:t>
      </w:r>
      <w:r w:rsidRPr="00B411C8">
        <w:rPr>
          <w:rFonts w:ascii="Calibri" w:eastAsia="Times New Roman" w:hAnsi="Calibri" w:cs="Times New Roman"/>
          <w:b/>
          <w:color w:val="000000"/>
          <w:lang w:val="en-GB" w:eastAsia="ar-SA"/>
        </w:rPr>
        <w:t>T.M. Triantis</w:t>
      </w:r>
      <w:r w:rsidRPr="00B411C8">
        <w:rPr>
          <w:rFonts w:ascii="Calibri" w:eastAsia="Times New Roman" w:hAnsi="Calibri" w:cs="Times New Roman"/>
          <w:color w:val="000000"/>
          <w:lang w:val="en-GB" w:eastAsia="ar-SA"/>
        </w:rPr>
        <w:t xml:space="preserve">, </w:t>
      </w:r>
      <w:r w:rsidRPr="00B411C8">
        <w:rPr>
          <w:rFonts w:ascii="Calibri" w:eastAsia="Times New Roman" w:hAnsi="Calibri" w:cs="Times New Roman"/>
          <w:i/>
          <w:color w:val="000000"/>
          <w:lang w:val="en-GB" w:eastAsia="ar-SA"/>
        </w:rPr>
        <w:t>"Single and simultaneous adsorption of methyl orange and humic acid onto bentonite"</w:t>
      </w:r>
      <w:r w:rsidRPr="00B411C8">
        <w:rPr>
          <w:rFonts w:ascii="Calibri" w:eastAsia="Times New Roman" w:hAnsi="Calibri" w:cs="Times New Roman"/>
          <w:color w:val="000000"/>
          <w:lang w:val="en-GB" w:eastAsia="ar-SA"/>
        </w:rPr>
        <w:t xml:space="preserve">, </w:t>
      </w:r>
      <w:hyperlink r:id="rId40" w:history="1">
        <w:r w:rsidRPr="00B411C8">
          <w:rPr>
            <w:rFonts w:ascii="Calibri" w:eastAsia="Times New Roman" w:hAnsi="Calibri" w:cs="Times New Roman"/>
            <w:color w:val="0000FF"/>
            <w:u w:val="single"/>
            <w:lang w:val="en-GB" w:eastAsia="ar-SA"/>
          </w:rPr>
          <w:t>Applied Clay Science 70 (2012) 84-90.</w:t>
        </w:r>
        <w:proofErr w:type="gramEnd"/>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(30)</w:t>
      </w:r>
      <w:r w:rsidRPr="00B411C8">
        <w:rPr>
          <w:rFonts w:ascii="Calibri" w:eastAsia="Times New Roman" w:hAnsi="Calibri" w:cs="Times New Roman"/>
          <w:lang w:val="en-GB" w:eastAsia="ar-SA"/>
        </w:rPr>
        <w:tab/>
        <w:t xml:space="preserve">V. Halouzka, P. Jakubec, C. Gregor, D. Jancik, K. Papadopoulos,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J. Hrbac, </w:t>
      </w:r>
      <w:r w:rsidRPr="00B411C8">
        <w:rPr>
          <w:rFonts w:ascii="Calibri" w:eastAsia="Times New Roman" w:hAnsi="Calibri" w:cs="Times New Roman"/>
          <w:i/>
          <w:lang w:val="en-GB" w:eastAsia="ar-SA"/>
        </w:rPr>
        <w:t>"Silver-Nafion coated cylindrical carbon fiber microelectrode for amperometric monitoring of hydrogen peroxide heterogeneous catalytic decomposition"</w:t>
      </w:r>
      <w:r w:rsidRPr="00B411C8">
        <w:rPr>
          <w:rFonts w:ascii="Calibri" w:eastAsia="Times New Roman" w:hAnsi="Calibri" w:cs="Times New Roman"/>
          <w:lang w:val="en-GB" w:eastAsia="ar-SA"/>
        </w:rPr>
        <w:t xml:space="preserve">, </w:t>
      </w:r>
      <w:hyperlink r:id="rId41" w:history="1">
        <w:r w:rsidRPr="00B411C8">
          <w:rPr>
            <w:rFonts w:ascii="Calibri" w:eastAsia="Times New Roman" w:hAnsi="Calibri" w:cs="Times New Roman"/>
            <w:color w:val="0000FF"/>
            <w:u w:val="single"/>
            <w:lang w:val="en-GB" w:eastAsia="ar-SA"/>
          </w:rPr>
          <w:t>Chem. Eng. J., 165(3) (2010) 813-818.</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(29)</w:t>
      </w:r>
      <w:r w:rsidRPr="00B411C8">
        <w:rPr>
          <w:rFonts w:ascii="Calibri" w:eastAsia="Times New Roman" w:hAnsi="Calibri" w:cs="Times New Roman"/>
          <w:lang w:val="en-GB" w:eastAsia="ar-SA"/>
        </w:rPr>
        <w:tab/>
        <w:t xml:space="preserve">S. Antonaraki, </w:t>
      </w:r>
      <w:r w:rsidRPr="00B411C8">
        <w:rPr>
          <w:rFonts w:ascii="Calibri" w:eastAsia="Times New Roman" w:hAnsi="Calibri" w:cs="Times New Roman"/>
          <w:b/>
          <w:lang w:val="en-GB" w:eastAsia="ar-SA"/>
        </w:rPr>
        <w:t>T.M. Triantis</w:t>
      </w:r>
      <w:r w:rsidRPr="00B411C8">
        <w:rPr>
          <w:rFonts w:ascii="Calibri" w:eastAsia="Times New Roman" w:hAnsi="Calibri" w:cs="Times New Roman"/>
          <w:lang w:val="en-GB" w:eastAsia="ar-SA"/>
        </w:rPr>
        <w:t xml:space="preserve">, E. Papaconstantinou, A. Hiskia, </w:t>
      </w:r>
      <w:r w:rsidRPr="00B411C8">
        <w:rPr>
          <w:rFonts w:ascii="Calibri" w:eastAsia="Times New Roman" w:hAnsi="Calibri" w:cs="Times New Roman"/>
          <w:i/>
          <w:lang w:val="en-GB" w:eastAsia="ar-SA"/>
        </w:rPr>
        <w:t>"Photocatalytic degradation of lindane by polyoxometalates: Intermediates and mechanistic aspects"</w:t>
      </w:r>
      <w:r w:rsidRPr="00B411C8">
        <w:rPr>
          <w:rFonts w:ascii="Calibri" w:eastAsia="Times New Roman" w:hAnsi="Calibri" w:cs="Times New Roman"/>
          <w:lang w:val="en-GB" w:eastAsia="ar-SA"/>
        </w:rPr>
        <w:t xml:space="preserve">, </w:t>
      </w:r>
      <w:hyperlink r:id="rId42" w:history="1">
        <w:r w:rsidRPr="00B411C8">
          <w:rPr>
            <w:rFonts w:ascii="Calibri" w:eastAsia="Times New Roman" w:hAnsi="Calibri" w:cs="Times New Roman"/>
            <w:color w:val="0000FF"/>
            <w:u w:val="single"/>
            <w:lang w:val="en-GB" w:eastAsia="ar-SA"/>
          </w:rPr>
          <w:t>Catal. Today, 151(1-2) (2010) 119-124</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lastRenderedPageBreak/>
        <w:t>(28)</w:t>
      </w:r>
      <w:r w:rsidRPr="00B411C8">
        <w:rPr>
          <w:rFonts w:ascii="Calibri" w:eastAsia="Times New Roman" w:hAnsi="Calibri" w:cs="Times New Roman"/>
          <w:lang w:val="en-GB" w:eastAsia="ar-SA"/>
        </w:rPr>
        <w:tab/>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K. Tsimeli, T. Kaloudis, N. Thanassoulias, E. Lytras, A. Hiskia, </w:t>
      </w:r>
      <w:r w:rsidRPr="00B411C8">
        <w:rPr>
          <w:rFonts w:ascii="Calibri" w:eastAsia="Times New Roman" w:hAnsi="Calibri" w:cs="Times New Roman"/>
          <w:i/>
          <w:lang w:val="en-GB" w:eastAsia="ar-SA"/>
        </w:rPr>
        <w:t>"Development of an integrated laboratory system for the monitoring of cyanotoxins in surface and drinking waters",</w:t>
      </w:r>
      <w:r w:rsidRPr="00B411C8">
        <w:rPr>
          <w:rFonts w:ascii="Calibri" w:eastAsia="Times New Roman" w:hAnsi="Calibri" w:cs="Times New Roman"/>
          <w:noProof/>
        </w:rPr>
        <w:drawing>
          <wp:inline distT="0" distB="0" distL="0" distR="0" wp14:anchorId="755AFF0F" wp14:editId="3EF7E0EE">
            <wp:extent cx="7620" cy="95250"/>
            <wp:effectExtent l="0" t="0" r="0" b="0"/>
            <wp:docPr id="1" name="Εικόνα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95250"/>
                    </a:xfrm>
                    <a:prstGeom prst="rect">
                      <a:avLst/>
                    </a:prstGeom>
                    <a:noFill/>
                    <a:ln>
                      <a:noFill/>
                    </a:ln>
                  </pic:spPr>
                </pic:pic>
              </a:graphicData>
            </a:graphic>
          </wp:inline>
        </w:drawing>
      </w:r>
      <w:hyperlink r:id="rId44" w:tgtFrame="doilink" w:history="1">
        <w:r w:rsidRPr="00B411C8">
          <w:rPr>
            <w:rFonts w:ascii="Calibri" w:eastAsia="Times New Roman" w:hAnsi="Calibri" w:cs="Times New Roman"/>
            <w:color w:val="0000FF"/>
            <w:u w:val="single"/>
            <w:lang w:val="en-GB" w:eastAsia="ar-SA"/>
          </w:rPr>
          <w:t>Toxicon, 55(5) (2010) 979-989</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(27)</w:t>
      </w:r>
      <w:r w:rsidRPr="00B411C8">
        <w:rPr>
          <w:rFonts w:ascii="Calibri" w:eastAsia="Times New Roman" w:hAnsi="Calibri" w:cs="Times New Roman"/>
          <w:lang w:val="en-GB" w:eastAsia="ar-SA"/>
        </w:rPr>
        <w:tab/>
        <w:t xml:space="preserve">V. Halouzka, P. Jakubec, C. Gregor, D. Jancik, G. Valaskova, K. Papadopoulos,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J. Hrbac, </w:t>
      </w:r>
      <w:r w:rsidRPr="00B411C8">
        <w:rPr>
          <w:rFonts w:ascii="Calibri" w:eastAsia="Times New Roman" w:hAnsi="Calibri" w:cs="Times New Roman"/>
          <w:i/>
          <w:lang w:val="en-GB" w:eastAsia="ar-SA"/>
        </w:rPr>
        <w:t>"Nanostructured silver and platinum modified carbon fiber microelectrodes coated with nafion for H</w:t>
      </w:r>
      <w:r w:rsidRPr="00B411C8">
        <w:rPr>
          <w:rFonts w:ascii="Calibri" w:eastAsia="Times New Roman" w:hAnsi="Calibri" w:cs="Times New Roman"/>
          <w:i/>
          <w:vertAlign w:val="subscript"/>
          <w:lang w:val="en-GB" w:eastAsia="ar-SA"/>
        </w:rPr>
        <w:t>2</w:t>
      </w:r>
      <w:r w:rsidRPr="00B411C8">
        <w:rPr>
          <w:rFonts w:ascii="Calibri" w:eastAsia="Times New Roman" w:hAnsi="Calibri" w:cs="Times New Roman"/>
          <w:i/>
          <w:lang w:val="en-GB" w:eastAsia="ar-SA"/>
        </w:rPr>
        <w:t>O</w:t>
      </w:r>
      <w:r w:rsidRPr="00B411C8">
        <w:rPr>
          <w:rFonts w:ascii="Calibri" w:eastAsia="Times New Roman" w:hAnsi="Calibri" w:cs="Times New Roman"/>
          <w:i/>
          <w:vertAlign w:val="subscript"/>
          <w:lang w:val="en-GB" w:eastAsia="ar-SA"/>
        </w:rPr>
        <w:t>2</w:t>
      </w:r>
      <w:r w:rsidRPr="00B411C8">
        <w:rPr>
          <w:rFonts w:ascii="Calibri" w:eastAsia="Times New Roman" w:hAnsi="Calibri" w:cs="Times New Roman"/>
          <w:i/>
          <w:lang w:val="en-GB" w:eastAsia="ar-SA"/>
        </w:rPr>
        <w:t xml:space="preserve"> determination", </w:t>
      </w:r>
      <w:hyperlink r:id="rId45" w:history="1">
        <w:r w:rsidR="00226FE5" w:rsidRPr="00B411C8">
          <w:rPr>
            <w:rFonts w:ascii="Calibri" w:eastAsia="Times New Roman" w:hAnsi="Calibri" w:cs="Times New Roman"/>
            <w:color w:val="0000FF"/>
            <w:u w:val="single"/>
            <w:lang w:val="en-GB" w:eastAsia="ar-SA"/>
          </w:rPr>
          <w:t>Journal of Biochemical Technology, 2(5) (2010) S70-S73.</w:t>
        </w:r>
      </w:hyperlink>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(26)</w:t>
      </w:r>
      <w:r w:rsidRPr="00B411C8">
        <w:rPr>
          <w:rFonts w:ascii="Calibri" w:eastAsia="Times New Roman" w:hAnsi="Calibri" w:cs="Times New Roman"/>
          <w:b/>
          <w:lang w:val="en-GB" w:eastAsia="ar-SA"/>
        </w:rPr>
        <w:tab/>
        <w:t>T. Triantis</w:t>
      </w:r>
      <w:r w:rsidRPr="00B411C8">
        <w:rPr>
          <w:rFonts w:ascii="Calibri" w:eastAsia="Times New Roman" w:hAnsi="Calibri" w:cs="Times New Roman"/>
          <w:lang w:val="en-GB" w:eastAsia="ar-SA"/>
        </w:rPr>
        <w:t xml:space="preserve">, A. Troupis, E. Gkika, G. Alexakos, N. Boukos, E. Papaconstantinou, A. Hiskia, </w:t>
      </w:r>
      <w:r w:rsidRPr="00B411C8">
        <w:rPr>
          <w:rFonts w:ascii="Calibri" w:eastAsia="Times New Roman" w:hAnsi="Calibri" w:cs="Times New Roman"/>
          <w:i/>
          <w:lang w:val="en-GB" w:eastAsia="ar-SA"/>
        </w:rPr>
        <w:t>"Photocatalytic Synthesis of Se Nanoparticles using Polyoxometalates"</w:t>
      </w:r>
      <w:r w:rsidRPr="00B411C8">
        <w:rPr>
          <w:rFonts w:ascii="Calibri" w:eastAsia="Times New Roman" w:hAnsi="Calibri" w:cs="Times New Roman"/>
          <w:lang w:val="en-GB" w:eastAsia="ar-SA"/>
        </w:rPr>
        <w:t xml:space="preserve">, </w:t>
      </w:r>
      <w:r w:rsidRPr="00B411C8">
        <w:rPr>
          <w:rFonts w:ascii="Calibri" w:eastAsia="Times New Roman" w:hAnsi="Calibri" w:cs="Times New Roman"/>
          <w:noProof/>
        </w:rPr>
        <w:drawing>
          <wp:inline distT="0" distB="0" distL="0" distR="0" wp14:anchorId="467CD550" wp14:editId="3E104983">
            <wp:extent cx="7620" cy="95250"/>
            <wp:effectExtent l="0" t="0" r="0" b="0"/>
            <wp:docPr id="4" name="Εικόνα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95250"/>
                    </a:xfrm>
                    <a:prstGeom prst="rect">
                      <a:avLst/>
                    </a:prstGeom>
                    <a:noFill/>
                    <a:ln>
                      <a:noFill/>
                    </a:ln>
                  </pic:spPr>
                </pic:pic>
              </a:graphicData>
            </a:graphic>
          </wp:inline>
        </w:drawing>
      </w:r>
      <w:hyperlink r:id="rId46" w:tgtFrame="doilink" w:history="1">
        <w:r w:rsidRPr="00B411C8">
          <w:rPr>
            <w:rFonts w:ascii="Calibri" w:eastAsia="Times New Roman" w:hAnsi="Calibri" w:cs="Times New Roman"/>
            <w:color w:val="0000FF"/>
            <w:u w:val="single"/>
            <w:lang w:val="en-GB" w:eastAsia="ar-SA"/>
          </w:rPr>
          <w:t>Catal. Today, 144(1-2) (2009) 2-6</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(25)</w:t>
      </w:r>
      <w:r w:rsidRPr="00B411C8">
        <w:rPr>
          <w:rFonts w:ascii="Calibri" w:eastAsia="Times New Roman" w:hAnsi="Calibri" w:cs="Times New Roman"/>
          <w:lang w:val="en-GB" w:eastAsia="ar-SA"/>
        </w:rPr>
        <w:tab/>
        <w:t xml:space="preserve">Troupis, </w:t>
      </w:r>
      <w:r w:rsidRPr="00B411C8">
        <w:rPr>
          <w:rFonts w:ascii="Calibri" w:eastAsia="Times New Roman" w:hAnsi="Calibri" w:cs="Times New Roman"/>
          <w:b/>
          <w:lang w:val="en-GB" w:eastAsia="ar-SA"/>
        </w:rPr>
        <w:t>T.M. Triantis</w:t>
      </w:r>
      <w:r w:rsidRPr="00B411C8">
        <w:rPr>
          <w:rFonts w:ascii="Calibri" w:eastAsia="Times New Roman" w:hAnsi="Calibri" w:cs="Times New Roman"/>
          <w:lang w:val="en-GB" w:eastAsia="ar-SA"/>
        </w:rPr>
        <w:t xml:space="preserve">, E. Gkika, A. Hiskia, E. Papaconstantinou, </w:t>
      </w:r>
      <w:r w:rsidRPr="00B411C8">
        <w:rPr>
          <w:rFonts w:ascii="Calibri" w:eastAsia="Times New Roman" w:hAnsi="Calibri" w:cs="Times New Roman"/>
          <w:i/>
          <w:lang w:val="en-GB" w:eastAsia="ar-SA"/>
        </w:rPr>
        <w:t>"Photocatalytic Reductive-Oxidative Degradation of Acid Orange-7 by Polyoxometallates"</w:t>
      </w:r>
      <w:r w:rsidRPr="00B411C8">
        <w:rPr>
          <w:rFonts w:ascii="Calibri" w:eastAsia="Times New Roman" w:hAnsi="Calibri" w:cs="Times New Roman"/>
          <w:lang w:val="en-GB" w:eastAsia="ar-SA"/>
        </w:rPr>
        <w:t xml:space="preserve">, </w:t>
      </w:r>
      <w:hyperlink r:id="rId47" w:tgtFrame="doilink" w:history="1">
        <w:r w:rsidRPr="00B411C8">
          <w:rPr>
            <w:rFonts w:ascii="Calibri" w:eastAsia="Times New Roman" w:hAnsi="Calibri" w:cs="Times New Roman"/>
            <w:color w:val="0000FF"/>
            <w:u w:val="single"/>
            <w:lang w:val="en-GB" w:eastAsia="ar-SA"/>
          </w:rPr>
          <w:t>Appl. Catal. B – Environ., 86(1-2) (2009) 98-107</w:t>
        </w:r>
      </w:hyperlink>
      <w:r w:rsidRPr="00B411C8">
        <w:rPr>
          <w:rFonts w:ascii="Calibri" w:eastAsia="Times New Roman" w:hAnsi="Calibri" w:cs="Times New Roman"/>
          <w:lang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(24)</w:t>
      </w:r>
      <w:r w:rsidRPr="00B411C8">
        <w:rPr>
          <w:rFonts w:ascii="Calibri" w:eastAsia="Times New Roman" w:hAnsi="Calibri" w:cs="Times New Roman"/>
          <w:lang w:val="en-GB" w:eastAsia="ar-SA"/>
        </w:rPr>
        <w:tab/>
        <w:t xml:space="preserve">Troupis,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A. Hiskia, E. Papaconstantinou, </w:t>
      </w:r>
      <w:r w:rsidRPr="00B411C8">
        <w:rPr>
          <w:rFonts w:ascii="Calibri" w:eastAsia="Times New Roman" w:hAnsi="Calibri" w:cs="Times New Roman"/>
          <w:i/>
          <w:lang w:val="en-GB" w:eastAsia="ar-SA"/>
        </w:rPr>
        <w:t>"Rate-redox-controlled Size-selective Synthesis of Silver Nanoparticles Using Polyoxometalates"</w:t>
      </w:r>
      <w:r w:rsidRPr="00B411C8">
        <w:rPr>
          <w:rFonts w:ascii="Calibri" w:eastAsia="Times New Roman" w:hAnsi="Calibri" w:cs="Times New Roman"/>
          <w:lang w:val="en-GB" w:eastAsia="ar-SA"/>
        </w:rPr>
        <w:t xml:space="preserve">, </w:t>
      </w:r>
      <w:hyperlink r:id="rId48" w:history="1">
        <w:r w:rsidRPr="00B411C8">
          <w:rPr>
            <w:rFonts w:ascii="Calibri" w:eastAsia="Times New Roman" w:hAnsi="Calibri" w:cs="Times New Roman"/>
            <w:color w:val="0000FF"/>
            <w:u w:val="single"/>
            <w:lang w:val="en-GB" w:eastAsia="ar-SA"/>
          </w:rPr>
          <w:t>Eur. J. Inorg. Chem., 36 (2008) 5579-5586</w:t>
        </w:r>
      </w:hyperlink>
      <w:r w:rsidRPr="00B411C8">
        <w:rPr>
          <w:rFonts w:ascii="Calibri" w:eastAsia="Times New Roman" w:hAnsi="Calibri" w:cs="Times New Roman"/>
          <w:lang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(23)</w:t>
      </w:r>
      <w:r w:rsidRPr="00B411C8">
        <w:rPr>
          <w:rFonts w:ascii="Calibri" w:eastAsia="Times New Roman" w:hAnsi="Calibri" w:cs="Times New Roman"/>
          <w:lang w:val="en-GB" w:eastAsia="ar-SA"/>
        </w:rPr>
        <w:tab/>
        <w:t xml:space="preserve">K. Tsimeli, </w:t>
      </w:r>
      <w:r w:rsidRPr="00B411C8">
        <w:rPr>
          <w:rFonts w:ascii="Calibri" w:eastAsia="Times New Roman" w:hAnsi="Calibri" w:cs="Times New Roman"/>
          <w:b/>
          <w:lang w:val="en-GB" w:eastAsia="ar-SA"/>
        </w:rPr>
        <w:t>T.M. Triantis</w:t>
      </w:r>
      <w:r w:rsidRPr="00B411C8">
        <w:rPr>
          <w:rFonts w:ascii="Calibri" w:eastAsia="Times New Roman" w:hAnsi="Calibri" w:cs="Times New Roman"/>
          <w:lang w:val="en-GB" w:eastAsia="ar-SA"/>
        </w:rPr>
        <w:t xml:space="preserve">, D. Dimotikali, A. Hiskia, </w:t>
      </w:r>
      <w:r w:rsidRPr="00B411C8">
        <w:rPr>
          <w:rFonts w:ascii="Calibri" w:eastAsia="Times New Roman" w:hAnsi="Calibri" w:cs="Times New Roman"/>
          <w:i/>
          <w:lang w:val="en-GB" w:eastAsia="ar-SA"/>
        </w:rPr>
        <w:t>"Development of a rapid and sensitive method for the simultaneous determination of 1</w:t>
      </w:r>
      <w:proofErr w:type="gramStart"/>
      <w:r w:rsidRPr="00B411C8">
        <w:rPr>
          <w:rFonts w:ascii="Calibri" w:eastAsia="Times New Roman" w:hAnsi="Calibri" w:cs="Times New Roman"/>
          <w:i/>
          <w:lang w:val="en-GB" w:eastAsia="ar-SA"/>
        </w:rPr>
        <w:t>,2</w:t>
      </w:r>
      <w:proofErr w:type="gramEnd"/>
      <w:r w:rsidRPr="00B411C8">
        <w:rPr>
          <w:rFonts w:ascii="Calibri" w:eastAsia="Times New Roman" w:hAnsi="Calibri" w:cs="Times New Roman"/>
          <w:i/>
          <w:lang w:val="en-GB" w:eastAsia="ar-SA"/>
        </w:rPr>
        <w:t>-dibromoethane, 1,4-dichlorobenzene and naphthalene residues in honey using HS-SPME coupled with GC-MS"</w:t>
      </w:r>
      <w:r w:rsidRPr="00B411C8">
        <w:rPr>
          <w:rFonts w:ascii="Calibri" w:eastAsia="Times New Roman" w:hAnsi="Calibri" w:cs="Times New Roman"/>
          <w:lang w:val="en-GB" w:eastAsia="ar-SA"/>
        </w:rPr>
        <w:t xml:space="preserve">, </w:t>
      </w:r>
      <w:hyperlink r:id="rId49" w:tgtFrame="doilink" w:history="1">
        <w:r w:rsidRPr="00B411C8">
          <w:rPr>
            <w:rFonts w:ascii="Calibri" w:eastAsia="Times New Roman" w:hAnsi="Calibri" w:cs="Times New Roman"/>
            <w:color w:val="0000FF"/>
            <w:u w:val="single"/>
            <w:lang w:val="en-GB" w:eastAsia="ar-SA"/>
          </w:rPr>
          <w:t xml:space="preserve">Anal. </w:t>
        </w:r>
        <w:proofErr w:type="gramStart"/>
        <w:r w:rsidRPr="00B411C8">
          <w:rPr>
            <w:rFonts w:ascii="Calibri" w:eastAsia="Times New Roman" w:hAnsi="Calibri" w:cs="Times New Roman"/>
            <w:color w:val="0000FF"/>
            <w:u w:val="single"/>
            <w:lang w:val="en-GB" w:eastAsia="ar-SA"/>
          </w:rPr>
          <w:t>Chim.</w:t>
        </w:r>
        <w:proofErr w:type="gramEnd"/>
        <w:r w:rsidRPr="00B411C8">
          <w:rPr>
            <w:rFonts w:ascii="Calibri" w:eastAsia="Times New Roman" w:hAnsi="Calibri" w:cs="Times New Roman"/>
            <w:color w:val="0000FF"/>
            <w:u w:val="single"/>
            <w:lang w:val="en-GB" w:eastAsia="ar-SA"/>
          </w:rPr>
          <w:t xml:space="preserve"> Acta, 617 (1-2) (2008) 64-71</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(22)</w:t>
      </w:r>
      <w:r w:rsidRPr="00B411C8">
        <w:rPr>
          <w:rFonts w:ascii="Calibri" w:eastAsia="Times New Roman" w:hAnsi="Calibri" w:cs="Times New Roman"/>
          <w:lang w:val="en-GB" w:eastAsia="ar-SA"/>
        </w:rPr>
        <w:tab/>
      </w:r>
      <w:r w:rsidRPr="00B411C8">
        <w:rPr>
          <w:rFonts w:ascii="Calibri" w:eastAsia="Times New Roman" w:hAnsi="Calibri" w:cs="Times New Roman"/>
          <w:b/>
          <w:lang w:val="en-GB" w:eastAsia="ar-SA"/>
        </w:rPr>
        <w:t>T.M. Triantis</w:t>
      </w:r>
      <w:r w:rsidRPr="00B411C8">
        <w:rPr>
          <w:rFonts w:ascii="Calibri" w:eastAsia="Times New Roman" w:hAnsi="Calibri" w:cs="Times New Roman"/>
          <w:lang w:val="en-GB" w:eastAsia="ar-SA"/>
        </w:rPr>
        <w:t xml:space="preserve">, K. Papadopoulos, E. Yannakopoulou, D. Dimotikali, J. Hrbáč, R. Zbořil, </w:t>
      </w:r>
      <w:r w:rsidRPr="00B411C8">
        <w:rPr>
          <w:rFonts w:ascii="Calibri" w:eastAsia="Times New Roman" w:hAnsi="Calibri" w:cs="Times New Roman"/>
          <w:i/>
          <w:lang w:val="en-GB" w:eastAsia="ar-SA"/>
        </w:rPr>
        <w:t>"Sensitized chemiluminescence of luminol catalyzed by colloidal dispersions of nanometer-sized ferric oxides"</w:t>
      </w:r>
      <w:r w:rsidRPr="00B411C8">
        <w:rPr>
          <w:rFonts w:ascii="Calibri" w:eastAsia="Times New Roman" w:hAnsi="Calibri" w:cs="Times New Roman"/>
          <w:lang w:val="en-GB" w:eastAsia="ar-SA"/>
        </w:rPr>
        <w:t xml:space="preserve">, </w:t>
      </w:r>
      <w:hyperlink r:id="rId50" w:tgtFrame="doilink" w:history="1">
        <w:r w:rsidRPr="00B411C8">
          <w:rPr>
            <w:rFonts w:ascii="Calibri" w:eastAsia="Times New Roman" w:hAnsi="Calibri" w:cs="Times New Roman"/>
            <w:color w:val="0000FF"/>
            <w:u w:val="single"/>
            <w:lang w:val="en-GB" w:eastAsia="ar-SA"/>
          </w:rPr>
          <w:t>Chem. Eng. J., 144(3) (2008) 483-488</w:t>
        </w:r>
      </w:hyperlink>
      <w:r w:rsidRPr="00B411C8">
        <w:rPr>
          <w:rFonts w:ascii="Calibri" w:eastAsia="Times New Roman" w:hAnsi="Calibri" w:cs="Times New Roman"/>
          <w:lang w:eastAsia="ar-SA"/>
        </w:rPr>
        <w:t>.</w:t>
      </w:r>
      <w:r w:rsidRPr="00B411C8">
        <w:rPr>
          <w:rFonts w:ascii="Calibri" w:eastAsia="Times New Roman" w:hAnsi="Calibri" w:cs="Times New Roman"/>
          <w:lang w:val="en-GB" w:eastAsia="ar-SA"/>
        </w:rPr>
        <w:t xml:space="preserve"> </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(21)</w:t>
      </w:r>
      <w:r w:rsidRPr="00B411C8">
        <w:rPr>
          <w:rFonts w:ascii="Calibri" w:eastAsia="Times New Roman" w:hAnsi="Calibri" w:cs="Times New Roman"/>
          <w:lang w:val="en-GB" w:eastAsia="ar-SA"/>
        </w:rPr>
        <w:tab/>
      </w:r>
      <w:r w:rsidRPr="00B411C8">
        <w:rPr>
          <w:rFonts w:ascii="Calibri" w:eastAsia="Times New Roman" w:hAnsi="Calibri" w:cs="Times New Roman"/>
          <w:b/>
          <w:lang w:val="en-GB" w:eastAsia="ar-SA"/>
        </w:rPr>
        <w:t>T. M. Triantis</w:t>
      </w:r>
      <w:r w:rsidRPr="00B411C8">
        <w:rPr>
          <w:rFonts w:ascii="Calibri" w:eastAsia="Times New Roman" w:hAnsi="Calibri" w:cs="Times New Roman"/>
          <w:lang w:val="en-GB" w:eastAsia="ar-SA"/>
        </w:rPr>
        <w:t xml:space="preserve">, A. Troupis, I. Chassiotou, E. Papaconstantinou, A. Hiskia, " Photochromic and </w:t>
      </w:r>
      <w:r w:rsidRPr="00B411C8">
        <w:rPr>
          <w:rFonts w:ascii="Calibri" w:eastAsia="Times New Roman" w:hAnsi="Calibri" w:cs="Times New Roman"/>
          <w:i/>
          <w:lang w:val="en-GB" w:eastAsia="ar-SA"/>
        </w:rPr>
        <w:t>Photocatalytic Inorganic-Organic Multilayer Films based on Polyoxometalates and Poly(ethylenimine)"</w:t>
      </w:r>
      <w:r w:rsidRPr="00B411C8">
        <w:rPr>
          <w:rFonts w:ascii="Calibri" w:eastAsia="Times New Roman" w:hAnsi="Calibri" w:cs="Times New Roman"/>
          <w:lang w:val="en-GB" w:eastAsia="ar-SA"/>
        </w:rPr>
        <w:t xml:space="preserve">, </w:t>
      </w:r>
      <w:hyperlink r:id="rId51" w:history="1">
        <w:r w:rsidRPr="00B411C8">
          <w:rPr>
            <w:rFonts w:ascii="Calibri" w:eastAsia="Times New Roman" w:hAnsi="Calibri" w:cs="Times New Roman"/>
            <w:color w:val="0000FF"/>
            <w:u w:val="single"/>
            <w:lang w:val="en-GB" w:eastAsia="ar-SA"/>
          </w:rPr>
          <w:t>J. Adv. Oxid. Technol., 11(2) (2008) 231-237</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(20)</w:t>
      </w:r>
      <w:r w:rsidRPr="00B411C8">
        <w:rPr>
          <w:rFonts w:ascii="Calibri" w:eastAsia="Times New Roman" w:hAnsi="Calibri" w:cs="Times New Roman"/>
          <w:lang w:val="en-GB" w:eastAsia="ar-SA"/>
        </w:rPr>
        <w:tab/>
        <w:t xml:space="preserve">P. Kormali, A. Troupis,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A. Hiskia, E. Papaconstantinou, </w:t>
      </w:r>
      <w:r w:rsidRPr="00B411C8">
        <w:rPr>
          <w:rFonts w:ascii="Calibri" w:eastAsia="Times New Roman" w:hAnsi="Calibri" w:cs="Times New Roman"/>
          <w:i/>
          <w:lang w:val="en-GB" w:eastAsia="ar-SA"/>
        </w:rPr>
        <w:t xml:space="preserve">"Photocatalysis by Polyoxometalates and TiO2. </w:t>
      </w:r>
      <w:proofErr w:type="gramStart"/>
      <w:r w:rsidRPr="00B411C8">
        <w:rPr>
          <w:rFonts w:ascii="Calibri" w:eastAsia="Times New Roman" w:hAnsi="Calibri" w:cs="Times New Roman"/>
          <w:i/>
          <w:lang w:val="en-GB" w:eastAsia="ar-SA"/>
        </w:rPr>
        <w:t>A comparative study"</w:t>
      </w:r>
      <w:r w:rsidRPr="00B411C8">
        <w:rPr>
          <w:rFonts w:ascii="Calibri" w:eastAsia="Times New Roman" w:hAnsi="Calibri" w:cs="Times New Roman"/>
          <w:lang w:val="en-GB" w:eastAsia="ar-SA"/>
        </w:rPr>
        <w:t xml:space="preserve">, </w:t>
      </w:r>
      <w:hyperlink r:id="rId52" w:tgtFrame="doilink" w:history="1">
        <w:r w:rsidRPr="00B411C8">
          <w:rPr>
            <w:rFonts w:ascii="Calibri" w:eastAsia="Times New Roman" w:hAnsi="Calibri" w:cs="Times New Roman"/>
            <w:color w:val="0000FF"/>
            <w:u w:val="single"/>
            <w:lang w:val="en-GB" w:eastAsia="ar-SA"/>
          </w:rPr>
          <w:t>Catal.</w:t>
        </w:r>
        <w:proofErr w:type="gramEnd"/>
        <w:r w:rsidRPr="00B411C8">
          <w:rPr>
            <w:rFonts w:ascii="Calibri" w:eastAsia="Times New Roman" w:hAnsi="Calibri" w:cs="Times New Roman"/>
            <w:color w:val="0000FF"/>
            <w:u w:val="single"/>
            <w:lang w:val="en-GB" w:eastAsia="ar-SA"/>
          </w:rPr>
          <w:t xml:space="preserve"> Today, 124 (2007) 149-155</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(19)</w:t>
      </w:r>
      <w:r w:rsidRPr="00B411C8">
        <w:rPr>
          <w:rFonts w:ascii="Calibri" w:eastAsia="Times New Roman" w:hAnsi="Calibri" w:cs="Times New Roman"/>
          <w:lang w:val="en-GB" w:eastAsia="ar-SA"/>
        </w:rPr>
        <w:tab/>
      </w:r>
      <w:r w:rsidRPr="00B411C8">
        <w:rPr>
          <w:rFonts w:ascii="Calibri" w:eastAsia="Times New Roman" w:hAnsi="Calibri" w:cs="Times New Roman"/>
          <w:b/>
          <w:lang w:val="en-GB" w:eastAsia="ar-SA"/>
        </w:rPr>
        <w:t>T.M. Triantis</w:t>
      </w:r>
      <w:r w:rsidRPr="00B411C8">
        <w:rPr>
          <w:rFonts w:ascii="Calibri" w:eastAsia="Times New Roman" w:hAnsi="Calibri" w:cs="Times New Roman"/>
          <w:lang w:val="en-GB" w:eastAsia="ar-SA"/>
        </w:rPr>
        <w:t xml:space="preserve">, E. Yannakopoulou, A. Nikokavoura, D. Dimotikali, K. Papadopoulos,, </w:t>
      </w:r>
      <w:r w:rsidRPr="00B411C8">
        <w:rPr>
          <w:rFonts w:ascii="Calibri" w:eastAsia="Times New Roman" w:hAnsi="Calibri" w:cs="Times New Roman"/>
          <w:i/>
          <w:lang w:val="en-GB" w:eastAsia="ar-SA"/>
        </w:rPr>
        <w:t>"Chemiluminescent studies on the antioxidant activity of amino acids"</w:t>
      </w:r>
      <w:r w:rsidRPr="00B411C8">
        <w:rPr>
          <w:rFonts w:ascii="Calibri" w:eastAsia="Times New Roman" w:hAnsi="Calibri" w:cs="Times New Roman"/>
          <w:lang w:val="en-GB" w:eastAsia="ar-SA"/>
        </w:rPr>
        <w:t xml:space="preserve">, </w:t>
      </w:r>
      <w:hyperlink r:id="rId53" w:tgtFrame="doilink" w:history="1">
        <w:r w:rsidRPr="00B411C8">
          <w:rPr>
            <w:rFonts w:ascii="Calibri" w:eastAsia="Times New Roman" w:hAnsi="Calibri" w:cs="Times New Roman"/>
            <w:color w:val="0000FF"/>
            <w:u w:val="single"/>
            <w:lang w:val="en-GB" w:eastAsia="ar-SA"/>
          </w:rPr>
          <w:t xml:space="preserve">Anal. </w:t>
        </w:r>
        <w:proofErr w:type="gramStart"/>
        <w:r w:rsidRPr="00B411C8">
          <w:rPr>
            <w:rFonts w:ascii="Calibri" w:eastAsia="Times New Roman" w:hAnsi="Calibri" w:cs="Times New Roman"/>
            <w:color w:val="0000FF"/>
            <w:u w:val="single"/>
            <w:lang w:val="en-GB" w:eastAsia="ar-SA"/>
          </w:rPr>
          <w:t>Chim.</w:t>
        </w:r>
        <w:proofErr w:type="gramEnd"/>
        <w:r w:rsidRPr="00B411C8">
          <w:rPr>
            <w:rFonts w:ascii="Calibri" w:eastAsia="Times New Roman" w:hAnsi="Calibri" w:cs="Times New Roman"/>
            <w:color w:val="0000FF"/>
            <w:u w:val="single"/>
            <w:lang w:val="en-GB" w:eastAsia="ar-SA"/>
          </w:rPr>
          <w:t xml:space="preserve"> Acta, 591(1) (2007) 106-111</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(18)</w:t>
      </w:r>
      <w:r w:rsidRPr="00B411C8">
        <w:rPr>
          <w:rFonts w:ascii="Calibri" w:eastAsia="Times New Roman" w:hAnsi="Calibri" w:cs="Times New Roman"/>
          <w:lang w:val="en-GB" w:eastAsia="ar-SA"/>
        </w:rPr>
        <w:tab/>
        <w:t xml:space="preserve">J. Hrbac, V. Halouzka, R. Zboril, K. Papadopoulos,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w:t>
      </w:r>
      <w:r w:rsidRPr="00B411C8">
        <w:rPr>
          <w:rFonts w:ascii="Calibri" w:eastAsia="Times New Roman" w:hAnsi="Calibri" w:cs="Times New Roman"/>
          <w:i/>
          <w:lang w:val="en-GB" w:eastAsia="ar-SA"/>
        </w:rPr>
        <w:t>"Carbon Electrodes Modified by Nanoscopic Iron(III) Oxides to Assemble Chemical Sensors for the Hydrogen Peroxide Amperometric Detection"</w:t>
      </w:r>
      <w:r w:rsidRPr="00B411C8">
        <w:rPr>
          <w:rFonts w:ascii="Calibri" w:eastAsia="Times New Roman" w:hAnsi="Calibri" w:cs="Times New Roman"/>
          <w:lang w:val="en-GB" w:eastAsia="ar-SA"/>
        </w:rPr>
        <w:t xml:space="preserve">, Electroanalysis, 19 (17) (2007) 1850-1854, </w:t>
      </w:r>
      <w:hyperlink r:id="rId54" w:history="1">
        <w:r w:rsidRPr="00B411C8">
          <w:rPr>
            <w:rFonts w:ascii="Calibri" w:eastAsia="Times New Roman" w:hAnsi="Calibri" w:cs="Times New Roman"/>
            <w:color w:val="0000FF"/>
            <w:u w:val="single"/>
            <w:lang w:val="en-GB" w:eastAsia="ar-SA"/>
          </w:rPr>
          <w:t>Electroanalysis, 19 (17) (2007) 1850-1854</w:t>
        </w:r>
      </w:hyperlink>
      <w:r w:rsidRPr="00B411C8">
        <w:rPr>
          <w:rFonts w:ascii="Calibri" w:eastAsia="Times New Roman" w:hAnsi="Calibri" w:cs="Times New Roman"/>
          <w:i/>
          <w:lang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(17)</w:t>
      </w:r>
      <w:r w:rsidRPr="00B411C8">
        <w:rPr>
          <w:rFonts w:ascii="Calibri" w:eastAsia="Times New Roman" w:hAnsi="Calibri" w:cs="Times New Roman"/>
          <w:lang w:val="en-GB" w:eastAsia="ar-SA"/>
        </w:rPr>
        <w:tab/>
        <w:t xml:space="preserve">Hiskia A., </w:t>
      </w:r>
      <w:r w:rsidRPr="00B411C8">
        <w:rPr>
          <w:rFonts w:ascii="Calibri" w:eastAsia="Times New Roman" w:hAnsi="Calibri" w:cs="Times New Roman"/>
          <w:b/>
          <w:lang w:val="en-GB" w:eastAsia="ar-SA"/>
        </w:rPr>
        <w:t>Triantis T.,</w:t>
      </w:r>
      <w:r w:rsidRPr="00B411C8">
        <w:rPr>
          <w:rFonts w:ascii="Calibri" w:eastAsia="Times New Roman" w:hAnsi="Calibri" w:cs="Times New Roman"/>
          <w:lang w:val="en-GB" w:eastAsia="ar-SA"/>
        </w:rPr>
        <w:t xml:space="preserve"> Papaconstantinou E., </w:t>
      </w:r>
      <w:r w:rsidRPr="00B411C8">
        <w:rPr>
          <w:rFonts w:ascii="Calibri" w:eastAsia="Times New Roman" w:hAnsi="Calibri" w:cs="Times New Roman"/>
          <w:i/>
          <w:lang w:val="en-GB" w:eastAsia="ar-SA"/>
        </w:rPr>
        <w:t>"Photocatalysis with polyoxometallates as a new advanced oxidation process for the destruction of pesticides in aquatic systems",</w:t>
      </w:r>
      <w:r w:rsidRPr="00B411C8">
        <w:rPr>
          <w:rFonts w:ascii="Calibri" w:eastAsia="Times New Roman" w:hAnsi="Calibri" w:cs="Times New Roman"/>
          <w:lang w:val="en-GB" w:eastAsia="ar-SA"/>
        </w:rPr>
        <w:t xml:space="preserve">  Quaderno GRIFA (Proceedings of the International Summer School “Pesticide-Environment – 2007”), 26 (2007) 916-929, </w:t>
      </w:r>
      <w:hyperlink r:id="rId55" w:history="1">
        <w:r w:rsidRPr="00B411C8">
          <w:rPr>
            <w:rFonts w:ascii="Calibri" w:eastAsia="Times New Roman" w:hAnsi="Calibri" w:cs="Times New Roman"/>
            <w:color w:val="0000FF"/>
            <w:u w:val="single"/>
            <w:lang w:val="en-GB" w:eastAsia="ar-SA"/>
          </w:rPr>
          <w:t>online</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(16)</w:t>
      </w:r>
      <w:r w:rsidRPr="00B411C8">
        <w:rPr>
          <w:rFonts w:ascii="Calibri" w:eastAsia="Times New Roman" w:hAnsi="Calibri" w:cs="Times New Roman"/>
          <w:lang w:val="en-GB" w:eastAsia="ar-SA"/>
        </w:rPr>
        <w:tab/>
        <w:t xml:space="preserve">Troupis, E. Gkika,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A. Hiskia, E. Papaconstantinou, </w:t>
      </w:r>
      <w:r w:rsidRPr="00B411C8">
        <w:rPr>
          <w:rFonts w:ascii="Calibri" w:eastAsia="Times New Roman" w:hAnsi="Calibri" w:cs="Times New Roman"/>
          <w:i/>
          <w:lang w:val="en-GB" w:eastAsia="ar-SA"/>
        </w:rPr>
        <w:t>"Photocatalytic Reductive Destruction of Azo Dyes by Polyoxometallates: Naphthol Blue black"</w:t>
      </w:r>
      <w:r w:rsidRPr="00B411C8">
        <w:rPr>
          <w:rFonts w:ascii="Calibri" w:eastAsia="Times New Roman" w:hAnsi="Calibri" w:cs="Times New Roman"/>
          <w:lang w:val="en-GB" w:eastAsia="ar-SA"/>
        </w:rPr>
        <w:t xml:space="preserve">, </w:t>
      </w:r>
      <w:hyperlink r:id="rId56" w:tgtFrame="doilink" w:history="1">
        <w:r w:rsidRPr="00B411C8">
          <w:rPr>
            <w:rFonts w:ascii="Calibri" w:eastAsia="Times New Roman" w:hAnsi="Calibri" w:cs="Times New Roman"/>
            <w:color w:val="0000FF"/>
            <w:u w:val="single"/>
            <w:lang w:val="en-GB" w:eastAsia="ar-SA"/>
          </w:rPr>
          <w:t xml:space="preserve">J. Photochem. </w:t>
        </w:r>
        <w:proofErr w:type="gramStart"/>
        <w:r w:rsidRPr="00B411C8">
          <w:rPr>
            <w:rFonts w:ascii="Calibri" w:eastAsia="Times New Roman" w:hAnsi="Calibri" w:cs="Times New Roman"/>
            <w:color w:val="0000FF"/>
            <w:u w:val="single"/>
            <w:lang w:val="en-GB" w:eastAsia="ar-SA"/>
          </w:rPr>
          <w:t>Photobiol.</w:t>
        </w:r>
        <w:proofErr w:type="gramEnd"/>
        <w:r w:rsidRPr="00B411C8">
          <w:rPr>
            <w:rFonts w:ascii="Calibri" w:eastAsia="Times New Roman" w:hAnsi="Calibri" w:cs="Times New Roman"/>
            <w:color w:val="0000FF"/>
            <w:u w:val="single"/>
            <w:lang w:val="en-GB" w:eastAsia="ar-SA"/>
          </w:rPr>
          <w:t xml:space="preserve"> A: Chem., 188 (2-3) (2007) 272-278</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(15)</w:t>
      </w:r>
      <w:r w:rsidRPr="00B411C8">
        <w:rPr>
          <w:rFonts w:ascii="Calibri" w:eastAsia="Times New Roman" w:hAnsi="Calibri" w:cs="Times New Roman"/>
          <w:lang w:val="en-GB" w:eastAsia="ar-SA"/>
        </w:rPr>
        <w:tab/>
        <w:t xml:space="preserve">P. Kormali,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D. Dimotikali, A. Hiskia, E. Papaconstantinou, </w:t>
      </w:r>
      <w:r w:rsidRPr="00B411C8">
        <w:rPr>
          <w:rFonts w:ascii="Calibri" w:eastAsia="Times New Roman" w:hAnsi="Calibri" w:cs="Times New Roman"/>
          <w:i/>
          <w:lang w:val="en-GB" w:eastAsia="ar-SA"/>
        </w:rPr>
        <w:t>"On the photooxidative behavior of TiO2 and PW12O403-: OH radicals versus holes"</w:t>
      </w:r>
      <w:r w:rsidRPr="00B411C8">
        <w:rPr>
          <w:rFonts w:ascii="Calibri" w:eastAsia="Times New Roman" w:hAnsi="Calibri" w:cs="Times New Roman"/>
          <w:lang w:val="en-GB" w:eastAsia="ar-SA"/>
        </w:rPr>
        <w:t xml:space="preserve">, </w:t>
      </w:r>
      <w:hyperlink r:id="rId57" w:tgtFrame="doilink" w:history="1">
        <w:r w:rsidRPr="00B411C8">
          <w:rPr>
            <w:rFonts w:ascii="Calibri" w:eastAsia="Times New Roman" w:hAnsi="Calibri" w:cs="Times New Roman"/>
            <w:color w:val="0000FF"/>
            <w:u w:val="single"/>
            <w:lang w:val="en-GB" w:eastAsia="ar-SA"/>
          </w:rPr>
          <w:t>Appl. Catal. B – Environ., 68(3-4) (2006) 139-146</w:t>
        </w:r>
      </w:hyperlink>
      <w:r w:rsidRPr="00B411C8">
        <w:rPr>
          <w:rFonts w:ascii="Calibri" w:eastAsia="Times New Roman" w:hAnsi="Calibri" w:cs="Times New Roman"/>
          <w:lang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(14)</w:t>
      </w:r>
      <w:r w:rsidRPr="00B411C8">
        <w:rPr>
          <w:rFonts w:ascii="Calibri" w:eastAsia="Times New Roman" w:hAnsi="Calibri" w:cs="Times New Roman"/>
          <w:lang w:val="en-GB" w:eastAsia="ar-SA"/>
        </w:rPr>
        <w:tab/>
        <w:t xml:space="preserve">Agiamarnioti,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K. Papadopoulos, A. Scorilas, </w:t>
      </w:r>
      <w:r w:rsidRPr="00B411C8">
        <w:rPr>
          <w:rFonts w:ascii="Calibri" w:eastAsia="Times New Roman" w:hAnsi="Calibri" w:cs="Times New Roman"/>
          <w:i/>
          <w:lang w:val="en-GB" w:eastAsia="ar-SA"/>
        </w:rPr>
        <w:t>"10-(2-Biotinyloxyethyl)-9-acridone: A novel fluorescent label for (strept</w:t>
      </w:r>
      <w:proofErr w:type="gramStart"/>
      <w:r w:rsidRPr="00B411C8">
        <w:rPr>
          <w:rFonts w:ascii="Calibri" w:eastAsia="Times New Roman" w:hAnsi="Calibri" w:cs="Times New Roman"/>
          <w:i/>
          <w:lang w:val="en-GB" w:eastAsia="ar-SA"/>
        </w:rPr>
        <w:t>)avidin</w:t>
      </w:r>
      <w:proofErr w:type="gramEnd"/>
      <w:r w:rsidRPr="00B411C8">
        <w:rPr>
          <w:rFonts w:ascii="Calibri" w:eastAsia="Times New Roman" w:hAnsi="Calibri" w:cs="Times New Roman"/>
          <w:i/>
          <w:lang w:val="en-GB" w:eastAsia="ar-SA"/>
        </w:rPr>
        <w:t>–biotin based assays"</w:t>
      </w:r>
      <w:r w:rsidRPr="00B411C8">
        <w:rPr>
          <w:rFonts w:ascii="Calibri" w:eastAsia="Times New Roman" w:hAnsi="Calibri" w:cs="Times New Roman"/>
          <w:lang w:val="en-GB" w:eastAsia="ar-SA"/>
        </w:rPr>
        <w:t xml:space="preserve">, </w:t>
      </w:r>
      <w:hyperlink r:id="rId58" w:tgtFrame="doilink" w:history="1">
        <w:r w:rsidRPr="00B411C8">
          <w:rPr>
            <w:rFonts w:ascii="Calibri" w:eastAsia="Times New Roman" w:hAnsi="Calibri" w:cs="Times New Roman"/>
            <w:color w:val="0000FF"/>
            <w:u w:val="single"/>
            <w:lang w:val="en-GB" w:eastAsia="ar-SA"/>
          </w:rPr>
          <w:t xml:space="preserve">J. Photochem. </w:t>
        </w:r>
        <w:proofErr w:type="gramStart"/>
        <w:r w:rsidRPr="00B411C8">
          <w:rPr>
            <w:rFonts w:ascii="Calibri" w:eastAsia="Times New Roman" w:hAnsi="Calibri" w:cs="Times New Roman"/>
            <w:color w:val="0000FF"/>
            <w:u w:val="single"/>
            <w:lang w:val="en-GB" w:eastAsia="ar-SA"/>
          </w:rPr>
          <w:t>Photobiol.</w:t>
        </w:r>
        <w:proofErr w:type="gramEnd"/>
        <w:r w:rsidRPr="00B411C8">
          <w:rPr>
            <w:rFonts w:ascii="Calibri" w:eastAsia="Times New Roman" w:hAnsi="Calibri" w:cs="Times New Roman"/>
            <w:color w:val="0000FF"/>
            <w:u w:val="single"/>
            <w:lang w:val="en-GB" w:eastAsia="ar-SA"/>
          </w:rPr>
          <w:t xml:space="preserve"> A: Chem., 181(1) (2006) 126-131</w:t>
        </w:r>
      </w:hyperlink>
      <w:r w:rsidRPr="00B411C8">
        <w:rPr>
          <w:rFonts w:ascii="Calibri" w:eastAsia="Times New Roman" w:hAnsi="Calibri" w:cs="Times New Roman"/>
          <w:i/>
          <w:lang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(13)</w:t>
      </w:r>
      <w:r w:rsidRPr="00B411C8">
        <w:rPr>
          <w:rFonts w:ascii="Calibri" w:eastAsia="Times New Roman" w:hAnsi="Calibri" w:cs="Times New Roman"/>
          <w:lang w:val="en-GB" w:eastAsia="ar-SA"/>
        </w:rPr>
        <w:tab/>
        <w:t xml:space="preserve">Agiamarnioti,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D. Dimotikali, K. Papadopoulos, </w:t>
      </w:r>
      <w:r w:rsidRPr="00B411C8">
        <w:rPr>
          <w:rFonts w:ascii="Calibri" w:eastAsia="Times New Roman" w:hAnsi="Calibri" w:cs="Times New Roman"/>
          <w:i/>
          <w:lang w:val="en-GB" w:eastAsia="ar-SA"/>
        </w:rPr>
        <w:t xml:space="preserve">"Synthesis and fluorescent properties of novel biotinylated labels. </w:t>
      </w:r>
      <w:proofErr w:type="gramStart"/>
      <w:r w:rsidRPr="00B411C8">
        <w:rPr>
          <w:rFonts w:ascii="Calibri" w:eastAsia="Times New Roman" w:hAnsi="Calibri" w:cs="Times New Roman"/>
          <w:i/>
          <w:lang w:val="en-GB" w:eastAsia="ar-SA"/>
        </w:rPr>
        <w:t>Prospects for application in bioanalytical detections"</w:t>
      </w:r>
      <w:r w:rsidRPr="00B411C8">
        <w:rPr>
          <w:rFonts w:ascii="Calibri" w:eastAsia="Times New Roman" w:hAnsi="Calibri" w:cs="Times New Roman"/>
          <w:lang w:val="en-GB" w:eastAsia="ar-SA"/>
        </w:rPr>
        <w:t xml:space="preserve">, </w:t>
      </w:r>
      <w:hyperlink r:id="rId59" w:tgtFrame="doilink" w:history="1">
        <w:r w:rsidRPr="00B411C8">
          <w:rPr>
            <w:rFonts w:ascii="Calibri" w:eastAsia="Times New Roman" w:hAnsi="Calibri" w:cs="Times New Roman"/>
            <w:color w:val="0000FF"/>
            <w:u w:val="single"/>
            <w:lang w:val="en-GB" w:eastAsia="ar-SA"/>
          </w:rPr>
          <w:t>J. Photochem.</w:t>
        </w:r>
        <w:proofErr w:type="gramEnd"/>
        <w:r w:rsidRPr="00B411C8">
          <w:rPr>
            <w:rFonts w:ascii="Calibri" w:eastAsia="Times New Roman" w:hAnsi="Calibri" w:cs="Times New Roman"/>
            <w:color w:val="0000FF"/>
            <w:u w:val="single"/>
            <w:lang w:val="en-GB" w:eastAsia="ar-SA"/>
          </w:rPr>
          <w:t xml:space="preserve"> </w:t>
        </w:r>
        <w:proofErr w:type="gramStart"/>
        <w:r w:rsidRPr="00B411C8">
          <w:rPr>
            <w:rFonts w:ascii="Calibri" w:eastAsia="Times New Roman" w:hAnsi="Calibri" w:cs="Times New Roman"/>
            <w:color w:val="0000FF"/>
            <w:u w:val="single"/>
            <w:lang w:val="en-GB" w:eastAsia="ar-SA"/>
          </w:rPr>
          <w:t>Photobiol.</w:t>
        </w:r>
        <w:proofErr w:type="gramEnd"/>
        <w:r w:rsidRPr="00B411C8">
          <w:rPr>
            <w:rFonts w:ascii="Calibri" w:eastAsia="Times New Roman" w:hAnsi="Calibri" w:cs="Times New Roman"/>
            <w:color w:val="0000FF"/>
            <w:u w:val="single"/>
            <w:lang w:val="en-GB" w:eastAsia="ar-SA"/>
          </w:rPr>
          <w:t xml:space="preserve"> A: Chem., 172 (2005) 215-221</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(12)</w:t>
      </w:r>
      <w:r w:rsidRPr="00B411C8">
        <w:rPr>
          <w:rFonts w:ascii="Calibri" w:eastAsia="Times New Roman" w:hAnsi="Calibri" w:cs="Times New Roman"/>
          <w:lang w:val="en-GB" w:eastAsia="ar-SA"/>
        </w:rPr>
        <w:tab/>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A. Stelakis, D. Dimotikali, K. Papadopoulos,</w:t>
      </w:r>
      <w:r w:rsidRPr="00B411C8">
        <w:rPr>
          <w:rFonts w:ascii="Calibri" w:eastAsia="Times New Roman" w:hAnsi="Calibri" w:cs="Times New Roman"/>
          <w:i/>
          <w:lang w:val="en-GB" w:eastAsia="ar-SA"/>
        </w:rPr>
        <w:t xml:space="preserve"> "Investigations on the antioxidant activity of fruit and vegetable aqueous extracts on superoxide radical anion using chemiluminescence techniques"</w:t>
      </w:r>
      <w:r w:rsidRPr="00B411C8">
        <w:rPr>
          <w:rFonts w:ascii="Calibri" w:eastAsia="Times New Roman" w:hAnsi="Calibri" w:cs="Times New Roman"/>
          <w:lang w:val="en-GB" w:eastAsia="ar-SA"/>
        </w:rPr>
        <w:t xml:space="preserve">, </w:t>
      </w:r>
      <w:hyperlink r:id="rId60" w:tgtFrame="doilink" w:history="1">
        <w:r w:rsidRPr="00B411C8">
          <w:rPr>
            <w:rFonts w:ascii="Calibri" w:eastAsia="Times New Roman" w:hAnsi="Calibri" w:cs="Times New Roman"/>
            <w:color w:val="0000FF"/>
            <w:u w:val="single"/>
            <w:lang w:val="en-GB" w:eastAsia="ar-SA"/>
          </w:rPr>
          <w:t xml:space="preserve">Anal. </w:t>
        </w:r>
        <w:proofErr w:type="gramStart"/>
        <w:r w:rsidRPr="00B411C8">
          <w:rPr>
            <w:rFonts w:ascii="Calibri" w:eastAsia="Times New Roman" w:hAnsi="Calibri" w:cs="Times New Roman"/>
            <w:color w:val="0000FF"/>
            <w:u w:val="single"/>
            <w:lang w:val="en-GB" w:eastAsia="ar-SA"/>
          </w:rPr>
          <w:t>Chim.</w:t>
        </w:r>
        <w:proofErr w:type="gramEnd"/>
        <w:r w:rsidRPr="00B411C8">
          <w:rPr>
            <w:rFonts w:ascii="Calibri" w:eastAsia="Times New Roman" w:hAnsi="Calibri" w:cs="Times New Roman"/>
            <w:color w:val="0000FF"/>
            <w:u w:val="single"/>
            <w:lang w:val="en-GB" w:eastAsia="ar-SA"/>
          </w:rPr>
          <w:t xml:space="preserve"> Acta, 536 (2005) 101-105</w:t>
        </w:r>
      </w:hyperlink>
      <w:r w:rsidRPr="00B411C8">
        <w:rPr>
          <w:rFonts w:ascii="Calibri" w:eastAsia="Times New Roman" w:hAnsi="Calibri" w:cs="Times New Roman"/>
          <w:i/>
          <w:lang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proofErr w:type="gramStart"/>
      <w:r w:rsidRPr="00B411C8">
        <w:rPr>
          <w:rFonts w:ascii="Calibri" w:eastAsia="Times New Roman" w:hAnsi="Calibri" w:cs="Times New Roman"/>
          <w:lang w:val="en-GB" w:eastAsia="ar-SA"/>
        </w:rPr>
        <w:t>(11)</w:t>
      </w:r>
      <w:r w:rsidRPr="00B411C8">
        <w:rPr>
          <w:rFonts w:ascii="Calibri" w:eastAsia="Times New Roman" w:hAnsi="Calibri" w:cs="Times New Roman"/>
          <w:lang w:val="en-GB" w:eastAsia="ar-SA"/>
        </w:rPr>
        <w:tab/>
        <w:t xml:space="preserve">K. Agiamarnioti,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K. Papadopoulos, D. Dimotikali, </w:t>
      </w:r>
      <w:r w:rsidRPr="00B411C8">
        <w:rPr>
          <w:rFonts w:ascii="Calibri" w:eastAsia="Times New Roman" w:hAnsi="Calibri" w:cs="Times New Roman"/>
          <w:i/>
          <w:lang w:val="en-GB" w:eastAsia="ar-SA"/>
        </w:rPr>
        <w:t>"Synthesis and chemiluminescent properties of novel biotinylated acridinium esters"</w:t>
      </w:r>
      <w:r w:rsidRPr="00B411C8">
        <w:rPr>
          <w:rFonts w:ascii="Calibri" w:eastAsia="Times New Roman" w:hAnsi="Calibri" w:cs="Times New Roman"/>
          <w:lang w:val="en-GB" w:eastAsia="ar-SA"/>
        </w:rPr>
        <w:t xml:space="preserve">, </w:t>
      </w:r>
      <w:hyperlink r:id="rId61" w:history="1">
        <w:r w:rsidRPr="00B411C8">
          <w:rPr>
            <w:rFonts w:ascii="Calibri" w:eastAsia="Times New Roman" w:hAnsi="Calibri" w:cs="Times New Roman"/>
            <w:color w:val="0000FF"/>
            <w:u w:val="single"/>
            <w:lang w:val="en-GB" w:eastAsia="ar-SA"/>
          </w:rPr>
          <w:t>Acta Chim.</w:t>
        </w:r>
        <w:proofErr w:type="gramEnd"/>
        <w:r w:rsidRPr="00B411C8">
          <w:rPr>
            <w:rFonts w:ascii="Calibri" w:eastAsia="Times New Roman" w:hAnsi="Calibri" w:cs="Times New Roman"/>
            <w:color w:val="0000FF"/>
            <w:u w:val="single"/>
            <w:lang w:val="en-GB" w:eastAsia="ar-SA"/>
          </w:rPr>
          <w:t xml:space="preserve"> </w:t>
        </w:r>
        <w:proofErr w:type="gramStart"/>
        <w:r w:rsidRPr="00B411C8">
          <w:rPr>
            <w:rFonts w:ascii="Calibri" w:eastAsia="Times New Roman" w:hAnsi="Calibri" w:cs="Times New Roman"/>
            <w:color w:val="0000FF"/>
            <w:u w:val="single"/>
            <w:lang w:val="en-GB" w:eastAsia="ar-SA"/>
          </w:rPr>
          <w:t>Slov.,</w:t>
        </w:r>
        <w:proofErr w:type="gramEnd"/>
        <w:r w:rsidRPr="00B411C8">
          <w:rPr>
            <w:rFonts w:ascii="Calibri" w:eastAsia="Times New Roman" w:hAnsi="Calibri" w:cs="Times New Roman"/>
            <w:color w:val="0000FF"/>
            <w:u w:val="single"/>
            <w:lang w:val="en-GB" w:eastAsia="ar-SA"/>
          </w:rPr>
          <w:t xml:space="preserve"> 51 (2004) 67-76</w:t>
        </w:r>
      </w:hyperlink>
      <w:r w:rsidRPr="00B411C8">
        <w:rPr>
          <w:rFonts w:ascii="Calibri" w:eastAsia="Times New Roman" w:hAnsi="Calibri" w:cs="Times New Roman"/>
          <w:color w:val="0000FF"/>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lastRenderedPageBreak/>
        <w:t>(10)</w:t>
      </w:r>
      <w:r w:rsidRPr="00B411C8">
        <w:rPr>
          <w:rFonts w:ascii="Calibri" w:eastAsia="Times New Roman" w:hAnsi="Calibri" w:cs="Times New Roman"/>
          <w:lang w:val="en-GB" w:eastAsia="ar-SA"/>
        </w:rPr>
        <w:tab/>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K. Papadopoulos, A. Stellakis, D. Dimotikali, </w:t>
      </w:r>
      <w:r w:rsidRPr="00B411C8">
        <w:rPr>
          <w:rFonts w:ascii="Calibri" w:eastAsia="Times New Roman" w:hAnsi="Calibri" w:cs="Times New Roman"/>
          <w:i/>
          <w:lang w:val="en-GB" w:eastAsia="ar-SA"/>
        </w:rPr>
        <w:t>"Studies on the antioxidant activity of aqueous extracts of olive oils and seed oils using chemiluminescence"</w:t>
      </w:r>
      <w:r w:rsidRPr="00B411C8">
        <w:rPr>
          <w:rFonts w:ascii="Calibri" w:eastAsia="Times New Roman" w:hAnsi="Calibri" w:cs="Times New Roman"/>
          <w:lang w:val="en-GB" w:eastAsia="ar-SA"/>
        </w:rPr>
        <w:t xml:space="preserve">, </w:t>
      </w:r>
      <w:hyperlink r:id="rId62" w:tgtFrame="doilink" w:history="1">
        <w:r w:rsidRPr="00B411C8">
          <w:rPr>
            <w:rFonts w:ascii="Calibri" w:eastAsia="Times New Roman" w:hAnsi="Calibri" w:cs="Times New Roman"/>
            <w:color w:val="0000FF"/>
            <w:u w:val="single"/>
            <w:lang w:val="en-GB" w:eastAsia="ar-SA"/>
          </w:rPr>
          <w:t>Chem. Phys. Lipids, 130 (2004) 57(abstract)</w:t>
        </w:r>
      </w:hyperlink>
      <w:r w:rsidRPr="00B411C8">
        <w:rPr>
          <w:rFonts w:ascii="Calibri" w:eastAsia="Times New Roman" w:hAnsi="Calibri" w:cs="Times New Roman"/>
          <w:lang w:val="en-GB"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(9)</w:t>
      </w:r>
      <w:r w:rsidRPr="00B411C8">
        <w:rPr>
          <w:rFonts w:ascii="Calibri" w:eastAsia="Times New Roman" w:hAnsi="Calibri" w:cs="Times New Roman"/>
          <w:lang w:val="en-GB" w:eastAsia="ar-SA"/>
        </w:rPr>
        <w:tab/>
        <w:t xml:space="preserve">K. Papadopoulos,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E. Yannakopoulou, A. Nikokavoura, D. Dimotikali, </w:t>
      </w:r>
      <w:r w:rsidRPr="00B411C8">
        <w:rPr>
          <w:rFonts w:ascii="Calibri" w:eastAsia="Times New Roman" w:hAnsi="Calibri" w:cs="Times New Roman"/>
          <w:i/>
          <w:lang w:val="en-GB" w:eastAsia="ar-SA"/>
        </w:rPr>
        <w:t>"Comparative studies on the antioxidant activity of aqueous extracts of olive oils and seed oils using chemiluminescence"</w:t>
      </w:r>
      <w:r w:rsidRPr="00B411C8">
        <w:rPr>
          <w:rFonts w:ascii="Calibri" w:eastAsia="Times New Roman" w:hAnsi="Calibri" w:cs="Times New Roman"/>
          <w:lang w:val="en-GB" w:eastAsia="ar-SA"/>
        </w:rPr>
        <w:t xml:space="preserve">, </w:t>
      </w:r>
      <w:hyperlink r:id="rId63" w:tgtFrame="doilink" w:history="1">
        <w:r w:rsidRPr="00B411C8">
          <w:rPr>
            <w:rFonts w:ascii="Calibri" w:eastAsia="Times New Roman" w:hAnsi="Calibri" w:cs="Times New Roman"/>
            <w:color w:val="0000FF"/>
            <w:u w:val="single"/>
            <w:lang w:val="en-GB" w:eastAsia="ar-SA"/>
          </w:rPr>
          <w:t xml:space="preserve">Anal. </w:t>
        </w:r>
        <w:proofErr w:type="gramStart"/>
        <w:r w:rsidRPr="00B411C8">
          <w:rPr>
            <w:rFonts w:ascii="Calibri" w:eastAsia="Times New Roman" w:hAnsi="Calibri" w:cs="Times New Roman"/>
            <w:color w:val="0000FF"/>
            <w:u w:val="single"/>
            <w:lang w:val="en-GB" w:eastAsia="ar-SA"/>
          </w:rPr>
          <w:t>Chim.</w:t>
        </w:r>
        <w:proofErr w:type="gramEnd"/>
        <w:r w:rsidRPr="00B411C8">
          <w:rPr>
            <w:rFonts w:ascii="Calibri" w:eastAsia="Times New Roman" w:hAnsi="Calibri" w:cs="Times New Roman"/>
            <w:color w:val="0000FF"/>
            <w:u w:val="single"/>
            <w:lang w:val="en-GB" w:eastAsia="ar-SA"/>
          </w:rPr>
          <w:t xml:space="preserve"> Acta, 494 (2003) 41-47</w:t>
        </w:r>
      </w:hyperlink>
      <w:r w:rsidRPr="00B411C8">
        <w:rPr>
          <w:rFonts w:ascii="Calibri" w:eastAsia="Times New Roman" w:hAnsi="Calibri" w:cs="Times New Roman"/>
          <w:lang w:val="en-GB" w:eastAsia="ar-SA"/>
        </w:rPr>
        <w:t xml:space="preserve">. </w:t>
      </w:r>
    </w:p>
    <w:p w:rsidR="007A154E" w:rsidRPr="00B411C8" w:rsidRDefault="007A154E" w:rsidP="007A154E">
      <w:pPr>
        <w:widowControl/>
        <w:spacing w:after="120"/>
        <w:ind w:left="567" w:hanging="425"/>
        <w:jc w:val="both"/>
        <w:rPr>
          <w:rFonts w:ascii="Calibri" w:eastAsia="Times New Roman" w:hAnsi="Calibri" w:cs="Times New Roman"/>
        </w:rPr>
      </w:pPr>
      <w:r w:rsidRPr="00B411C8">
        <w:rPr>
          <w:rFonts w:ascii="Calibri" w:eastAsia="Times New Roman" w:hAnsi="Calibri" w:cs="Times New Roman"/>
          <w:lang w:val="en-GB"/>
        </w:rPr>
        <w:t>(8)</w:t>
      </w:r>
      <w:r w:rsidRPr="00B411C8">
        <w:rPr>
          <w:rFonts w:ascii="Calibri" w:eastAsia="Times New Roman" w:hAnsi="Calibri" w:cs="Times New Roman"/>
          <w:lang w:val="en-GB"/>
        </w:rPr>
        <w:tab/>
        <w:t xml:space="preserve">K. Papadopoulos, </w:t>
      </w:r>
      <w:r w:rsidRPr="00B411C8">
        <w:rPr>
          <w:rFonts w:ascii="Calibri" w:eastAsia="Times New Roman" w:hAnsi="Calibri" w:cs="Times New Roman"/>
          <w:b/>
          <w:lang w:val="en-GB"/>
        </w:rPr>
        <w:t>T. Triantis</w:t>
      </w:r>
      <w:r w:rsidRPr="00B411C8">
        <w:rPr>
          <w:rFonts w:ascii="Calibri" w:eastAsia="Times New Roman" w:hAnsi="Calibri" w:cs="Times New Roman"/>
          <w:lang w:val="en-GB"/>
        </w:rPr>
        <w:t xml:space="preserve">, K. Tsagaraki, D. Dimotikali, N. Iftimie, A. Meghea, </w:t>
      </w:r>
      <w:r w:rsidRPr="00B411C8">
        <w:rPr>
          <w:rFonts w:ascii="Calibri" w:eastAsia="Times New Roman" w:hAnsi="Calibri" w:cs="Times New Roman"/>
          <w:i/>
          <w:lang w:val="en-GB"/>
        </w:rPr>
        <w:t xml:space="preserve">"Studies on Photostoragechemiluminescence of aromatic ketones with reactive oxygen species. </w:t>
      </w:r>
      <w:proofErr w:type="gramStart"/>
      <w:r w:rsidRPr="00B411C8">
        <w:rPr>
          <w:rFonts w:ascii="Calibri" w:eastAsia="Times New Roman" w:hAnsi="Calibri" w:cs="Times New Roman"/>
          <w:i/>
          <w:lang w:val="en-GB"/>
        </w:rPr>
        <w:t>Prospects for analytical applications"</w:t>
      </w:r>
      <w:r w:rsidRPr="00B411C8">
        <w:rPr>
          <w:rFonts w:ascii="Calibri" w:eastAsia="Times New Roman" w:hAnsi="Calibri" w:cs="Times New Roman"/>
          <w:lang w:val="en-GB"/>
        </w:rPr>
        <w:t xml:space="preserve">, </w:t>
      </w:r>
      <w:hyperlink r:id="rId64" w:tgtFrame="doilink" w:history="1">
        <w:r w:rsidRPr="00B411C8">
          <w:rPr>
            <w:rFonts w:ascii="Calibri" w:eastAsia="Times New Roman" w:hAnsi="Calibri" w:cs="Times New Roman"/>
            <w:color w:val="0000FF"/>
            <w:u w:val="single"/>
          </w:rPr>
          <w:t>J. Photochem.</w:t>
        </w:r>
        <w:proofErr w:type="gramEnd"/>
        <w:r w:rsidRPr="00B411C8">
          <w:rPr>
            <w:rFonts w:ascii="Calibri" w:eastAsia="Times New Roman" w:hAnsi="Calibri" w:cs="Times New Roman"/>
            <w:color w:val="0000FF"/>
            <w:u w:val="single"/>
          </w:rPr>
          <w:t xml:space="preserve"> </w:t>
        </w:r>
        <w:proofErr w:type="gramStart"/>
        <w:r w:rsidRPr="00B411C8">
          <w:rPr>
            <w:rFonts w:ascii="Calibri" w:eastAsia="Times New Roman" w:hAnsi="Calibri" w:cs="Times New Roman"/>
            <w:color w:val="0000FF"/>
            <w:u w:val="single"/>
          </w:rPr>
          <w:t>Photobiol.</w:t>
        </w:r>
        <w:proofErr w:type="gramEnd"/>
        <w:r w:rsidRPr="00B411C8">
          <w:rPr>
            <w:rFonts w:ascii="Calibri" w:eastAsia="Times New Roman" w:hAnsi="Calibri" w:cs="Times New Roman"/>
            <w:color w:val="0000FF"/>
            <w:u w:val="single"/>
          </w:rPr>
          <w:t xml:space="preserve"> A: Chem., 152 (2002) 11-16</w:t>
        </w:r>
      </w:hyperlink>
      <w:r w:rsidRPr="00B411C8">
        <w:rPr>
          <w:rFonts w:ascii="Calibri" w:eastAsia="Times New Roman" w:hAnsi="Calibri" w:cs="Times New Roman"/>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(7)</w:t>
      </w:r>
      <w:r w:rsidRPr="00B411C8">
        <w:rPr>
          <w:rFonts w:ascii="Calibri" w:eastAsia="Times New Roman" w:hAnsi="Calibri" w:cs="Times New Roman"/>
          <w:lang w:val="en-GB" w:eastAsia="ar-SA"/>
        </w:rPr>
        <w:tab/>
        <w:t xml:space="preserve">K. Papadopoulos,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C.H. Tzikis, A. Nikokavoura, D. Dimotikali, </w:t>
      </w:r>
      <w:r w:rsidRPr="00B411C8">
        <w:rPr>
          <w:rFonts w:ascii="Calibri" w:eastAsia="Times New Roman" w:hAnsi="Calibri" w:cs="Times New Roman"/>
          <w:i/>
          <w:lang w:val="en-GB" w:eastAsia="ar-SA"/>
        </w:rPr>
        <w:t>"Investigations of the adulteration of extra virgin olive oils with seed oils using their weak chemiluminescence"</w:t>
      </w:r>
      <w:r w:rsidRPr="00B411C8">
        <w:rPr>
          <w:rFonts w:ascii="Calibri" w:eastAsia="Times New Roman" w:hAnsi="Calibri" w:cs="Times New Roman"/>
          <w:lang w:val="en-GB" w:eastAsia="ar-SA"/>
        </w:rPr>
        <w:t xml:space="preserve">, </w:t>
      </w:r>
      <w:hyperlink r:id="rId65" w:tgtFrame="doilink" w:history="1">
        <w:r w:rsidRPr="00B411C8">
          <w:rPr>
            <w:rFonts w:ascii="Calibri" w:eastAsia="Times New Roman" w:hAnsi="Calibri" w:cs="Times New Roman"/>
            <w:color w:val="0000FF"/>
            <w:u w:val="single"/>
            <w:lang w:eastAsia="ar-SA"/>
          </w:rPr>
          <w:t xml:space="preserve">Anal. </w:t>
        </w:r>
        <w:proofErr w:type="gramStart"/>
        <w:r w:rsidRPr="00B411C8">
          <w:rPr>
            <w:rFonts w:ascii="Calibri" w:eastAsia="Times New Roman" w:hAnsi="Calibri" w:cs="Times New Roman"/>
            <w:color w:val="0000FF"/>
            <w:u w:val="single"/>
            <w:lang w:eastAsia="ar-SA"/>
          </w:rPr>
          <w:t>Chim.</w:t>
        </w:r>
        <w:proofErr w:type="gramEnd"/>
        <w:r w:rsidRPr="00B411C8">
          <w:rPr>
            <w:rFonts w:ascii="Calibri" w:eastAsia="Times New Roman" w:hAnsi="Calibri" w:cs="Times New Roman"/>
            <w:color w:val="0000FF"/>
            <w:u w:val="single"/>
            <w:lang w:eastAsia="ar-SA"/>
          </w:rPr>
          <w:t xml:space="preserve"> Acta, 464 (2002) 135-140</w:t>
        </w:r>
      </w:hyperlink>
      <w:r w:rsidRPr="00B411C8">
        <w:rPr>
          <w:rFonts w:ascii="Calibri" w:eastAsia="Times New Roman" w:hAnsi="Calibri" w:cs="Times New Roman"/>
          <w:lang w:eastAsia="ar-SA"/>
        </w:rPr>
        <w:t>.</w:t>
      </w:r>
    </w:p>
    <w:p w:rsidR="007A154E" w:rsidRPr="00B411C8" w:rsidRDefault="007A154E" w:rsidP="007A154E">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(6)</w:t>
      </w:r>
      <w:r w:rsidRPr="00B411C8">
        <w:rPr>
          <w:rFonts w:ascii="Calibri" w:eastAsia="Times New Roman" w:hAnsi="Calibri" w:cs="Times New Roman"/>
          <w:lang w:val="en-GB" w:eastAsia="ar-SA"/>
        </w:rPr>
        <w:tab/>
        <w:t xml:space="preserve">K. Papadopoulos,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D. Dimotikali, J. Nikokavouras, </w:t>
      </w:r>
      <w:proofErr w:type="gramStart"/>
      <w:r w:rsidRPr="00B411C8">
        <w:rPr>
          <w:rFonts w:ascii="Calibri" w:eastAsia="Times New Roman" w:hAnsi="Calibri" w:cs="Times New Roman"/>
          <w:i/>
          <w:lang w:val="en-GB" w:eastAsia="ar-SA"/>
        </w:rPr>
        <w:t>" Photo</w:t>
      </w:r>
      <w:proofErr w:type="gramEnd"/>
      <w:r w:rsidRPr="00B411C8">
        <w:rPr>
          <w:rFonts w:ascii="Calibri" w:eastAsia="Times New Roman" w:hAnsi="Calibri" w:cs="Times New Roman"/>
          <w:i/>
          <w:lang w:val="en-GB" w:eastAsia="ar-SA"/>
        </w:rPr>
        <w:t>-,radio- and sonostoragechemiluminescence of buckminsterfullerene "</w:t>
      </w:r>
      <w:r w:rsidRPr="00B411C8">
        <w:rPr>
          <w:rFonts w:ascii="Calibri" w:eastAsia="Times New Roman" w:hAnsi="Calibri" w:cs="Times New Roman"/>
          <w:lang w:val="en-GB" w:eastAsia="ar-SA"/>
        </w:rPr>
        <w:t xml:space="preserve">, </w:t>
      </w:r>
      <w:hyperlink r:id="rId66" w:tgtFrame="doilink" w:history="1">
        <w:r w:rsidRPr="00B411C8">
          <w:rPr>
            <w:rFonts w:ascii="Calibri" w:eastAsia="Times New Roman" w:hAnsi="Calibri" w:cs="Times New Roman"/>
            <w:color w:val="0000FF"/>
            <w:u w:val="single"/>
            <w:lang w:val="en-GB" w:eastAsia="ar-SA"/>
          </w:rPr>
          <w:t xml:space="preserve">J. Photochem. </w:t>
        </w:r>
        <w:proofErr w:type="gramStart"/>
        <w:r w:rsidRPr="00B411C8">
          <w:rPr>
            <w:rFonts w:ascii="Calibri" w:eastAsia="Times New Roman" w:hAnsi="Calibri" w:cs="Times New Roman"/>
            <w:color w:val="0000FF"/>
            <w:u w:val="single"/>
            <w:lang w:val="en-GB" w:eastAsia="ar-SA"/>
          </w:rPr>
          <w:t>Photobiol.</w:t>
        </w:r>
        <w:proofErr w:type="gramEnd"/>
        <w:r w:rsidRPr="00B411C8">
          <w:rPr>
            <w:rFonts w:ascii="Calibri" w:eastAsia="Times New Roman" w:hAnsi="Calibri" w:cs="Times New Roman"/>
            <w:color w:val="0000FF"/>
            <w:u w:val="single"/>
            <w:lang w:val="en-GB" w:eastAsia="ar-SA"/>
          </w:rPr>
          <w:t xml:space="preserve"> A: Chem.  143 (2001) 93-97</w:t>
        </w:r>
      </w:hyperlink>
      <w:r w:rsidRPr="00B411C8">
        <w:rPr>
          <w:rFonts w:ascii="Calibri" w:eastAsia="Times New Roman" w:hAnsi="Calibri" w:cs="Times New Roman"/>
          <w:lang w:val="en-GB" w:eastAsia="ar-SA"/>
        </w:rPr>
        <w:t>.</w:t>
      </w:r>
    </w:p>
    <w:p w:rsidR="007A154E" w:rsidRPr="00B411C8" w:rsidRDefault="007A154E" w:rsidP="00B411C8">
      <w:pPr>
        <w:widowControl/>
        <w:spacing w:after="120"/>
        <w:ind w:left="567" w:hanging="425"/>
        <w:jc w:val="both"/>
        <w:rPr>
          <w:rFonts w:ascii="Calibri" w:eastAsia="Times New Roman" w:hAnsi="Calibri" w:cs="Times New Roman"/>
        </w:rPr>
      </w:pPr>
      <w:proofErr w:type="gramStart"/>
      <w:r w:rsidRPr="00B411C8">
        <w:rPr>
          <w:rFonts w:ascii="Calibri" w:eastAsia="Times New Roman" w:hAnsi="Calibri" w:cs="Times New Roman"/>
          <w:lang w:val="en-GB"/>
        </w:rPr>
        <w:t>(5)</w:t>
      </w:r>
      <w:r w:rsidRPr="00B411C8">
        <w:rPr>
          <w:rFonts w:ascii="Calibri" w:eastAsia="Times New Roman" w:hAnsi="Calibri" w:cs="Times New Roman"/>
          <w:lang w:val="en-GB"/>
        </w:rPr>
        <w:tab/>
        <w:t xml:space="preserve">K. Papadopoulos, </w:t>
      </w:r>
      <w:r w:rsidRPr="00B411C8">
        <w:rPr>
          <w:rFonts w:ascii="Calibri" w:eastAsia="Times New Roman" w:hAnsi="Calibri" w:cs="Times New Roman"/>
          <w:b/>
          <w:lang w:val="en-GB"/>
        </w:rPr>
        <w:t>T. Triantis</w:t>
      </w:r>
      <w:r w:rsidRPr="00B411C8">
        <w:rPr>
          <w:rFonts w:ascii="Calibri" w:eastAsia="Times New Roman" w:hAnsi="Calibri" w:cs="Times New Roman"/>
          <w:lang w:val="en-GB"/>
        </w:rPr>
        <w:t xml:space="preserve">, D. Dimotikali, J. Nikokavouras, </w:t>
      </w:r>
      <w:r w:rsidRPr="00B411C8">
        <w:rPr>
          <w:rFonts w:ascii="Calibri" w:eastAsia="Times New Roman" w:hAnsi="Calibri" w:cs="Times New Roman"/>
          <w:i/>
          <w:lang w:val="en-GB"/>
        </w:rPr>
        <w:t>"Evaluation of Food Antioxidant activity by Photostoragechemiluminescence"</w:t>
      </w:r>
      <w:r w:rsidRPr="00B411C8">
        <w:rPr>
          <w:rFonts w:ascii="Calibri" w:eastAsia="Times New Roman" w:hAnsi="Calibri" w:cs="Times New Roman"/>
          <w:lang w:val="en-GB"/>
        </w:rPr>
        <w:t xml:space="preserve">, </w:t>
      </w:r>
      <w:hyperlink r:id="rId67" w:tgtFrame="doilink" w:history="1">
        <w:r w:rsidRPr="00B411C8">
          <w:rPr>
            <w:rFonts w:ascii="Calibri" w:eastAsia="Times New Roman" w:hAnsi="Calibri" w:cs="Times New Roman"/>
            <w:color w:val="0000FF"/>
            <w:u w:val="single"/>
            <w:lang w:val="en-GB"/>
          </w:rPr>
          <w:t>Anal.</w:t>
        </w:r>
        <w:proofErr w:type="gramEnd"/>
        <w:r w:rsidRPr="00B411C8">
          <w:rPr>
            <w:rFonts w:ascii="Calibri" w:eastAsia="Times New Roman" w:hAnsi="Calibri" w:cs="Times New Roman"/>
            <w:color w:val="0000FF"/>
            <w:u w:val="single"/>
            <w:lang w:val="en-GB"/>
          </w:rPr>
          <w:t xml:space="preserve"> </w:t>
        </w:r>
        <w:proofErr w:type="gramStart"/>
        <w:r w:rsidRPr="00B411C8">
          <w:rPr>
            <w:rFonts w:ascii="Calibri" w:eastAsia="Times New Roman" w:hAnsi="Calibri" w:cs="Times New Roman"/>
            <w:color w:val="0000FF"/>
            <w:u w:val="single"/>
            <w:lang w:val="en-GB"/>
          </w:rPr>
          <w:t>Chim.</w:t>
        </w:r>
        <w:proofErr w:type="gramEnd"/>
        <w:r w:rsidRPr="00B411C8">
          <w:rPr>
            <w:rFonts w:ascii="Calibri" w:eastAsia="Times New Roman" w:hAnsi="Calibri" w:cs="Times New Roman"/>
            <w:color w:val="0000FF"/>
            <w:u w:val="single"/>
            <w:lang w:val="en-GB"/>
          </w:rPr>
          <w:t xml:space="preserve"> Acta, 433 (2001) 263-268</w:t>
        </w:r>
      </w:hyperlink>
      <w:r w:rsidRPr="00B411C8">
        <w:rPr>
          <w:rFonts w:ascii="Calibri" w:eastAsia="Times New Roman" w:hAnsi="Calibri" w:cs="Times New Roman"/>
          <w:lang w:val="en-GB"/>
        </w:rPr>
        <w:t>.</w:t>
      </w:r>
    </w:p>
    <w:p w:rsidR="007A154E" w:rsidRPr="00B411C8" w:rsidRDefault="007A154E" w:rsidP="00B411C8">
      <w:pPr>
        <w:widowControl/>
        <w:suppressAutoHyphens/>
        <w:spacing w:after="120"/>
        <w:ind w:left="567" w:right="113" w:hanging="425"/>
        <w:jc w:val="both"/>
        <w:rPr>
          <w:rFonts w:ascii="Calibri" w:eastAsia="Times New Roman" w:hAnsi="Calibri" w:cs="Times New Roman"/>
          <w:lang w:val="en-GB" w:eastAsia="ar-SA"/>
        </w:rPr>
      </w:pPr>
      <w:r w:rsidRPr="00B411C8">
        <w:rPr>
          <w:rFonts w:ascii="Calibri" w:eastAsia="Times New Roman" w:hAnsi="Calibri" w:cs="Times New Roman"/>
          <w:lang w:val="en-GB" w:eastAsia="ar-SA"/>
        </w:rPr>
        <w:t>(4)</w:t>
      </w:r>
      <w:r w:rsidRPr="00B411C8">
        <w:rPr>
          <w:rFonts w:ascii="Calibri" w:eastAsia="Times New Roman" w:hAnsi="Calibri" w:cs="Times New Roman"/>
          <w:lang w:val="en-GB" w:eastAsia="ar-SA"/>
        </w:rPr>
        <w:tab/>
        <w:t xml:space="preserve">K. Papadopoulos, </w:t>
      </w:r>
      <w:r w:rsidRPr="00B411C8">
        <w:rPr>
          <w:rFonts w:ascii="Calibri" w:eastAsia="Times New Roman" w:hAnsi="Calibri" w:cs="Times New Roman"/>
          <w:b/>
          <w:lang w:val="en-GB" w:eastAsia="ar-SA"/>
        </w:rPr>
        <w:t>T. Triantis</w:t>
      </w:r>
      <w:r w:rsidRPr="00B411C8">
        <w:rPr>
          <w:rFonts w:ascii="Calibri" w:eastAsia="Times New Roman" w:hAnsi="Calibri" w:cs="Times New Roman"/>
          <w:lang w:val="en-GB" w:eastAsia="ar-SA"/>
        </w:rPr>
        <w:t xml:space="preserve">, D. Dimotikali, J. Nikokavouras, </w:t>
      </w:r>
      <w:r w:rsidRPr="00B411C8">
        <w:rPr>
          <w:rFonts w:ascii="Calibri" w:eastAsia="Times New Roman" w:hAnsi="Calibri" w:cs="Times New Roman"/>
          <w:i/>
          <w:lang w:val="en-GB" w:eastAsia="ar-SA"/>
        </w:rPr>
        <w:t xml:space="preserve">"Radiostorage- and </w:t>
      </w:r>
      <w:proofErr w:type="gramStart"/>
      <w:r w:rsidRPr="00B411C8">
        <w:rPr>
          <w:rFonts w:ascii="Calibri" w:eastAsia="Times New Roman" w:hAnsi="Calibri" w:cs="Times New Roman"/>
          <w:i/>
          <w:lang w:val="en-GB" w:eastAsia="ar-SA"/>
        </w:rPr>
        <w:t>Photostoragechemiluminescence :</w:t>
      </w:r>
      <w:proofErr w:type="gramEnd"/>
      <w:r w:rsidRPr="00B411C8">
        <w:rPr>
          <w:rFonts w:ascii="Calibri" w:eastAsia="Times New Roman" w:hAnsi="Calibri" w:cs="Times New Roman"/>
          <w:i/>
          <w:lang w:val="en-GB" w:eastAsia="ar-SA"/>
        </w:rPr>
        <w:t xml:space="preserve"> Analytical Prospects"</w:t>
      </w:r>
      <w:r w:rsidRPr="00B411C8">
        <w:rPr>
          <w:rFonts w:ascii="Calibri" w:eastAsia="Times New Roman" w:hAnsi="Calibri" w:cs="Times New Roman"/>
          <w:lang w:val="en-GB" w:eastAsia="ar-SA"/>
        </w:rPr>
        <w:t xml:space="preserve">, </w:t>
      </w:r>
      <w:hyperlink r:id="rId68" w:tgtFrame="doilink" w:history="1">
        <w:r w:rsidRPr="00B411C8">
          <w:rPr>
            <w:rFonts w:ascii="Calibri" w:eastAsia="Times New Roman" w:hAnsi="Calibri" w:cs="Times New Roman"/>
            <w:color w:val="0000FF"/>
            <w:u w:val="single"/>
            <w:lang w:eastAsia="ar-SA"/>
          </w:rPr>
          <w:t xml:space="preserve">Anal. </w:t>
        </w:r>
        <w:proofErr w:type="gramStart"/>
        <w:r w:rsidRPr="00B411C8">
          <w:rPr>
            <w:rFonts w:ascii="Calibri" w:eastAsia="Times New Roman" w:hAnsi="Calibri" w:cs="Times New Roman"/>
            <w:color w:val="0000FF"/>
            <w:u w:val="single"/>
            <w:lang w:eastAsia="ar-SA"/>
          </w:rPr>
          <w:t>Chim.</w:t>
        </w:r>
        <w:proofErr w:type="gramEnd"/>
        <w:r w:rsidRPr="00B411C8">
          <w:rPr>
            <w:rFonts w:ascii="Calibri" w:eastAsia="Times New Roman" w:hAnsi="Calibri" w:cs="Times New Roman"/>
            <w:color w:val="0000FF"/>
            <w:u w:val="single"/>
            <w:lang w:eastAsia="ar-SA"/>
          </w:rPr>
          <w:t xml:space="preserve"> Acta, 423 (2000) 239-245</w:t>
        </w:r>
      </w:hyperlink>
      <w:r w:rsidRPr="00B411C8">
        <w:rPr>
          <w:rFonts w:ascii="Calibri" w:eastAsia="Times New Roman" w:hAnsi="Calibri" w:cs="Times New Roman"/>
          <w:lang w:eastAsia="ar-SA"/>
        </w:rPr>
        <w:t>.</w:t>
      </w:r>
    </w:p>
    <w:p w:rsidR="007A154E" w:rsidRPr="00B411C8" w:rsidRDefault="007A154E" w:rsidP="00B411C8">
      <w:pPr>
        <w:widowControl/>
        <w:spacing w:after="120"/>
        <w:ind w:left="567" w:hanging="425"/>
        <w:jc w:val="both"/>
        <w:rPr>
          <w:rFonts w:ascii="Calibri" w:eastAsia="Times New Roman" w:hAnsi="Calibri" w:cs="Times New Roman"/>
          <w:i/>
        </w:rPr>
      </w:pPr>
      <w:proofErr w:type="gramStart"/>
      <w:r w:rsidRPr="00B411C8">
        <w:rPr>
          <w:rFonts w:ascii="Calibri" w:eastAsia="Times New Roman" w:hAnsi="Calibri" w:cs="Times New Roman"/>
          <w:lang w:val="en-GB"/>
        </w:rPr>
        <w:t>(3)</w:t>
      </w:r>
      <w:r w:rsidRPr="00B411C8">
        <w:rPr>
          <w:rFonts w:ascii="Calibri" w:eastAsia="Times New Roman" w:hAnsi="Calibri" w:cs="Times New Roman"/>
          <w:lang w:val="en-GB"/>
        </w:rPr>
        <w:tab/>
        <w:t xml:space="preserve">K. Papadopoulos, </w:t>
      </w:r>
      <w:r w:rsidRPr="00B411C8">
        <w:rPr>
          <w:rFonts w:ascii="Calibri" w:eastAsia="Times New Roman" w:hAnsi="Calibri" w:cs="Times New Roman"/>
          <w:b/>
          <w:lang w:val="en-GB"/>
        </w:rPr>
        <w:t>T. Triantis</w:t>
      </w:r>
      <w:r w:rsidRPr="00B411C8">
        <w:rPr>
          <w:rFonts w:ascii="Calibri" w:eastAsia="Times New Roman" w:hAnsi="Calibri" w:cs="Times New Roman"/>
          <w:lang w:val="en-GB"/>
        </w:rPr>
        <w:t xml:space="preserve">, D. Dimotikali, J. Nikokavouras, </w:t>
      </w:r>
      <w:r w:rsidRPr="00B411C8">
        <w:rPr>
          <w:rFonts w:ascii="Calibri" w:eastAsia="Times New Roman" w:hAnsi="Calibri" w:cs="Times New Roman"/>
          <w:i/>
          <w:lang w:val="en-GB"/>
        </w:rPr>
        <w:t>"Radiochemiluminescence of Carboxyquinolines"</w:t>
      </w:r>
      <w:r w:rsidRPr="00B411C8">
        <w:rPr>
          <w:rFonts w:ascii="Calibri" w:eastAsia="Times New Roman" w:hAnsi="Calibri" w:cs="Times New Roman"/>
          <w:lang w:val="en-GB"/>
        </w:rPr>
        <w:t xml:space="preserve">, </w:t>
      </w:r>
      <w:hyperlink r:id="rId69" w:tgtFrame="doilink" w:history="1">
        <w:r w:rsidRPr="00B411C8">
          <w:rPr>
            <w:rFonts w:ascii="Calibri" w:eastAsia="Times New Roman" w:hAnsi="Calibri" w:cs="Times New Roman"/>
            <w:color w:val="0000FF"/>
            <w:u w:val="single"/>
          </w:rPr>
          <w:t>J. Photochem.</w:t>
        </w:r>
        <w:proofErr w:type="gramEnd"/>
        <w:r w:rsidRPr="00B411C8">
          <w:rPr>
            <w:rFonts w:ascii="Calibri" w:eastAsia="Times New Roman" w:hAnsi="Calibri" w:cs="Times New Roman"/>
            <w:color w:val="0000FF"/>
            <w:u w:val="single"/>
          </w:rPr>
          <w:t xml:space="preserve"> </w:t>
        </w:r>
        <w:proofErr w:type="gramStart"/>
        <w:r w:rsidRPr="00B411C8">
          <w:rPr>
            <w:rFonts w:ascii="Calibri" w:eastAsia="Times New Roman" w:hAnsi="Calibri" w:cs="Times New Roman"/>
            <w:color w:val="0000FF"/>
            <w:u w:val="single"/>
          </w:rPr>
          <w:t>Photobiol.</w:t>
        </w:r>
        <w:proofErr w:type="gramEnd"/>
        <w:r w:rsidRPr="00B411C8">
          <w:rPr>
            <w:rFonts w:ascii="Calibri" w:eastAsia="Times New Roman" w:hAnsi="Calibri" w:cs="Times New Roman"/>
            <w:color w:val="0000FF"/>
            <w:u w:val="single"/>
          </w:rPr>
          <w:t xml:space="preserve"> A: Chem.  131 (2000) 55-60</w:t>
        </w:r>
      </w:hyperlink>
      <w:r w:rsidRPr="00B411C8">
        <w:rPr>
          <w:rFonts w:ascii="Calibri" w:eastAsia="Times New Roman" w:hAnsi="Calibri" w:cs="Times New Roman"/>
        </w:rPr>
        <w:t>.</w:t>
      </w:r>
    </w:p>
    <w:p w:rsidR="007A154E" w:rsidRPr="00B411C8" w:rsidRDefault="007A154E" w:rsidP="00B411C8">
      <w:pPr>
        <w:widowControl/>
        <w:suppressAutoHyphens/>
        <w:spacing w:after="120"/>
        <w:ind w:left="567" w:right="113" w:hanging="425"/>
        <w:jc w:val="both"/>
        <w:rPr>
          <w:rFonts w:ascii="Calibri" w:eastAsia="Times New Roman" w:hAnsi="Calibri" w:cs="Times New Roman"/>
          <w:color w:val="0000FF"/>
          <w:u w:val="single"/>
          <w:lang w:val="en-GB"/>
        </w:rPr>
      </w:pPr>
      <w:r w:rsidRPr="00B411C8">
        <w:rPr>
          <w:rFonts w:ascii="Calibri" w:eastAsia="Times New Roman" w:hAnsi="Calibri" w:cs="Times New Roman"/>
          <w:lang w:val="en-GB"/>
        </w:rPr>
        <w:t>(2)</w:t>
      </w:r>
      <w:r w:rsidRPr="00B411C8">
        <w:rPr>
          <w:rFonts w:ascii="Calibri" w:eastAsia="Times New Roman" w:hAnsi="Calibri" w:cs="Times New Roman"/>
          <w:lang w:val="en-GB"/>
        </w:rPr>
        <w:tab/>
        <w:t xml:space="preserve">K. Papadopoulos, </w:t>
      </w:r>
      <w:r w:rsidRPr="00B411C8">
        <w:rPr>
          <w:rFonts w:ascii="Calibri" w:eastAsia="Times New Roman" w:hAnsi="Calibri" w:cs="Times New Roman"/>
          <w:b/>
          <w:lang w:val="en-GB"/>
        </w:rPr>
        <w:t>T. Triantis</w:t>
      </w:r>
      <w:r w:rsidRPr="00B411C8">
        <w:rPr>
          <w:rFonts w:ascii="Calibri" w:eastAsia="Times New Roman" w:hAnsi="Calibri" w:cs="Times New Roman"/>
          <w:lang w:val="en-GB"/>
        </w:rPr>
        <w:t xml:space="preserve">, D. Dimotikali, J. Nikokavouras, </w:t>
      </w:r>
      <w:r w:rsidRPr="00B411C8">
        <w:rPr>
          <w:rFonts w:ascii="Calibri" w:eastAsia="Times New Roman" w:hAnsi="Calibri" w:cs="Times New Roman"/>
          <w:i/>
          <w:lang w:val="en-GB"/>
        </w:rPr>
        <w:t>"Photo- and radiochemiluminescence: reductive chemiluminescence of lucigenin by photo- or radiooxygenated amines and amides"</w:t>
      </w:r>
      <w:r w:rsidRPr="00B411C8">
        <w:rPr>
          <w:rFonts w:ascii="Calibri" w:eastAsia="Times New Roman" w:hAnsi="Calibri" w:cs="Times New Roman"/>
          <w:lang w:val="en-GB"/>
        </w:rPr>
        <w:t xml:space="preserve">, </w:t>
      </w:r>
      <w:hyperlink r:id="rId70" w:tgtFrame="doilink" w:history="1">
        <w:r w:rsidRPr="00B411C8">
          <w:rPr>
            <w:rFonts w:ascii="Calibri" w:eastAsia="Times New Roman" w:hAnsi="Calibri" w:cs="Times New Roman"/>
            <w:color w:val="0000FF"/>
            <w:u w:val="single"/>
          </w:rPr>
          <w:t xml:space="preserve">J. Photochem. </w:t>
        </w:r>
        <w:proofErr w:type="gramStart"/>
        <w:r w:rsidRPr="00B411C8">
          <w:rPr>
            <w:rFonts w:ascii="Calibri" w:eastAsia="Times New Roman" w:hAnsi="Calibri" w:cs="Times New Roman"/>
            <w:color w:val="0000FF"/>
            <w:u w:val="single"/>
          </w:rPr>
          <w:t>Photobiol.</w:t>
        </w:r>
        <w:proofErr w:type="gramEnd"/>
        <w:r w:rsidRPr="00B411C8">
          <w:rPr>
            <w:rFonts w:ascii="Calibri" w:eastAsia="Times New Roman" w:hAnsi="Calibri" w:cs="Times New Roman"/>
            <w:color w:val="0000FF"/>
            <w:u w:val="single"/>
          </w:rPr>
          <w:t xml:space="preserve"> A: Chem</w:t>
        </w:r>
        <w:proofErr w:type="gramStart"/>
        <w:r w:rsidRPr="00B411C8">
          <w:rPr>
            <w:rFonts w:ascii="Calibri" w:eastAsia="Times New Roman" w:hAnsi="Calibri" w:cs="Times New Roman"/>
            <w:color w:val="0000FF"/>
            <w:u w:val="single"/>
          </w:rPr>
          <w:t>. ,</w:t>
        </w:r>
        <w:proofErr w:type="gramEnd"/>
        <w:r w:rsidRPr="00B411C8">
          <w:rPr>
            <w:rFonts w:ascii="Calibri" w:eastAsia="Times New Roman" w:hAnsi="Calibri" w:cs="Times New Roman"/>
            <w:color w:val="0000FF"/>
            <w:u w:val="single"/>
          </w:rPr>
          <w:t xml:space="preserve"> 124 (1999) 85-90</w:t>
        </w:r>
      </w:hyperlink>
      <w:r w:rsidRPr="00B411C8">
        <w:rPr>
          <w:rFonts w:ascii="Calibri" w:eastAsia="Times New Roman" w:hAnsi="Calibri" w:cs="Times New Roman"/>
          <w:color w:val="0000FF"/>
          <w:u w:val="single"/>
          <w:lang w:val="en-GB"/>
        </w:rPr>
        <w:t>.</w:t>
      </w:r>
    </w:p>
    <w:p w:rsidR="007A154E" w:rsidRPr="007A154E" w:rsidRDefault="007A154E" w:rsidP="00B411C8">
      <w:pPr>
        <w:widowControl/>
        <w:suppressAutoHyphens/>
        <w:spacing w:after="120"/>
        <w:ind w:left="567" w:right="113" w:hanging="425"/>
        <w:jc w:val="both"/>
        <w:rPr>
          <w:rFonts w:ascii="Calibri" w:eastAsia="Times New Roman" w:hAnsi="Calibri" w:cs="Times New Roman"/>
          <w:lang w:val="en-GB"/>
        </w:rPr>
      </w:pPr>
      <w:proofErr w:type="gramStart"/>
      <w:r w:rsidRPr="00B411C8">
        <w:rPr>
          <w:rFonts w:ascii="Calibri" w:eastAsia="Times New Roman" w:hAnsi="Calibri" w:cs="Times New Roman"/>
          <w:lang w:val="en-GB"/>
        </w:rPr>
        <w:t>(1)</w:t>
      </w:r>
      <w:r w:rsidRPr="00B411C8">
        <w:rPr>
          <w:rFonts w:ascii="Calibri" w:eastAsia="Times New Roman" w:hAnsi="Calibri" w:cs="Times New Roman"/>
          <w:lang w:val="en-GB"/>
        </w:rPr>
        <w:tab/>
        <w:t xml:space="preserve">K. Papadopoulos, J. Schizas, J. Nikokavouras, </w:t>
      </w:r>
      <w:r w:rsidRPr="00B411C8">
        <w:rPr>
          <w:rFonts w:ascii="Calibri" w:eastAsia="Times New Roman" w:hAnsi="Calibri" w:cs="Times New Roman"/>
          <w:b/>
          <w:lang w:val="en-GB"/>
        </w:rPr>
        <w:t>T. Triantis</w:t>
      </w:r>
      <w:r w:rsidRPr="00B411C8">
        <w:rPr>
          <w:rFonts w:ascii="Calibri" w:eastAsia="Times New Roman" w:hAnsi="Calibri" w:cs="Times New Roman"/>
          <w:lang w:val="en-GB"/>
        </w:rPr>
        <w:t xml:space="preserve">, D. Dimotikali, </w:t>
      </w:r>
      <w:r w:rsidRPr="00B411C8">
        <w:rPr>
          <w:rFonts w:ascii="Calibri" w:eastAsia="Times New Roman" w:hAnsi="Calibri" w:cs="Times New Roman"/>
          <w:i/>
          <w:lang w:val="en-GB"/>
        </w:rPr>
        <w:t>"Azaaromatics in light energy storage systems"</w:t>
      </w:r>
      <w:r w:rsidRPr="00B411C8">
        <w:rPr>
          <w:rFonts w:ascii="Calibri" w:eastAsia="Times New Roman" w:hAnsi="Calibri" w:cs="Times New Roman"/>
          <w:lang w:val="en-GB"/>
        </w:rPr>
        <w:t xml:space="preserve">, </w:t>
      </w:r>
      <w:r w:rsidRPr="00B411C8">
        <w:rPr>
          <w:rFonts w:ascii="Calibri" w:eastAsia="Times New Roman" w:hAnsi="Calibri" w:cs="Times New Roman"/>
          <w:b/>
          <w:lang w:val="en-GB"/>
        </w:rPr>
        <w:t>Chimica Chronika</w:t>
      </w:r>
      <w:r w:rsidRPr="00B411C8">
        <w:rPr>
          <w:rFonts w:ascii="Calibri" w:eastAsia="Times New Roman" w:hAnsi="Calibri" w:cs="Times New Roman"/>
          <w:lang w:val="en-GB"/>
        </w:rPr>
        <w:t>, New Series, 26 (1997) 298.</w:t>
      </w:r>
      <w:proofErr w:type="gramEnd"/>
      <w:r w:rsidRPr="00B411C8">
        <w:rPr>
          <w:rFonts w:ascii="Calibri" w:eastAsia="Times New Roman" w:hAnsi="Calibri" w:cs="Times New Roman"/>
          <w:lang w:val="en-GB"/>
        </w:rPr>
        <w:t xml:space="preserve"> (</w:t>
      </w:r>
      <w:proofErr w:type="gramStart"/>
      <w:r w:rsidRPr="00B411C8">
        <w:rPr>
          <w:rFonts w:ascii="Calibri" w:eastAsia="Times New Roman" w:hAnsi="Calibri" w:cs="Times New Roman"/>
          <w:lang w:val="en-GB"/>
        </w:rPr>
        <w:t>abstract</w:t>
      </w:r>
      <w:proofErr w:type="gramEnd"/>
      <w:r w:rsidRPr="00B411C8">
        <w:rPr>
          <w:rFonts w:ascii="Calibri" w:eastAsia="Times New Roman" w:hAnsi="Calibri" w:cs="Times New Roman"/>
          <w:lang w:val="en-GB"/>
        </w:rPr>
        <w:t>).</w:t>
      </w:r>
    </w:p>
    <w:p w:rsidR="007A154E" w:rsidRDefault="007A154E" w:rsidP="007A154E">
      <w:pPr>
        <w:widowControl/>
        <w:ind w:left="473"/>
        <w:jc w:val="both"/>
        <w:rPr>
          <w:rFonts w:ascii="Calibri" w:eastAsia="Times New Roman" w:hAnsi="Calibri" w:cs="Times New Roman"/>
          <w:b/>
          <w:sz w:val="24"/>
          <w:szCs w:val="24"/>
          <w:lang w:val="en-GB"/>
        </w:rPr>
      </w:pPr>
    </w:p>
    <w:tbl>
      <w:tblPr>
        <w:tblW w:w="9639" w:type="dxa"/>
        <w:tblInd w:w="108" w:type="dxa"/>
        <w:tblBorders>
          <w:bottom w:val="single" w:sz="4" w:space="0" w:color="auto"/>
        </w:tblBorders>
        <w:tblLook w:val="04A0" w:firstRow="1" w:lastRow="0" w:firstColumn="1" w:lastColumn="0" w:noHBand="0" w:noVBand="1"/>
      </w:tblPr>
      <w:tblGrid>
        <w:gridCol w:w="9639"/>
      </w:tblGrid>
      <w:tr w:rsidR="00D86980" w:rsidRPr="00B83289" w:rsidTr="00D86980">
        <w:tc>
          <w:tcPr>
            <w:tcW w:w="9639" w:type="dxa"/>
            <w:shd w:val="clear" w:color="auto" w:fill="auto"/>
          </w:tcPr>
          <w:p w:rsidR="00D86980" w:rsidRPr="0010777C" w:rsidRDefault="00D86980" w:rsidP="0043218F">
            <w:pPr>
              <w:jc w:val="both"/>
              <w:rPr>
                <w:rFonts w:ascii="Calibri" w:hAnsi="Calibri"/>
                <w:b/>
                <w:caps/>
                <w:lang w:val="el-GR"/>
              </w:rPr>
            </w:pPr>
            <w:r w:rsidRPr="0010777C">
              <w:rPr>
                <w:rFonts w:ascii="Calibri" w:hAnsi="Calibri"/>
                <w:b/>
              </w:rPr>
              <w:t>SUMMARY OF JOURNAL PUBLICATIONS</w:t>
            </w:r>
          </w:p>
        </w:tc>
      </w:tr>
    </w:tbl>
    <w:tbl>
      <w:tblPr>
        <w:tblpPr w:leftFromText="180" w:rightFromText="180" w:vertAnchor="text" w:horzAnchor="margin" w:tblpXSpec="center" w:tblpY="141"/>
        <w:tblW w:w="9057" w:type="dxa"/>
        <w:tblLayout w:type="fixed"/>
        <w:tblCellMar>
          <w:left w:w="0" w:type="dxa"/>
          <w:right w:w="0" w:type="dxa"/>
        </w:tblCellMar>
        <w:tblLook w:val="01E0" w:firstRow="1" w:lastRow="1" w:firstColumn="1" w:lastColumn="1" w:noHBand="0" w:noVBand="0"/>
      </w:tblPr>
      <w:tblGrid>
        <w:gridCol w:w="572"/>
        <w:gridCol w:w="5387"/>
        <w:gridCol w:w="1271"/>
        <w:gridCol w:w="977"/>
        <w:gridCol w:w="850"/>
      </w:tblGrid>
      <w:tr w:rsidR="00D86980" w:rsidRPr="00265450" w:rsidTr="007A2A8B">
        <w:tc>
          <w:tcPr>
            <w:tcW w:w="572" w:type="dxa"/>
            <w:tcBorders>
              <w:bottom w:val="single" w:sz="4" w:space="0" w:color="auto"/>
            </w:tcBorders>
            <w:shd w:val="clear" w:color="auto" w:fill="auto"/>
            <w:tcMar>
              <w:left w:w="0" w:type="dxa"/>
              <w:right w:w="0" w:type="dxa"/>
            </w:tcMar>
            <w:vAlign w:val="center"/>
          </w:tcPr>
          <w:p w:rsidR="00D86980" w:rsidRPr="00265450" w:rsidRDefault="00D86980" w:rsidP="00D86980">
            <w:pPr>
              <w:suppressAutoHyphens/>
              <w:jc w:val="center"/>
              <w:rPr>
                <w:b/>
                <w:lang w:eastAsia="ar-SA"/>
              </w:rPr>
            </w:pPr>
            <w:r w:rsidRPr="00265450">
              <w:rPr>
                <w:b/>
                <w:lang w:eastAsia="ar-SA"/>
              </w:rPr>
              <w:t>A/A</w:t>
            </w:r>
          </w:p>
        </w:tc>
        <w:tc>
          <w:tcPr>
            <w:tcW w:w="5387" w:type="dxa"/>
            <w:tcBorders>
              <w:bottom w:val="single" w:sz="4" w:space="0" w:color="auto"/>
            </w:tcBorders>
            <w:shd w:val="clear" w:color="auto" w:fill="auto"/>
            <w:tcMar>
              <w:left w:w="0" w:type="dxa"/>
              <w:right w:w="0" w:type="dxa"/>
            </w:tcMar>
            <w:vAlign w:val="center"/>
          </w:tcPr>
          <w:p w:rsidR="00D86980" w:rsidRPr="00265450" w:rsidRDefault="00D86980" w:rsidP="00D86980">
            <w:pPr>
              <w:suppressAutoHyphens/>
              <w:jc w:val="center"/>
              <w:rPr>
                <w:b/>
                <w:lang w:eastAsia="ar-SA"/>
              </w:rPr>
            </w:pPr>
            <w:r w:rsidRPr="00265450">
              <w:rPr>
                <w:b/>
                <w:lang w:eastAsia="ar-SA"/>
              </w:rPr>
              <w:t>Journal Title</w:t>
            </w:r>
          </w:p>
        </w:tc>
        <w:tc>
          <w:tcPr>
            <w:tcW w:w="1271" w:type="dxa"/>
            <w:tcBorders>
              <w:bottom w:val="single" w:sz="4" w:space="0" w:color="auto"/>
            </w:tcBorders>
            <w:shd w:val="clear" w:color="auto" w:fill="auto"/>
            <w:tcMar>
              <w:left w:w="0" w:type="dxa"/>
              <w:right w:w="0" w:type="dxa"/>
            </w:tcMar>
            <w:vAlign w:val="center"/>
          </w:tcPr>
          <w:p w:rsidR="00D86980" w:rsidRPr="00265450" w:rsidRDefault="00D86980" w:rsidP="00D86980">
            <w:pPr>
              <w:suppressAutoHyphens/>
              <w:jc w:val="center"/>
              <w:rPr>
                <w:b/>
                <w:lang w:eastAsia="ar-SA"/>
              </w:rPr>
            </w:pPr>
            <w:r w:rsidRPr="00265450">
              <w:rPr>
                <w:b/>
                <w:lang w:eastAsia="ar-SA"/>
              </w:rPr>
              <w:t>Number of Articles per journal</w:t>
            </w:r>
          </w:p>
        </w:tc>
        <w:tc>
          <w:tcPr>
            <w:tcW w:w="977" w:type="dxa"/>
            <w:tcBorders>
              <w:bottom w:val="single" w:sz="4" w:space="0" w:color="auto"/>
            </w:tcBorders>
            <w:shd w:val="clear" w:color="auto" w:fill="auto"/>
            <w:vAlign w:val="center"/>
          </w:tcPr>
          <w:p w:rsidR="00D86980" w:rsidRPr="00AC5436" w:rsidRDefault="00D86980" w:rsidP="00D86980">
            <w:pPr>
              <w:suppressAutoHyphens/>
              <w:jc w:val="center"/>
              <w:rPr>
                <w:b/>
                <w:lang w:eastAsia="ar-SA"/>
              </w:rPr>
            </w:pPr>
            <w:r w:rsidRPr="00AC5436">
              <w:rPr>
                <w:b/>
                <w:lang w:eastAsia="ar-SA"/>
              </w:rPr>
              <w:t>IMPACT FACTOR (20</w:t>
            </w:r>
            <w:r>
              <w:rPr>
                <w:b/>
                <w:lang w:eastAsia="ar-SA"/>
              </w:rPr>
              <w:t>20</w:t>
            </w:r>
            <w:r w:rsidRPr="00AC5436">
              <w:rPr>
                <w:b/>
                <w:lang w:eastAsia="ar-SA"/>
              </w:rPr>
              <w:t>)</w:t>
            </w:r>
          </w:p>
        </w:tc>
        <w:tc>
          <w:tcPr>
            <w:tcW w:w="850" w:type="dxa"/>
            <w:tcBorders>
              <w:bottom w:val="single" w:sz="4" w:space="0" w:color="auto"/>
            </w:tcBorders>
            <w:shd w:val="clear" w:color="auto" w:fill="auto"/>
            <w:tcMar>
              <w:left w:w="0" w:type="dxa"/>
              <w:right w:w="0" w:type="dxa"/>
            </w:tcMar>
            <w:vAlign w:val="center"/>
          </w:tcPr>
          <w:p w:rsidR="00D86980" w:rsidRPr="00AC5436" w:rsidRDefault="00D86980" w:rsidP="00D86980">
            <w:pPr>
              <w:suppressAutoHyphens/>
              <w:jc w:val="center"/>
              <w:rPr>
                <w:b/>
                <w:lang w:eastAsia="ar-SA"/>
              </w:rPr>
            </w:pPr>
            <w:r w:rsidRPr="00AC5436">
              <w:rPr>
                <w:b/>
                <w:lang w:eastAsia="ar-SA"/>
              </w:rPr>
              <w:t>IMPACT FACTOR</w:t>
            </w:r>
          </w:p>
          <w:p w:rsidR="00D86980" w:rsidRPr="00AC5436" w:rsidRDefault="00D86980" w:rsidP="00D86980">
            <w:pPr>
              <w:suppressAutoHyphens/>
              <w:jc w:val="center"/>
              <w:rPr>
                <w:b/>
                <w:lang w:eastAsia="ar-SA"/>
              </w:rPr>
            </w:pPr>
            <w:r w:rsidRPr="00AC5436">
              <w:rPr>
                <w:b/>
                <w:lang w:eastAsia="ar-SA"/>
              </w:rPr>
              <w:t>(5-year)</w:t>
            </w:r>
          </w:p>
        </w:tc>
      </w:tr>
      <w:tr w:rsidR="00D86980" w:rsidRPr="00412C71" w:rsidTr="007A2A8B">
        <w:tc>
          <w:tcPr>
            <w:tcW w:w="572" w:type="dxa"/>
            <w:tcBorders>
              <w:top w:val="single" w:sz="4" w:space="0" w:color="auto"/>
            </w:tcBorders>
            <w:shd w:val="clear" w:color="auto" w:fill="auto"/>
            <w:tcMar>
              <w:left w:w="0" w:type="dxa"/>
              <w:right w:w="0" w:type="dxa"/>
            </w:tcMar>
            <w:vAlign w:val="center"/>
          </w:tcPr>
          <w:p w:rsidR="00D86980" w:rsidRPr="00265450" w:rsidRDefault="00D86980" w:rsidP="00D86980">
            <w:pPr>
              <w:suppressAutoHyphens/>
              <w:jc w:val="center"/>
              <w:rPr>
                <w:lang w:eastAsia="ar-SA"/>
              </w:rPr>
            </w:pPr>
            <w:r w:rsidRPr="00265450">
              <w:rPr>
                <w:lang w:eastAsia="ar-SA"/>
              </w:rPr>
              <w:t>1</w:t>
            </w:r>
          </w:p>
        </w:tc>
        <w:tc>
          <w:tcPr>
            <w:tcW w:w="5387" w:type="dxa"/>
            <w:tcBorders>
              <w:top w:val="single" w:sz="4" w:space="0" w:color="auto"/>
            </w:tcBorders>
            <w:shd w:val="clear" w:color="auto" w:fill="auto"/>
            <w:tcMar>
              <w:left w:w="0" w:type="dxa"/>
              <w:right w:w="0" w:type="dxa"/>
            </w:tcMar>
          </w:tcPr>
          <w:p w:rsidR="00D86980" w:rsidRPr="005433C2" w:rsidRDefault="00D86980" w:rsidP="00D86980">
            <w:pPr>
              <w:suppressAutoHyphens/>
              <w:rPr>
                <w:i/>
                <w:lang w:eastAsia="ar-SA"/>
              </w:rPr>
            </w:pPr>
            <w:r w:rsidRPr="005433C2">
              <w:rPr>
                <w:i/>
                <w:lang w:eastAsia="ar-SA"/>
              </w:rPr>
              <w:t>Applied Catalysis B: Environmental</w:t>
            </w:r>
          </w:p>
        </w:tc>
        <w:tc>
          <w:tcPr>
            <w:tcW w:w="1271" w:type="dxa"/>
            <w:tcBorders>
              <w:top w:val="single" w:sz="4" w:space="0" w:color="auto"/>
            </w:tcBorders>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2</w:t>
            </w:r>
          </w:p>
        </w:tc>
        <w:tc>
          <w:tcPr>
            <w:tcW w:w="977" w:type="dxa"/>
            <w:tcBorders>
              <w:top w:val="single" w:sz="4" w:space="0" w:color="auto"/>
            </w:tcBorders>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16.683</w:t>
            </w:r>
          </w:p>
        </w:tc>
        <w:tc>
          <w:tcPr>
            <w:tcW w:w="850" w:type="dxa"/>
            <w:tcBorders>
              <w:top w:val="single" w:sz="4" w:space="0" w:color="auto"/>
            </w:tcBorders>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14.443</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sidRPr="00265450">
              <w:rPr>
                <w:lang w:eastAsia="ar-SA"/>
              </w:rPr>
              <w:t>2</w:t>
            </w:r>
          </w:p>
        </w:tc>
        <w:tc>
          <w:tcPr>
            <w:tcW w:w="5387" w:type="dxa"/>
            <w:shd w:val="clear" w:color="auto" w:fill="auto"/>
            <w:tcMar>
              <w:left w:w="0" w:type="dxa"/>
              <w:right w:w="0" w:type="dxa"/>
            </w:tcMar>
          </w:tcPr>
          <w:p w:rsidR="00D86980" w:rsidRPr="005433C2" w:rsidRDefault="00D86980" w:rsidP="00D86980">
            <w:pPr>
              <w:suppressAutoHyphens/>
              <w:jc w:val="both"/>
              <w:rPr>
                <w:i/>
                <w:lang w:eastAsia="ar-SA"/>
              </w:rPr>
            </w:pPr>
            <w:r w:rsidRPr="005433C2">
              <w:rPr>
                <w:i/>
                <w:lang w:eastAsia="ar-SA"/>
              </w:rPr>
              <w:t>Water Research</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2</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9.130</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9.639</w:t>
            </w:r>
          </w:p>
        </w:tc>
      </w:tr>
      <w:tr w:rsidR="00D86980" w:rsidRPr="00412C71" w:rsidTr="00D86980">
        <w:tc>
          <w:tcPr>
            <w:tcW w:w="572" w:type="dxa"/>
            <w:shd w:val="clear" w:color="auto" w:fill="auto"/>
            <w:tcMar>
              <w:left w:w="0" w:type="dxa"/>
              <w:right w:w="0" w:type="dxa"/>
            </w:tcMar>
            <w:vAlign w:val="center"/>
          </w:tcPr>
          <w:p w:rsidR="00D86980" w:rsidRPr="00A775E3" w:rsidRDefault="00D86980" w:rsidP="00D86980">
            <w:pPr>
              <w:suppressAutoHyphens/>
              <w:jc w:val="center"/>
              <w:rPr>
                <w:lang w:eastAsia="ar-SA"/>
              </w:rPr>
            </w:pPr>
            <w:r>
              <w:rPr>
                <w:lang w:eastAsia="ar-SA"/>
              </w:rPr>
              <w:t>3</w:t>
            </w:r>
          </w:p>
        </w:tc>
        <w:tc>
          <w:tcPr>
            <w:tcW w:w="5387" w:type="dxa"/>
            <w:shd w:val="clear" w:color="auto" w:fill="auto"/>
            <w:tcMar>
              <w:left w:w="0" w:type="dxa"/>
              <w:right w:w="0" w:type="dxa"/>
            </w:tcMar>
          </w:tcPr>
          <w:p w:rsidR="00D86980" w:rsidRPr="005433C2" w:rsidRDefault="00D86980" w:rsidP="00D86980">
            <w:pPr>
              <w:suppressAutoHyphens/>
              <w:rPr>
                <w:i/>
                <w:lang w:eastAsia="ar-SA"/>
              </w:rPr>
            </w:pPr>
            <w:r w:rsidRPr="005433C2">
              <w:rPr>
                <w:i/>
                <w:lang w:eastAsia="ar-SA"/>
              </w:rPr>
              <w:t>Chemical Engineering Journal</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4</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10.652</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9.430</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sidRPr="00265450">
              <w:rPr>
                <w:lang w:eastAsia="ar-SA"/>
              </w:rPr>
              <w:t>4</w:t>
            </w:r>
          </w:p>
        </w:tc>
        <w:tc>
          <w:tcPr>
            <w:tcW w:w="5387" w:type="dxa"/>
            <w:shd w:val="clear" w:color="auto" w:fill="auto"/>
            <w:tcMar>
              <w:left w:w="0" w:type="dxa"/>
              <w:right w:w="0" w:type="dxa"/>
            </w:tcMar>
          </w:tcPr>
          <w:p w:rsidR="00D86980" w:rsidRPr="005433C2" w:rsidRDefault="00D86980" w:rsidP="00D86980">
            <w:pPr>
              <w:suppressAutoHyphens/>
              <w:jc w:val="both"/>
              <w:rPr>
                <w:i/>
                <w:lang w:eastAsia="ar-SA"/>
              </w:rPr>
            </w:pPr>
            <w:r w:rsidRPr="005433C2">
              <w:rPr>
                <w:i/>
                <w:lang w:eastAsia="ar-SA"/>
              </w:rPr>
              <w:t>Journal of Hazardous Materials</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4</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9.038</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8.512</w:t>
            </w:r>
          </w:p>
        </w:tc>
      </w:tr>
      <w:tr w:rsidR="00D86980" w:rsidRPr="00F76FCB"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5</w:t>
            </w:r>
          </w:p>
        </w:tc>
        <w:tc>
          <w:tcPr>
            <w:tcW w:w="5387" w:type="dxa"/>
            <w:shd w:val="clear" w:color="auto" w:fill="auto"/>
            <w:tcMar>
              <w:left w:w="0" w:type="dxa"/>
              <w:right w:w="0" w:type="dxa"/>
            </w:tcMar>
          </w:tcPr>
          <w:p w:rsidR="00D86980" w:rsidRPr="005433C2" w:rsidRDefault="00D86980" w:rsidP="00D86980">
            <w:pPr>
              <w:suppressAutoHyphens/>
              <w:jc w:val="both"/>
              <w:rPr>
                <w:i/>
                <w:lang w:val="en-GB" w:eastAsia="ar-SA"/>
              </w:rPr>
            </w:pPr>
            <w:r w:rsidRPr="00F76FCB">
              <w:rPr>
                <w:i/>
                <w:lang w:val="en-GB" w:eastAsia="ar-SA"/>
              </w:rPr>
              <w:t>Science of The Total Environment</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Pr>
                <w:b/>
                <w:bCs/>
                <w:color w:val="000000"/>
                <w:lang w:eastAsia="ar-SA"/>
              </w:rPr>
              <w:t>6.551</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Pr>
                <w:bCs/>
                <w:color w:val="000000"/>
                <w:lang w:eastAsia="ar-SA"/>
              </w:rPr>
              <w:t>6.419</w:t>
            </w:r>
          </w:p>
        </w:tc>
      </w:tr>
      <w:tr w:rsidR="00D86980" w:rsidRPr="00412C71" w:rsidTr="00D86980">
        <w:tc>
          <w:tcPr>
            <w:tcW w:w="572" w:type="dxa"/>
            <w:shd w:val="clear" w:color="auto" w:fill="auto"/>
            <w:tcMar>
              <w:left w:w="0" w:type="dxa"/>
              <w:right w:w="0" w:type="dxa"/>
            </w:tcMar>
            <w:vAlign w:val="center"/>
          </w:tcPr>
          <w:p w:rsidR="00D86980" w:rsidRPr="00A775E3" w:rsidRDefault="00D86980" w:rsidP="00D86980">
            <w:pPr>
              <w:suppressAutoHyphens/>
              <w:jc w:val="center"/>
              <w:rPr>
                <w:lang w:eastAsia="ar-SA"/>
              </w:rPr>
            </w:pPr>
            <w:r>
              <w:rPr>
                <w:lang w:eastAsia="ar-SA"/>
              </w:rPr>
              <w:t>6</w:t>
            </w:r>
          </w:p>
        </w:tc>
        <w:tc>
          <w:tcPr>
            <w:tcW w:w="5387" w:type="dxa"/>
            <w:shd w:val="clear" w:color="auto" w:fill="auto"/>
            <w:tcMar>
              <w:left w:w="0" w:type="dxa"/>
              <w:right w:w="0" w:type="dxa"/>
            </w:tcMar>
          </w:tcPr>
          <w:p w:rsidR="00D86980" w:rsidRPr="005433C2" w:rsidRDefault="00D86980" w:rsidP="00D86980">
            <w:pPr>
              <w:suppressAutoHyphens/>
              <w:jc w:val="both"/>
              <w:rPr>
                <w:i/>
                <w:lang w:eastAsia="ar-SA"/>
              </w:rPr>
            </w:pPr>
            <w:r w:rsidRPr="005433C2">
              <w:rPr>
                <w:i/>
                <w:lang w:val="en-GB" w:eastAsia="ar-SA"/>
              </w:rPr>
              <w:t>Scientific Data</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5.541</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7.670</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7</w:t>
            </w:r>
          </w:p>
        </w:tc>
        <w:tc>
          <w:tcPr>
            <w:tcW w:w="5387" w:type="dxa"/>
            <w:shd w:val="clear" w:color="auto" w:fill="auto"/>
            <w:tcMar>
              <w:left w:w="0" w:type="dxa"/>
              <w:right w:w="0" w:type="dxa"/>
            </w:tcMar>
          </w:tcPr>
          <w:p w:rsidR="00D86980" w:rsidRPr="005433C2" w:rsidRDefault="00D86980" w:rsidP="00D86980">
            <w:pPr>
              <w:suppressAutoHyphens/>
              <w:rPr>
                <w:i/>
                <w:lang w:eastAsia="ar-SA"/>
              </w:rPr>
            </w:pPr>
            <w:r w:rsidRPr="005433C2">
              <w:rPr>
                <w:i/>
                <w:lang w:eastAsia="ar-SA"/>
              </w:rPr>
              <w:t>Analytica Chimica Acta</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7</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5.977</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5.577</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8</w:t>
            </w:r>
          </w:p>
        </w:tc>
        <w:tc>
          <w:tcPr>
            <w:tcW w:w="5387" w:type="dxa"/>
            <w:shd w:val="clear" w:color="auto" w:fill="auto"/>
            <w:tcMar>
              <w:left w:w="0" w:type="dxa"/>
              <w:right w:w="0" w:type="dxa"/>
            </w:tcMar>
          </w:tcPr>
          <w:p w:rsidR="00D86980" w:rsidRPr="005433C2" w:rsidRDefault="00D86980" w:rsidP="00D86980">
            <w:pPr>
              <w:suppressAutoHyphens/>
              <w:rPr>
                <w:i/>
                <w:lang w:eastAsia="ar-SA"/>
              </w:rPr>
            </w:pPr>
            <w:r w:rsidRPr="005433C2">
              <w:rPr>
                <w:i/>
                <w:lang w:eastAsia="ar-SA"/>
              </w:rPr>
              <w:t>Catalysis Today</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3</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5.825</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5.266</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9</w:t>
            </w:r>
          </w:p>
        </w:tc>
        <w:tc>
          <w:tcPr>
            <w:tcW w:w="5387" w:type="dxa"/>
            <w:shd w:val="clear" w:color="auto" w:fill="auto"/>
            <w:tcMar>
              <w:left w:w="0" w:type="dxa"/>
              <w:right w:w="0" w:type="dxa"/>
            </w:tcMar>
          </w:tcPr>
          <w:p w:rsidR="00D86980" w:rsidRPr="005433C2" w:rsidRDefault="00D86980" w:rsidP="00D86980">
            <w:pPr>
              <w:suppressAutoHyphens/>
              <w:jc w:val="both"/>
              <w:rPr>
                <w:i/>
                <w:lang w:eastAsia="ar-SA"/>
              </w:rPr>
            </w:pPr>
            <w:r w:rsidRPr="005433C2">
              <w:rPr>
                <w:i/>
                <w:lang w:eastAsia="ar-SA"/>
              </w:rPr>
              <w:t>Chemosphere</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5.778</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5.705</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10</w:t>
            </w:r>
          </w:p>
        </w:tc>
        <w:tc>
          <w:tcPr>
            <w:tcW w:w="5387" w:type="dxa"/>
            <w:shd w:val="clear" w:color="auto" w:fill="auto"/>
            <w:tcMar>
              <w:left w:w="0" w:type="dxa"/>
              <w:right w:w="0" w:type="dxa"/>
            </w:tcMar>
          </w:tcPr>
          <w:p w:rsidR="00D86980" w:rsidRPr="005433C2" w:rsidRDefault="00D86980" w:rsidP="00D86980">
            <w:pPr>
              <w:suppressAutoHyphens/>
              <w:jc w:val="both"/>
              <w:rPr>
                <w:i/>
                <w:lang w:eastAsia="ar-SA"/>
              </w:rPr>
            </w:pPr>
            <w:r w:rsidRPr="005433C2">
              <w:rPr>
                <w:i/>
                <w:lang w:eastAsia="ar-SA"/>
              </w:rPr>
              <w:t>Scientific Reports</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3.998</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4.576</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11</w:t>
            </w:r>
          </w:p>
        </w:tc>
        <w:tc>
          <w:tcPr>
            <w:tcW w:w="5387" w:type="dxa"/>
            <w:shd w:val="clear" w:color="auto" w:fill="auto"/>
            <w:tcMar>
              <w:left w:w="0" w:type="dxa"/>
              <w:right w:w="0" w:type="dxa"/>
            </w:tcMar>
          </w:tcPr>
          <w:p w:rsidR="00D86980" w:rsidRPr="005433C2" w:rsidRDefault="00D86980" w:rsidP="00D86980">
            <w:pPr>
              <w:suppressAutoHyphens/>
              <w:jc w:val="both"/>
              <w:rPr>
                <w:i/>
                <w:lang w:eastAsia="ar-SA"/>
              </w:rPr>
            </w:pPr>
            <w:r w:rsidRPr="005433C2">
              <w:rPr>
                <w:i/>
                <w:lang w:eastAsia="ar-SA"/>
              </w:rPr>
              <w:t>Separation and Purification Technology</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5.774</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5.257</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sidRPr="00265450">
              <w:rPr>
                <w:lang w:eastAsia="ar-SA"/>
              </w:rPr>
              <w:t>12</w:t>
            </w:r>
          </w:p>
        </w:tc>
        <w:tc>
          <w:tcPr>
            <w:tcW w:w="5387" w:type="dxa"/>
            <w:shd w:val="clear" w:color="auto" w:fill="auto"/>
            <w:tcMar>
              <w:left w:w="0" w:type="dxa"/>
              <w:right w:w="0" w:type="dxa"/>
            </w:tcMar>
          </w:tcPr>
          <w:p w:rsidR="00D86980" w:rsidRPr="005433C2" w:rsidRDefault="00D86980" w:rsidP="00D86980">
            <w:pPr>
              <w:suppressAutoHyphens/>
              <w:jc w:val="both"/>
              <w:rPr>
                <w:i/>
                <w:lang w:eastAsia="ar-SA"/>
              </w:rPr>
            </w:pPr>
            <w:r w:rsidRPr="005433C2">
              <w:rPr>
                <w:i/>
                <w:lang w:eastAsia="ar-SA"/>
              </w:rPr>
              <w:t>Applied Clay Science</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4.605</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4.549</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13</w:t>
            </w:r>
          </w:p>
        </w:tc>
        <w:tc>
          <w:tcPr>
            <w:tcW w:w="5387" w:type="dxa"/>
            <w:shd w:val="clear" w:color="auto" w:fill="auto"/>
            <w:tcMar>
              <w:left w:w="0" w:type="dxa"/>
              <w:right w:w="0" w:type="dxa"/>
            </w:tcMar>
          </w:tcPr>
          <w:p w:rsidR="00D86980" w:rsidRPr="005433C2" w:rsidRDefault="00D86980" w:rsidP="00D86980">
            <w:pPr>
              <w:suppressAutoHyphens/>
              <w:rPr>
                <w:i/>
                <w:lang w:eastAsia="ar-SA"/>
              </w:rPr>
            </w:pPr>
            <w:r w:rsidRPr="005433C2">
              <w:rPr>
                <w:i/>
                <w:lang w:eastAsia="ar-SA"/>
              </w:rPr>
              <w:t xml:space="preserve">Limnology  and Oceanography </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3.778</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4.278</w:t>
            </w:r>
          </w:p>
        </w:tc>
      </w:tr>
      <w:tr w:rsidR="00D86980" w:rsidRPr="00412C71" w:rsidTr="00D86980">
        <w:tc>
          <w:tcPr>
            <w:tcW w:w="572" w:type="dxa"/>
            <w:shd w:val="clear" w:color="auto" w:fill="auto"/>
            <w:tcMar>
              <w:left w:w="0" w:type="dxa"/>
              <w:right w:w="0" w:type="dxa"/>
            </w:tcMar>
            <w:vAlign w:val="center"/>
          </w:tcPr>
          <w:p w:rsidR="00D86980" w:rsidRPr="00A775E3" w:rsidRDefault="00D86980" w:rsidP="00D86980">
            <w:pPr>
              <w:suppressAutoHyphens/>
              <w:jc w:val="center"/>
              <w:rPr>
                <w:lang w:eastAsia="ar-SA"/>
              </w:rPr>
            </w:pPr>
            <w:r>
              <w:rPr>
                <w:lang w:eastAsia="ar-SA"/>
              </w:rPr>
              <w:t>14</w:t>
            </w:r>
          </w:p>
        </w:tc>
        <w:tc>
          <w:tcPr>
            <w:tcW w:w="5387" w:type="dxa"/>
            <w:shd w:val="clear" w:color="auto" w:fill="auto"/>
            <w:tcMar>
              <w:left w:w="0" w:type="dxa"/>
              <w:right w:w="0" w:type="dxa"/>
            </w:tcMar>
          </w:tcPr>
          <w:p w:rsidR="00D86980" w:rsidRPr="005433C2" w:rsidRDefault="00D86980" w:rsidP="00D86980">
            <w:pPr>
              <w:suppressAutoHyphens/>
              <w:rPr>
                <w:i/>
                <w:lang w:val="en-GB" w:eastAsia="ar-SA"/>
              </w:rPr>
            </w:pPr>
            <w:r w:rsidRPr="005433C2">
              <w:rPr>
                <w:i/>
                <w:lang w:val="en-GB" w:eastAsia="ar-SA"/>
              </w:rPr>
              <w:t>Toxins</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4</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3.531</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3.832</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15</w:t>
            </w:r>
          </w:p>
        </w:tc>
        <w:tc>
          <w:tcPr>
            <w:tcW w:w="5387" w:type="dxa"/>
            <w:shd w:val="clear" w:color="auto" w:fill="auto"/>
            <w:tcMar>
              <w:left w:w="0" w:type="dxa"/>
              <w:right w:w="0" w:type="dxa"/>
            </w:tcMar>
          </w:tcPr>
          <w:p w:rsidR="00D86980" w:rsidRPr="005433C2" w:rsidRDefault="00D86980" w:rsidP="00D86980">
            <w:pPr>
              <w:suppressAutoHyphens/>
              <w:jc w:val="both"/>
              <w:rPr>
                <w:i/>
                <w:lang w:eastAsia="ar-SA"/>
              </w:rPr>
            </w:pPr>
            <w:r w:rsidRPr="005433C2">
              <w:rPr>
                <w:i/>
                <w:lang w:eastAsia="ar-SA"/>
              </w:rPr>
              <w:t>Industrial &amp; Engineering Chemistry Research</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3.573</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3.684</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16</w:t>
            </w:r>
          </w:p>
        </w:tc>
        <w:tc>
          <w:tcPr>
            <w:tcW w:w="5387" w:type="dxa"/>
            <w:shd w:val="clear" w:color="auto" w:fill="auto"/>
            <w:tcMar>
              <w:left w:w="0" w:type="dxa"/>
              <w:right w:w="0" w:type="dxa"/>
            </w:tcMar>
          </w:tcPr>
          <w:p w:rsidR="00D86980" w:rsidRPr="005433C2" w:rsidRDefault="00D86980" w:rsidP="00D86980">
            <w:pPr>
              <w:suppressAutoHyphens/>
              <w:rPr>
                <w:i/>
                <w:lang w:eastAsia="ar-SA"/>
              </w:rPr>
            </w:pPr>
            <w:r w:rsidRPr="005433C2">
              <w:rPr>
                <w:i/>
                <w:lang w:val="en-GB" w:eastAsia="ar-SA"/>
              </w:rPr>
              <w:t>Journal of Photochemistry and Photobiology A: Chemistry</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8</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3.306</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3.056</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17</w:t>
            </w:r>
          </w:p>
        </w:tc>
        <w:tc>
          <w:tcPr>
            <w:tcW w:w="5387" w:type="dxa"/>
            <w:shd w:val="clear" w:color="auto" w:fill="auto"/>
            <w:tcMar>
              <w:left w:w="0" w:type="dxa"/>
              <w:right w:w="0" w:type="dxa"/>
            </w:tcMar>
          </w:tcPr>
          <w:p w:rsidR="00D86980" w:rsidRPr="005433C2" w:rsidRDefault="00D86980" w:rsidP="00D86980">
            <w:pPr>
              <w:suppressAutoHyphens/>
              <w:rPr>
                <w:i/>
                <w:lang w:eastAsia="ar-SA"/>
              </w:rPr>
            </w:pPr>
            <w:r w:rsidRPr="005433C2">
              <w:rPr>
                <w:i/>
                <w:lang w:eastAsia="ar-SA"/>
              </w:rPr>
              <w:t>Electroanalysis</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2.544</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2.623</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18</w:t>
            </w:r>
          </w:p>
        </w:tc>
        <w:tc>
          <w:tcPr>
            <w:tcW w:w="5387" w:type="dxa"/>
            <w:shd w:val="clear" w:color="auto" w:fill="auto"/>
            <w:tcMar>
              <w:left w:w="0" w:type="dxa"/>
              <w:right w:w="0" w:type="dxa"/>
            </w:tcMar>
          </w:tcPr>
          <w:p w:rsidR="00D86980" w:rsidRPr="005433C2" w:rsidRDefault="00D86980" w:rsidP="00D86980">
            <w:pPr>
              <w:suppressAutoHyphens/>
              <w:rPr>
                <w:i/>
                <w:lang w:val="en-GB" w:eastAsia="ar-SA"/>
              </w:rPr>
            </w:pPr>
            <w:r w:rsidRPr="005433C2">
              <w:rPr>
                <w:i/>
                <w:lang w:val="en-GB" w:eastAsia="ar-SA"/>
              </w:rPr>
              <w:t>European Journal of Inorganic Chemistry</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2.529</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2.284</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19</w:t>
            </w:r>
          </w:p>
        </w:tc>
        <w:tc>
          <w:tcPr>
            <w:tcW w:w="5387" w:type="dxa"/>
            <w:shd w:val="clear" w:color="auto" w:fill="auto"/>
            <w:tcMar>
              <w:left w:w="0" w:type="dxa"/>
              <w:right w:w="0" w:type="dxa"/>
            </w:tcMar>
          </w:tcPr>
          <w:p w:rsidR="00D86980" w:rsidRPr="005433C2" w:rsidRDefault="00D86980" w:rsidP="00D86980">
            <w:pPr>
              <w:suppressAutoHyphens/>
              <w:jc w:val="both"/>
              <w:rPr>
                <w:i/>
                <w:lang w:val="en-GB" w:eastAsia="ar-SA"/>
              </w:rPr>
            </w:pPr>
            <w:r w:rsidRPr="005433C2">
              <w:rPr>
                <w:i/>
                <w:lang w:val="en-GB" w:eastAsia="ar-SA"/>
              </w:rPr>
              <w:t>Toxicon</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2.201</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2.232</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20</w:t>
            </w:r>
          </w:p>
        </w:tc>
        <w:tc>
          <w:tcPr>
            <w:tcW w:w="5387" w:type="dxa"/>
            <w:shd w:val="clear" w:color="auto" w:fill="auto"/>
            <w:tcMar>
              <w:left w:w="0" w:type="dxa"/>
              <w:right w:w="0" w:type="dxa"/>
            </w:tcMar>
          </w:tcPr>
          <w:p w:rsidR="00D86980" w:rsidRPr="005433C2" w:rsidRDefault="00D86980" w:rsidP="00D86980">
            <w:pPr>
              <w:suppressAutoHyphens/>
              <w:rPr>
                <w:i/>
                <w:lang w:eastAsia="ar-SA"/>
              </w:rPr>
            </w:pPr>
            <w:r w:rsidRPr="005433C2">
              <w:rPr>
                <w:i/>
                <w:lang w:eastAsia="ar-SA"/>
              </w:rPr>
              <w:t>Marine and Freshwater Research</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1.488</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1.773</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sidRPr="00265450">
              <w:rPr>
                <w:lang w:eastAsia="ar-SA"/>
              </w:rPr>
              <w:t>21</w:t>
            </w:r>
          </w:p>
        </w:tc>
        <w:tc>
          <w:tcPr>
            <w:tcW w:w="5387" w:type="dxa"/>
            <w:shd w:val="clear" w:color="auto" w:fill="auto"/>
            <w:tcMar>
              <w:left w:w="0" w:type="dxa"/>
              <w:right w:w="0" w:type="dxa"/>
            </w:tcMar>
          </w:tcPr>
          <w:p w:rsidR="00D86980" w:rsidRPr="005433C2" w:rsidRDefault="00D86980" w:rsidP="00D86980">
            <w:pPr>
              <w:suppressAutoHyphens/>
              <w:rPr>
                <w:i/>
                <w:lang w:eastAsia="ar-SA"/>
              </w:rPr>
            </w:pPr>
            <w:r w:rsidRPr="005433C2">
              <w:rPr>
                <w:i/>
                <w:lang w:eastAsia="ar-SA"/>
              </w:rPr>
              <w:t>Acta Chimica Slovenica</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1.263</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1.123</w:t>
            </w: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lastRenderedPageBreak/>
              <w:t>22</w:t>
            </w:r>
          </w:p>
        </w:tc>
        <w:tc>
          <w:tcPr>
            <w:tcW w:w="5387" w:type="dxa"/>
            <w:shd w:val="clear" w:color="auto" w:fill="auto"/>
            <w:tcMar>
              <w:left w:w="0" w:type="dxa"/>
              <w:right w:w="0" w:type="dxa"/>
            </w:tcMar>
            <w:vAlign w:val="center"/>
          </w:tcPr>
          <w:p w:rsidR="00D86980" w:rsidRPr="005433C2" w:rsidRDefault="00D86980" w:rsidP="00D86980">
            <w:pPr>
              <w:suppressAutoHyphens/>
              <w:rPr>
                <w:i/>
                <w:lang w:eastAsia="ar-SA"/>
              </w:rPr>
            </w:pPr>
            <w:r w:rsidRPr="005433C2">
              <w:rPr>
                <w:i/>
                <w:lang w:eastAsia="ar-SA"/>
              </w:rPr>
              <w:t>Journal of Biochemical Technology</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7A2A8B" w:rsidRDefault="00D86980" w:rsidP="00D86980">
            <w:pPr>
              <w:suppressAutoHyphens/>
              <w:jc w:val="center"/>
              <w:rPr>
                <w:b/>
                <w:bCs/>
                <w:color w:val="000000"/>
                <w:lang w:eastAsia="ar-SA"/>
              </w:rPr>
            </w:pPr>
            <w:r w:rsidRPr="007A2A8B">
              <w:rPr>
                <w:b/>
                <w:bCs/>
                <w:color w:val="000000"/>
                <w:lang w:eastAsia="ar-SA"/>
              </w:rPr>
              <w:t xml:space="preserve">1.327* </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23</w:t>
            </w:r>
          </w:p>
        </w:tc>
        <w:tc>
          <w:tcPr>
            <w:tcW w:w="5387" w:type="dxa"/>
            <w:shd w:val="clear" w:color="auto" w:fill="auto"/>
            <w:tcMar>
              <w:left w:w="0" w:type="dxa"/>
              <w:right w:w="0" w:type="dxa"/>
            </w:tcMar>
            <w:vAlign w:val="center"/>
          </w:tcPr>
          <w:p w:rsidR="00D86980" w:rsidRPr="005433C2" w:rsidRDefault="00D86980" w:rsidP="00D86980">
            <w:pPr>
              <w:suppressAutoHyphens/>
              <w:rPr>
                <w:i/>
                <w:lang w:eastAsia="ar-SA"/>
              </w:rPr>
            </w:pPr>
            <w:r w:rsidRPr="005433C2">
              <w:rPr>
                <w:i/>
                <w:lang w:eastAsia="ar-SA"/>
              </w:rPr>
              <w:t>Journal of Advanced Oxidation Technologies</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7A2A8B" w:rsidRDefault="00D86980" w:rsidP="00D86980">
            <w:pPr>
              <w:suppressAutoHyphens/>
              <w:jc w:val="center"/>
              <w:rPr>
                <w:b/>
                <w:bCs/>
                <w:color w:val="000000"/>
                <w:lang w:eastAsia="ar-SA"/>
              </w:rPr>
            </w:pPr>
            <w:r w:rsidRPr="007A2A8B">
              <w:rPr>
                <w:b/>
                <w:bCs/>
                <w:color w:val="000000"/>
                <w:lang w:eastAsia="ar-SA"/>
              </w:rPr>
              <w:t xml:space="preserve">0.901* </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24</w:t>
            </w:r>
          </w:p>
        </w:tc>
        <w:tc>
          <w:tcPr>
            <w:tcW w:w="5387" w:type="dxa"/>
            <w:shd w:val="clear" w:color="auto" w:fill="auto"/>
            <w:tcMar>
              <w:left w:w="0" w:type="dxa"/>
              <w:right w:w="0" w:type="dxa"/>
            </w:tcMar>
            <w:vAlign w:val="center"/>
          </w:tcPr>
          <w:p w:rsidR="00D86980" w:rsidRPr="005433C2" w:rsidRDefault="00D86980" w:rsidP="00D86980">
            <w:pPr>
              <w:suppressAutoHyphens/>
              <w:rPr>
                <w:i/>
                <w:lang w:eastAsia="ar-SA"/>
              </w:rPr>
            </w:pPr>
            <w:r w:rsidRPr="005433C2">
              <w:rPr>
                <w:i/>
                <w:lang w:eastAsia="ar-SA"/>
              </w:rPr>
              <w:t>Chemical Engineering Journal Advances</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rFonts w:cs="Arial"/>
                <w:b/>
                <w:lang w:eastAsia="ar-SA"/>
              </w:rPr>
              <w:t>---</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25</w:t>
            </w:r>
          </w:p>
        </w:tc>
        <w:tc>
          <w:tcPr>
            <w:tcW w:w="5387" w:type="dxa"/>
            <w:shd w:val="clear" w:color="auto" w:fill="auto"/>
            <w:tcMar>
              <w:left w:w="0" w:type="dxa"/>
              <w:right w:w="0" w:type="dxa"/>
            </w:tcMar>
            <w:vAlign w:val="center"/>
          </w:tcPr>
          <w:p w:rsidR="00D86980" w:rsidRPr="005433C2" w:rsidRDefault="00D86980" w:rsidP="00D86980">
            <w:pPr>
              <w:suppressAutoHyphens/>
              <w:rPr>
                <w:i/>
                <w:lang w:eastAsia="ar-SA"/>
              </w:rPr>
            </w:pPr>
            <w:r w:rsidRPr="005433C2">
              <w:rPr>
                <w:i/>
                <w:lang w:eastAsia="ar-SA"/>
              </w:rPr>
              <w:t>Advances in Oceanography and Limnology</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2</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rFonts w:cs="Arial"/>
                <w:b/>
                <w:lang w:eastAsia="ar-SA"/>
              </w:rPr>
              <w:t>---</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26</w:t>
            </w:r>
          </w:p>
        </w:tc>
        <w:tc>
          <w:tcPr>
            <w:tcW w:w="5387" w:type="dxa"/>
            <w:shd w:val="clear" w:color="auto" w:fill="auto"/>
            <w:tcMar>
              <w:left w:w="0" w:type="dxa"/>
              <w:right w:w="0" w:type="dxa"/>
            </w:tcMar>
            <w:vAlign w:val="center"/>
          </w:tcPr>
          <w:p w:rsidR="00D86980" w:rsidRPr="005433C2" w:rsidRDefault="00D86980" w:rsidP="00D86980">
            <w:pPr>
              <w:suppressAutoHyphens/>
              <w:rPr>
                <w:i/>
                <w:lang w:eastAsia="ar-SA"/>
              </w:rPr>
            </w:pPr>
            <w:r w:rsidRPr="005433C2">
              <w:rPr>
                <w:i/>
                <w:lang w:eastAsia="ar-SA"/>
              </w:rPr>
              <w:t>Current Topics in Electrochemistry</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rFonts w:cs="Arial"/>
                <w:b/>
                <w:lang w:eastAsia="ar-SA"/>
              </w:rPr>
              <w:t>---</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p>
        </w:tc>
      </w:tr>
      <w:tr w:rsidR="00D86980" w:rsidRPr="00412C71" w:rsidTr="00D86980">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27</w:t>
            </w:r>
          </w:p>
        </w:tc>
        <w:tc>
          <w:tcPr>
            <w:tcW w:w="5387" w:type="dxa"/>
            <w:shd w:val="clear" w:color="auto" w:fill="auto"/>
            <w:tcMar>
              <w:left w:w="0" w:type="dxa"/>
              <w:right w:w="0" w:type="dxa"/>
            </w:tcMar>
            <w:vAlign w:val="center"/>
          </w:tcPr>
          <w:p w:rsidR="00D86980" w:rsidRPr="005433C2" w:rsidRDefault="00D86980" w:rsidP="00D86980">
            <w:pPr>
              <w:suppressAutoHyphens/>
              <w:rPr>
                <w:i/>
                <w:lang w:eastAsia="ar-SA"/>
              </w:rPr>
            </w:pPr>
            <w:r w:rsidRPr="005433C2">
              <w:rPr>
                <w:i/>
                <w:lang w:eastAsia="ar-SA"/>
              </w:rPr>
              <w:t>Chemistry and Physics of Lipids</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 (abstract)</w:t>
            </w:r>
          </w:p>
        </w:tc>
        <w:tc>
          <w:tcPr>
            <w:tcW w:w="977" w:type="dxa"/>
            <w:shd w:val="clear" w:color="auto" w:fill="auto"/>
            <w:vAlign w:val="center"/>
          </w:tcPr>
          <w:p w:rsidR="00D86980" w:rsidRPr="005433C2" w:rsidRDefault="00D86980" w:rsidP="00D86980">
            <w:pPr>
              <w:suppressAutoHyphens/>
              <w:jc w:val="center"/>
              <w:rPr>
                <w:b/>
                <w:bCs/>
                <w:color w:val="000000"/>
                <w:lang w:eastAsia="ar-SA"/>
              </w:rPr>
            </w:pPr>
            <w:r w:rsidRPr="005433C2">
              <w:rPr>
                <w:b/>
                <w:bCs/>
                <w:color w:val="000000"/>
                <w:lang w:eastAsia="ar-SA"/>
              </w:rPr>
              <w:t>2.094</w:t>
            </w:r>
          </w:p>
        </w:tc>
        <w:tc>
          <w:tcPr>
            <w:tcW w:w="850" w:type="dxa"/>
            <w:shd w:val="clear" w:color="auto" w:fill="auto"/>
            <w:tcMar>
              <w:left w:w="0" w:type="dxa"/>
              <w:right w:w="0" w:type="dxa"/>
            </w:tcMar>
            <w:vAlign w:val="center"/>
          </w:tcPr>
          <w:p w:rsidR="00D86980" w:rsidRPr="005433C2" w:rsidRDefault="00D86980" w:rsidP="00D86980">
            <w:pPr>
              <w:suppressAutoHyphens/>
              <w:jc w:val="center"/>
              <w:rPr>
                <w:bCs/>
                <w:color w:val="000000"/>
                <w:lang w:eastAsia="ar-SA"/>
              </w:rPr>
            </w:pPr>
            <w:r w:rsidRPr="005433C2">
              <w:rPr>
                <w:bCs/>
                <w:color w:val="000000"/>
                <w:lang w:eastAsia="ar-SA"/>
              </w:rPr>
              <w:t>2.791</w:t>
            </w:r>
          </w:p>
        </w:tc>
      </w:tr>
      <w:tr w:rsidR="00D86980" w:rsidRPr="00412C71" w:rsidTr="007A2A8B">
        <w:tc>
          <w:tcPr>
            <w:tcW w:w="572" w:type="dxa"/>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28</w:t>
            </w:r>
          </w:p>
        </w:tc>
        <w:tc>
          <w:tcPr>
            <w:tcW w:w="5387" w:type="dxa"/>
            <w:shd w:val="clear" w:color="auto" w:fill="auto"/>
            <w:tcMar>
              <w:left w:w="0" w:type="dxa"/>
              <w:right w:w="0" w:type="dxa"/>
            </w:tcMar>
            <w:vAlign w:val="center"/>
          </w:tcPr>
          <w:p w:rsidR="00D86980" w:rsidRPr="005433C2" w:rsidRDefault="00D86980" w:rsidP="00D86980">
            <w:pPr>
              <w:suppressAutoHyphens/>
              <w:rPr>
                <w:i/>
                <w:lang w:eastAsia="ar-SA"/>
              </w:rPr>
            </w:pPr>
            <w:r w:rsidRPr="005433C2">
              <w:rPr>
                <w:i/>
                <w:lang w:val="en-GB" w:eastAsia="ar-SA"/>
              </w:rPr>
              <w:t>Quaderno GRIFA</w:t>
            </w:r>
          </w:p>
        </w:tc>
        <w:tc>
          <w:tcPr>
            <w:tcW w:w="1271" w:type="dxa"/>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w:t>
            </w:r>
          </w:p>
        </w:tc>
        <w:tc>
          <w:tcPr>
            <w:tcW w:w="977" w:type="dxa"/>
            <w:shd w:val="clear" w:color="auto" w:fill="auto"/>
            <w:vAlign w:val="center"/>
          </w:tcPr>
          <w:p w:rsidR="00D86980" w:rsidRPr="005433C2" w:rsidRDefault="00D86980" w:rsidP="00D86980">
            <w:pPr>
              <w:suppressAutoHyphens/>
              <w:jc w:val="center"/>
              <w:rPr>
                <w:rFonts w:cs="Arial"/>
                <w:b/>
                <w:lang w:eastAsia="ar-SA"/>
              </w:rPr>
            </w:pPr>
            <w:r w:rsidRPr="005433C2">
              <w:rPr>
                <w:rFonts w:cs="Arial"/>
                <w:b/>
                <w:lang w:eastAsia="ar-SA"/>
              </w:rPr>
              <w:t>---</w:t>
            </w:r>
          </w:p>
        </w:tc>
        <w:tc>
          <w:tcPr>
            <w:tcW w:w="850" w:type="dxa"/>
            <w:shd w:val="clear" w:color="auto" w:fill="auto"/>
            <w:tcMar>
              <w:left w:w="0" w:type="dxa"/>
              <w:right w:w="0" w:type="dxa"/>
            </w:tcMar>
            <w:vAlign w:val="center"/>
          </w:tcPr>
          <w:p w:rsidR="00D86980" w:rsidRPr="005433C2" w:rsidRDefault="00D86980" w:rsidP="00D86980">
            <w:pPr>
              <w:suppressAutoHyphens/>
              <w:jc w:val="center"/>
              <w:rPr>
                <w:rFonts w:cs="Arial"/>
                <w:lang w:eastAsia="ar-SA"/>
              </w:rPr>
            </w:pPr>
          </w:p>
        </w:tc>
      </w:tr>
      <w:tr w:rsidR="00D86980" w:rsidRPr="00412C71" w:rsidTr="007A2A8B">
        <w:tc>
          <w:tcPr>
            <w:tcW w:w="572" w:type="dxa"/>
            <w:tcBorders>
              <w:bottom w:val="single" w:sz="4" w:space="0" w:color="auto"/>
            </w:tcBorders>
            <w:shd w:val="clear" w:color="auto" w:fill="auto"/>
            <w:tcMar>
              <w:left w:w="0" w:type="dxa"/>
              <w:right w:w="0" w:type="dxa"/>
            </w:tcMar>
            <w:vAlign w:val="center"/>
          </w:tcPr>
          <w:p w:rsidR="00D86980" w:rsidRPr="00265450" w:rsidRDefault="00D86980" w:rsidP="00D86980">
            <w:pPr>
              <w:suppressAutoHyphens/>
              <w:jc w:val="center"/>
              <w:rPr>
                <w:lang w:eastAsia="ar-SA"/>
              </w:rPr>
            </w:pPr>
            <w:r>
              <w:rPr>
                <w:lang w:eastAsia="ar-SA"/>
              </w:rPr>
              <w:t>29</w:t>
            </w:r>
          </w:p>
        </w:tc>
        <w:tc>
          <w:tcPr>
            <w:tcW w:w="5387" w:type="dxa"/>
            <w:tcBorders>
              <w:bottom w:val="single" w:sz="4" w:space="0" w:color="auto"/>
            </w:tcBorders>
            <w:shd w:val="clear" w:color="auto" w:fill="auto"/>
            <w:tcMar>
              <w:left w:w="0" w:type="dxa"/>
              <w:right w:w="0" w:type="dxa"/>
            </w:tcMar>
            <w:vAlign w:val="center"/>
          </w:tcPr>
          <w:p w:rsidR="00D86980" w:rsidRPr="005433C2" w:rsidRDefault="00D86980" w:rsidP="00D86980">
            <w:pPr>
              <w:suppressAutoHyphens/>
              <w:rPr>
                <w:i/>
                <w:lang w:eastAsia="ar-SA"/>
              </w:rPr>
            </w:pPr>
            <w:r w:rsidRPr="005433C2">
              <w:rPr>
                <w:i/>
                <w:lang w:eastAsia="ar-SA"/>
              </w:rPr>
              <w:t>Chimica Chronika, New Series</w:t>
            </w:r>
          </w:p>
        </w:tc>
        <w:tc>
          <w:tcPr>
            <w:tcW w:w="1271" w:type="dxa"/>
            <w:tcBorders>
              <w:bottom w:val="single" w:sz="4" w:space="0" w:color="auto"/>
            </w:tcBorders>
            <w:shd w:val="clear" w:color="auto" w:fill="auto"/>
            <w:tcMar>
              <w:left w:w="0" w:type="dxa"/>
              <w:right w:w="0" w:type="dxa"/>
            </w:tcMar>
            <w:vAlign w:val="center"/>
          </w:tcPr>
          <w:p w:rsidR="00D86980" w:rsidRPr="005433C2" w:rsidRDefault="00D86980" w:rsidP="00D86980">
            <w:pPr>
              <w:suppressAutoHyphens/>
              <w:jc w:val="center"/>
              <w:rPr>
                <w:lang w:eastAsia="ar-SA"/>
              </w:rPr>
            </w:pPr>
            <w:r w:rsidRPr="005433C2">
              <w:rPr>
                <w:lang w:eastAsia="ar-SA"/>
              </w:rPr>
              <w:t>1 (abstract)</w:t>
            </w:r>
          </w:p>
        </w:tc>
        <w:tc>
          <w:tcPr>
            <w:tcW w:w="977" w:type="dxa"/>
            <w:tcBorders>
              <w:bottom w:val="single" w:sz="4" w:space="0" w:color="auto"/>
            </w:tcBorders>
            <w:shd w:val="clear" w:color="auto" w:fill="auto"/>
            <w:vAlign w:val="center"/>
          </w:tcPr>
          <w:p w:rsidR="00D86980" w:rsidRPr="005433C2" w:rsidRDefault="00D86980" w:rsidP="00D86980">
            <w:pPr>
              <w:suppressAutoHyphens/>
              <w:jc w:val="center"/>
              <w:rPr>
                <w:rFonts w:cs="Arial"/>
                <w:b/>
                <w:lang w:eastAsia="ar-SA"/>
              </w:rPr>
            </w:pPr>
            <w:r w:rsidRPr="005433C2">
              <w:rPr>
                <w:rFonts w:cs="Arial"/>
                <w:b/>
                <w:lang w:eastAsia="ar-SA"/>
              </w:rPr>
              <w:t>---</w:t>
            </w:r>
          </w:p>
        </w:tc>
        <w:tc>
          <w:tcPr>
            <w:tcW w:w="850" w:type="dxa"/>
            <w:tcBorders>
              <w:bottom w:val="single" w:sz="4" w:space="0" w:color="auto"/>
            </w:tcBorders>
            <w:shd w:val="clear" w:color="auto" w:fill="auto"/>
            <w:tcMar>
              <w:left w:w="0" w:type="dxa"/>
              <w:right w:w="0" w:type="dxa"/>
            </w:tcMar>
            <w:vAlign w:val="center"/>
          </w:tcPr>
          <w:p w:rsidR="00D86980" w:rsidRPr="005433C2" w:rsidRDefault="00D86980" w:rsidP="00D86980">
            <w:pPr>
              <w:suppressAutoHyphens/>
              <w:jc w:val="center"/>
              <w:rPr>
                <w:rFonts w:cs="Arial"/>
                <w:lang w:eastAsia="ar-SA"/>
              </w:rPr>
            </w:pPr>
          </w:p>
        </w:tc>
      </w:tr>
      <w:tr w:rsidR="00D86980" w:rsidRPr="00412C71" w:rsidTr="007A2A8B">
        <w:tc>
          <w:tcPr>
            <w:tcW w:w="572" w:type="dxa"/>
            <w:tcBorders>
              <w:top w:val="single" w:sz="4" w:space="0" w:color="auto"/>
            </w:tcBorders>
            <w:shd w:val="clear" w:color="auto" w:fill="auto"/>
            <w:tcMar>
              <w:left w:w="0" w:type="dxa"/>
              <w:right w:w="0" w:type="dxa"/>
            </w:tcMar>
            <w:vAlign w:val="center"/>
          </w:tcPr>
          <w:p w:rsidR="00D86980" w:rsidRDefault="00D86980" w:rsidP="00D86980">
            <w:pPr>
              <w:suppressAutoHyphens/>
              <w:jc w:val="center"/>
              <w:rPr>
                <w:lang w:eastAsia="ar-SA"/>
              </w:rPr>
            </w:pPr>
          </w:p>
        </w:tc>
        <w:tc>
          <w:tcPr>
            <w:tcW w:w="5387" w:type="dxa"/>
            <w:tcBorders>
              <w:top w:val="single" w:sz="4" w:space="0" w:color="auto"/>
            </w:tcBorders>
            <w:shd w:val="clear" w:color="auto" w:fill="auto"/>
            <w:tcMar>
              <w:left w:w="0" w:type="dxa"/>
              <w:right w:w="0" w:type="dxa"/>
            </w:tcMar>
            <w:vAlign w:val="center"/>
          </w:tcPr>
          <w:p w:rsidR="00D86980" w:rsidRPr="007A2A8B" w:rsidRDefault="00D86980" w:rsidP="00D86980">
            <w:pPr>
              <w:suppressAutoHyphens/>
              <w:rPr>
                <w:i/>
                <w:sz w:val="18"/>
                <w:szCs w:val="18"/>
                <w:lang w:eastAsia="ar-SA"/>
              </w:rPr>
            </w:pPr>
            <w:r w:rsidRPr="007A2A8B">
              <w:rPr>
                <w:i/>
                <w:sz w:val="18"/>
                <w:szCs w:val="18"/>
                <w:lang w:eastAsia="ar-SA"/>
              </w:rPr>
              <w:t>* refers to 2018</w:t>
            </w:r>
          </w:p>
        </w:tc>
        <w:tc>
          <w:tcPr>
            <w:tcW w:w="1271" w:type="dxa"/>
            <w:tcBorders>
              <w:top w:val="single" w:sz="4" w:space="0" w:color="auto"/>
            </w:tcBorders>
            <w:shd w:val="clear" w:color="auto" w:fill="auto"/>
            <w:tcMar>
              <w:left w:w="0" w:type="dxa"/>
              <w:right w:w="0" w:type="dxa"/>
            </w:tcMar>
            <w:vAlign w:val="center"/>
          </w:tcPr>
          <w:p w:rsidR="00D86980" w:rsidRPr="005433C2" w:rsidRDefault="00D86980" w:rsidP="00D86980">
            <w:pPr>
              <w:suppressAutoHyphens/>
              <w:jc w:val="center"/>
              <w:rPr>
                <w:lang w:eastAsia="ar-SA"/>
              </w:rPr>
            </w:pPr>
          </w:p>
        </w:tc>
        <w:tc>
          <w:tcPr>
            <w:tcW w:w="977" w:type="dxa"/>
            <w:tcBorders>
              <w:top w:val="single" w:sz="4" w:space="0" w:color="auto"/>
            </w:tcBorders>
            <w:shd w:val="clear" w:color="auto" w:fill="auto"/>
            <w:vAlign w:val="center"/>
          </w:tcPr>
          <w:p w:rsidR="00D86980" w:rsidRPr="005433C2" w:rsidRDefault="00D86980" w:rsidP="00D86980">
            <w:pPr>
              <w:suppressAutoHyphens/>
              <w:jc w:val="center"/>
              <w:rPr>
                <w:rFonts w:cs="Arial"/>
                <w:b/>
                <w:lang w:eastAsia="ar-SA"/>
              </w:rPr>
            </w:pPr>
          </w:p>
        </w:tc>
        <w:tc>
          <w:tcPr>
            <w:tcW w:w="850" w:type="dxa"/>
            <w:tcBorders>
              <w:top w:val="single" w:sz="4" w:space="0" w:color="auto"/>
            </w:tcBorders>
            <w:shd w:val="clear" w:color="auto" w:fill="auto"/>
            <w:tcMar>
              <w:left w:w="0" w:type="dxa"/>
              <w:right w:w="0" w:type="dxa"/>
            </w:tcMar>
            <w:vAlign w:val="center"/>
          </w:tcPr>
          <w:p w:rsidR="00D86980" w:rsidRPr="005433C2" w:rsidRDefault="00D86980" w:rsidP="00D86980">
            <w:pPr>
              <w:suppressAutoHyphens/>
              <w:jc w:val="center"/>
              <w:rPr>
                <w:rFonts w:cs="Arial"/>
                <w:lang w:eastAsia="ar-SA"/>
              </w:rPr>
            </w:pPr>
          </w:p>
        </w:tc>
      </w:tr>
      <w:tr w:rsidR="00D86980" w:rsidRPr="00B83289" w:rsidTr="00D86980">
        <w:tc>
          <w:tcPr>
            <w:tcW w:w="9057" w:type="dxa"/>
            <w:gridSpan w:val="5"/>
            <w:shd w:val="clear" w:color="auto" w:fill="auto"/>
            <w:tcMar>
              <w:left w:w="0" w:type="dxa"/>
              <w:right w:w="0" w:type="dxa"/>
            </w:tcMar>
            <w:vAlign w:val="center"/>
          </w:tcPr>
          <w:p w:rsidR="00D86980" w:rsidRDefault="00D86980" w:rsidP="00D86980">
            <w:pPr>
              <w:suppressAutoHyphens/>
              <w:rPr>
                <w:i/>
                <w:lang w:eastAsia="ar-SA"/>
              </w:rPr>
            </w:pPr>
          </w:p>
          <w:p w:rsidR="001D5A9E" w:rsidRDefault="001D5A9E" w:rsidP="00D86980">
            <w:pPr>
              <w:suppressAutoHyphens/>
              <w:rPr>
                <w:i/>
                <w:lang w:eastAsia="ar-SA"/>
              </w:rPr>
            </w:pPr>
          </w:p>
          <w:p w:rsidR="001D5A9E" w:rsidRPr="00265450" w:rsidRDefault="001D5A9E" w:rsidP="00D86980">
            <w:pPr>
              <w:suppressAutoHyphens/>
              <w:rPr>
                <w:i/>
                <w:lang w:eastAsia="ar-SA"/>
              </w:rPr>
            </w:pPr>
          </w:p>
        </w:tc>
      </w:tr>
    </w:tbl>
    <w:p w:rsidR="00D86980" w:rsidRPr="0047039F" w:rsidRDefault="00D86980" w:rsidP="00D86980">
      <w:pPr>
        <w:ind w:left="142"/>
        <w:rPr>
          <w:rFonts w:ascii="Calibri" w:hAnsi="Calibri"/>
          <w:b/>
          <w:bCs/>
          <w:color w:val="000000"/>
        </w:rPr>
      </w:pPr>
    </w:p>
    <w:p w:rsidR="00D86980" w:rsidRDefault="00D86980" w:rsidP="007A154E">
      <w:pPr>
        <w:widowControl/>
        <w:ind w:left="473"/>
        <w:jc w:val="both"/>
        <w:rPr>
          <w:rFonts w:ascii="Calibri" w:eastAsia="Times New Roman" w:hAnsi="Calibri" w:cs="Times New Roman"/>
          <w:b/>
          <w:sz w:val="24"/>
          <w:szCs w:val="24"/>
          <w:lang w:val="en-GB"/>
        </w:rPr>
      </w:pPr>
    </w:p>
    <w:p w:rsidR="00D86980" w:rsidRPr="00D86980" w:rsidRDefault="00D86980" w:rsidP="00D86980">
      <w:pPr>
        <w:widowControl/>
        <w:ind w:left="142"/>
        <w:rPr>
          <w:rFonts w:ascii="Calibri" w:eastAsia="Times New Roman" w:hAnsi="Calibri" w:cs="Times New Roman"/>
          <w:b/>
          <w:bCs/>
          <w:color w:val="000000"/>
        </w:rPr>
      </w:pPr>
    </w:p>
    <w:tbl>
      <w:tblPr>
        <w:tblW w:w="10206" w:type="dxa"/>
        <w:tblInd w:w="108" w:type="dxa"/>
        <w:tblBorders>
          <w:bottom w:val="single" w:sz="4" w:space="0" w:color="auto"/>
        </w:tblBorders>
        <w:tblLook w:val="04A0" w:firstRow="1" w:lastRow="0" w:firstColumn="1" w:lastColumn="0" w:noHBand="0" w:noVBand="1"/>
      </w:tblPr>
      <w:tblGrid>
        <w:gridCol w:w="10206"/>
      </w:tblGrid>
      <w:tr w:rsidR="00D86980" w:rsidRPr="00D86980" w:rsidTr="00282478">
        <w:tc>
          <w:tcPr>
            <w:tcW w:w="10206" w:type="dxa"/>
            <w:shd w:val="clear" w:color="auto" w:fill="auto"/>
          </w:tcPr>
          <w:p w:rsidR="00D86980" w:rsidRPr="00D86980" w:rsidRDefault="00D86980" w:rsidP="00D86980">
            <w:pPr>
              <w:widowControl/>
              <w:jc w:val="both"/>
              <w:rPr>
                <w:rFonts w:ascii="Calibri" w:eastAsia="Times New Roman" w:hAnsi="Calibri" w:cs="Times New Roman"/>
                <w:b/>
                <w:caps/>
                <w:sz w:val="24"/>
                <w:szCs w:val="24"/>
              </w:rPr>
            </w:pPr>
            <w:r w:rsidRPr="00D86980">
              <w:rPr>
                <w:rFonts w:ascii="Calibri" w:eastAsia="Times New Roman" w:hAnsi="Calibri" w:cs="Times New Roman"/>
                <w:b/>
                <w:bCs/>
                <w:color w:val="000000"/>
                <w:sz w:val="24"/>
                <w:szCs w:val="24"/>
                <w:lang w:val="en-GB"/>
              </w:rPr>
              <w:t>EDITORIAL ACTIVITY</w:t>
            </w:r>
          </w:p>
        </w:tc>
      </w:tr>
    </w:tbl>
    <w:p w:rsidR="00D86980" w:rsidRPr="00D86980" w:rsidRDefault="00D86980" w:rsidP="00D86980">
      <w:pPr>
        <w:widowControl/>
        <w:spacing w:after="120"/>
        <w:ind w:left="567" w:hanging="425"/>
        <w:jc w:val="both"/>
        <w:rPr>
          <w:rFonts w:ascii="Calibri" w:eastAsia="Times New Roman" w:hAnsi="Calibri" w:cs="Times New Roman"/>
          <w:lang w:val="en-GB"/>
        </w:rPr>
      </w:pPr>
      <w:r w:rsidRPr="00D86980">
        <w:rPr>
          <w:rFonts w:ascii="Calibri" w:eastAsia="Times New Roman" w:hAnsi="Calibri" w:cs="Times New Roman"/>
          <w:bCs/>
          <w:color w:val="000000"/>
          <w:lang w:val="en-GB"/>
        </w:rPr>
        <w:t>(2)</w:t>
      </w:r>
      <w:r w:rsidRPr="00D86980">
        <w:rPr>
          <w:rFonts w:ascii="Calibri" w:eastAsia="Times New Roman" w:hAnsi="Calibri" w:cs="Times New Roman"/>
          <w:bCs/>
          <w:color w:val="000000"/>
          <w:lang w:val="en-GB"/>
        </w:rPr>
        <w:tab/>
        <w:t>Co-Editor of the Special Issue in Toxins Journal entitled:</w:t>
      </w:r>
      <w:r w:rsidRPr="00D86980">
        <w:rPr>
          <w:rFonts w:ascii="Calibri" w:eastAsia="Times New Roman" w:hAnsi="Calibri" w:cs="Times New Roman"/>
          <w:b/>
          <w:bCs/>
          <w:color w:val="000000"/>
          <w:lang w:val="en-GB"/>
        </w:rPr>
        <w:t xml:space="preserve"> </w:t>
      </w:r>
      <w:hyperlink r:id="rId71" w:history="1">
        <w:r w:rsidRPr="00D86980">
          <w:rPr>
            <w:rFonts w:ascii="Calibri" w:eastAsia="Times New Roman" w:hAnsi="Calibri" w:cs="Times New Roman"/>
            <w:b/>
            <w:bCs/>
            <w:color w:val="0000FF"/>
            <w:u w:val="single"/>
            <w:lang w:val="en-GB"/>
          </w:rPr>
          <w:t>"Cyanotoxins in Bloom: Ever-Increasing Occurrence and Global Distribution of Freshwater Cyanotoxins from Planktic and Benthic Cyanobacteria",</w:t>
        </w:r>
      </w:hyperlink>
      <w:r w:rsidRPr="00D86980">
        <w:rPr>
          <w:rFonts w:ascii="Calibri" w:eastAsia="Times New Roman" w:hAnsi="Calibri" w:cs="Times New Roman"/>
          <w:bCs/>
          <w:color w:val="000000"/>
          <w:lang w:val="en-GB"/>
        </w:rPr>
        <w:t xml:space="preserve"> T. Kaloudis, A. Hiskia, T. Triantis</w:t>
      </w:r>
      <w:r w:rsidRPr="00D86980">
        <w:rPr>
          <w:rFonts w:ascii="Calibri" w:eastAsia="Times New Roman" w:hAnsi="Calibri" w:cs="Times New Roman"/>
          <w:bCs/>
          <w:color w:val="000000"/>
        </w:rPr>
        <w:t xml:space="preserve"> </w:t>
      </w:r>
      <w:r w:rsidRPr="00D86980">
        <w:rPr>
          <w:rFonts w:ascii="Calibri" w:eastAsia="Times New Roman" w:hAnsi="Calibri" w:cs="Times New Roman"/>
          <w:bCs/>
          <w:color w:val="000000"/>
          <w:lang w:val="en-GB"/>
        </w:rPr>
        <w:t>(Eds),</w:t>
      </w:r>
      <w:r w:rsidRPr="00D86980">
        <w:rPr>
          <w:rFonts w:ascii="Calibri" w:eastAsia="Times New Roman" w:hAnsi="Calibri" w:cs="Times New Roman"/>
          <w:bCs/>
          <w:color w:val="000000"/>
        </w:rPr>
        <w:t xml:space="preserve"> </w:t>
      </w:r>
      <w:r w:rsidRPr="00D86980">
        <w:rPr>
          <w:rFonts w:ascii="Calibri" w:eastAsia="Times New Roman" w:hAnsi="Calibri" w:cs="Times New Roman"/>
          <w:lang w:val="en-GB"/>
        </w:rPr>
        <w:t>MDPI, Basel, Switzerland, 2021.</w:t>
      </w:r>
    </w:p>
    <w:p w:rsidR="00D86980" w:rsidRPr="00D86980" w:rsidRDefault="00D86980" w:rsidP="00D86980">
      <w:pPr>
        <w:widowControl/>
        <w:spacing w:after="120"/>
        <w:ind w:left="567" w:hanging="425"/>
        <w:jc w:val="both"/>
        <w:rPr>
          <w:rFonts w:ascii="Calibri" w:eastAsia="Times New Roman" w:hAnsi="Calibri" w:cs="Times New Roman"/>
          <w:bCs/>
          <w:color w:val="000000"/>
          <w:lang w:val="en-GB"/>
        </w:rPr>
      </w:pPr>
      <w:r w:rsidRPr="00D86980">
        <w:rPr>
          <w:rFonts w:ascii="Calibri" w:eastAsia="Times New Roman" w:hAnsi="Calibri" w:cs="Times New Roman"/>
          <w:bCs/>
          <w:color w:val="000000"/>
          <w:lang w:val="en-GB"/>
        </w:rPr>
        <w:t>(1)</w:t>
      </w:r>
      <w:r w:rsidRPr="00D86980">
        <w:rPr>
          <w:rFonts w:ascii="Calibri" w:eastAsia="Times New Roman" w:hAnsi="Calibri" w:cs="Times New Roman"/>
          <w:bCs/>
          <w:color w:val="000000"/>
          <w:lang w:val="en-GB"/>
        </w:rPr>
        <w:tab/>
        <w:t xml:space="preserve">Co-Editor in the Book entitled: </w:t>
      </w:r>
      <w:r w:rsidRPr="00D86980">
        <w:rPr>
          <w:rFonts w:ascii="Calibri" w:eastAsia="Times New Roman" w:hAnsi="Calibri" w:cs="Times New Roman"/>
          <w:b/>
          <w:bCs/>
          <w:color w:val="000000"/>
          <w:lang w:val="en-GB"/>
        </w:rPr>
        <w:t>“</w:t>
      </w:r>
      <w:hyperlink r:id="rId72" w:history="1">
        <w:r w:rsidRPr="00D86980">
          <w:rPr>
            <w:rFonts w:ascii="Calibri" w:eastAsia="Times New Roman" w:hAnsi="Calibri" w:cs="Times New Roman"/>
            <w:b/>
            <w:bCs/>
            <w:color w:val="0000FF"/>
            <w:u w:val="single"/>
            <w:lang w:val="en-GB"/>
          </w:rPr>
          <w:t>Water treatment for purification from cyanobacteria and cyanotoxins</w:t>
        </w:r>
      </w:hyperlink>
      <w:r w:rsidRPr="00D86980">
        <w:rPr>
          <w:rFonts w:ascii="Calibri" w:eastAsia="Times New Roman" w:hAnsi="Calibri" w:cs="Times New Roman"/>
          <w:b/>
          <w:bCs/>
          <w:color w:val="000000"/>
          <w:lang w:val="en-GB"/>
        </w:rPr>
        <w:t>”</w:t>
      </w:r>
      <w:r w:rsidRPr="00D86980">
        <w:rPr>
          <w:rFonts w:ascii="Calibri" w:eastAsia="Times New Roman" w:hAnsi="Calibri" w:cs="Times New Roman"/>
          <w:bCs/>
          <w:color w:val="000000"/>
          <w:lang w:val="en-GB"/>
        </w:rPr>
        <w:t>, A. Hiskia, T. Triantis</w:t>
      </w:r>
      <w:proofErr w:type="gramStart"/>
      <w:r w:rsidRPr="00D86980">
        <w:rPr>
          <w:rFonts w:ascii="Calibri" w:eastAsia="Times New Roman" w:hAnsi="Calibri" w:cs="Times New Roman"/>
          <w:bCs/>
          <w:color w:val="000000"/>
        </w:rPr>
        <w:t xml:space="preserve">, </w:t>
      </w:r>
      <w:r w:rsidRPr="00D86980">
        <w:rPr>
          <w:rFonts w:ascii="Calibri" w:eastAsia="Times New Roman" w:hAnsi="Calibri" w:cs="Times New Roman"/>
          <w:bCs/>
          <w:color w:val="000000"/>
          <w:lang w:val="en-GB"/>
        </w:rPr>
        <w:t xml:space="preserve"> A</w:t>
      </w:r>
      <w:proofErr w:type="gramEnd"/>
      <w:r w:rsidRPr="00D86980">
        <w:rPr>
          <w:rFonts w:ascii="Calibri" w:eastAsia="Times New Roman" w:hAnsi="Calibri" w:cs="Times New Roman"/>
          <w:bCs/>
          <w:color w:val="000000"/>
          <w:lang w:val="en-GB"/>
        </w:rPr>
        <w:t xml:space="preserve">. Antoniou, T. Kaloudis, D. Dionysiou, (Eds), John Wiley &amp; Sons, Ltd., 2020. </w:t>
      </w:r>
    </w:p>
    <w:p w:rsidR="00D86980" w:rsidRDefault="00D86980" w:rsidP="00D86980">
      <w:pPr>
        <w:widowControl/>
        <w:ind w:left="473"/>
        <w:jc w:val="both"/>
        <w:rPr>
          <w:rFonts w:ascii="Calibri" w:eastAsia="Times New Roman" w:hAnsi="Calibri" w:cs="Times New Roman"/>
          <w:b/>
          <w:sz w:val="24"/>
          <w:szCs w:val="24"/>
          <w:lang w:val="en-GB"/>
        </w:rPr>
      </w:pPr>
    </w:p>
    <w:tbl>
      <w:tblPr>
        <w:tblW w:w="10065" w:type="dxa"/>
        <w:tblInd w:w="108" w:type="dxa"/>
        <w:tblBorders>
          <w:bottom w:val="single" w:sz="4" w:space="0" w:color="auto"/>
        </w:tblBorders>
        <w:tblLook w:val="04A0" w:firstRow="1" w:lastRow="0" w:firstColumn="1" w:lastColumn="0" w:noHBand="0" w:noVBand="1"/>
      </w:tblPr>
      <w:tblGrid>
        <w:gridCol w:w="10065"/>
      </w:tblGrid>
      <w:tr w:rsidR="00D86980" w:rsidRPr="00B411C8" w:rsidTr="00282478">
        <w:tc>
          <w:tcPr>
            <w:tcW w:w="10065" w:type="dxa"/>
            <w:shd w:val="clear" w:color="auto" w:fill="auto"/>
          </w:tcPr>
          <w:p w:rsidR="00D86980" w:rsidRPr="00B411C8" w:rsidRDefault="00D86980" w:rsidP="00D86980">
            <w:pPr>
              <w:ind w:left="-108"/>
              <w:jc w:val="both"/>
              <w:rPr>
                <w:rFonts w:ascii="Calibri" w:eastAsia="Times New Roman" w:hAnsi="Calibri" w:cs="Times New Roman"/>
                <w:b/>
                <w:caps/>
              </w:rPr>
            </w:pPr>
            <w:r w:rsidRPr="00B411C8">
              <w:rPr>
                <w:rFonts w:ascii="Calibri" w:eastAsia="Times New Roman" w:hAnsi="Calibri" w:cs="Times New Roman"/>
                <w:b/>
                <w:sz w:val="24"/>
                <w:szCs w:val="24"/>
              </w:rPr>
              <w:t>REFEREED BOOK CHAPTERS</w:t>
            </w:r>
          </w:p>
        </w:tc>
      </w:tr>
    </w:tbl>
    <w:p w:rsidR="00D86980" w:rsidRPr="00B411C8" w:rsidRDefault="00D86980" w:rsidP="00D86980">
      <w:pPr>
        <w:widowControl/>
        <w:suppressAutoHyphens/>
        <w:spacing w:after="120"/>
        <w:ind w:left="630" w:right="113" w:hanging="630"/>
        <w:jc w:val="both"/>
        <w:rPr>
          <w:rFonts w:ascii="Calibri" w:eastAsia="Times New Roman" w:hAnsi="Calibri" w:cs="Times New Roman"/>
          <w:color w:val="000000"/>
          <w:lang w:eastAsia="ar-SA"/>
        </w:rPr>
      </w:pPr>
      <w:r w:rsidRPr="00B411C8">
        <w:rPr>
          <w:rFonts w:ascii="Calibri" w:eastAsia="Times New Roman" w:hAnsi="Calibri" w:cs="Times New Roman"/>
          <w:color w:val="000000"/>
          <w:lang w:eastAsia="ar-SA"/>
        </w:rPr>
        <w:t>(18)</w:t>
      </w:r>
      <w:r w:rsidRPr="00B411C8">
        <w:rPr>
          <w:rFonts w:ascii="Calibri" w:eastAsia="Times New Roman" w:hAnsi="Calibri" w:cs="Times New Roman"/>
          <w:color w:val="000000"/>
          <w:lang w:eastAsia="ar-SA"/>
        </w:rPr>
        <w:tab/>
        <w:t xml:space="preserve">T. Fotiou, </w:t>
      </w:r>
      <w:r w:rsidRPr="00B411C8">
        <w:rPr>
          <w:rFonts w:ascii="Calibri" w:eastAsia="Times New Roman" w:hAnsi="Calibri" w:cs="Times New Roman"/>
          <w:b/>
          <w:color w:val="000000"/>
          <w:lang w:eastAsia="ar-SA"/>
        </w:rPr>
        <w:t>T.M. Triantis</w:t>
      </w:r>
      <w:r w:rsidRPr="00B411C8">
        <w:rPr>
          <w:rFonts w:ascii="Calibri" w:eastAsia="Times New Roman" w:hAnsi="Calibri" w:cs="Times New Roman"/>
          <w:color w:val="000000"/>
          <w:lang w:eastAsia="ar-SA"/>
        </w:rPr>
        <w:t xml:space="preserve">, A. Hiskia, D. Dziga, S. Merel, C. Edwards, M.G. Antoniou, “Transformation products (TPs) of cyanobacterial metabolites during treatment”, </w:t>
      </w:r>
      <w:r w:rsidRPr="00B411C8">
        <w:rPr>
          <w:rFonts w:ascii="Calibri" w:eastAsia="Times New Roman" w:hAnsi="Calibri" w:cs="Times New Roman"/>
          <w:color w:val="000000"/>
          <w:lang w:val="en-GB" w:eastAsia="ar-SA"/>
        </w:rPr>
        <w:t xml:space="preserve">in A. Hiskia, </w:t>
      </w:r>
      <w:r w:rsidRPr="00B411C8">
        <w:rPr>
          <w:rFonts w:ascii="Calibri" w:eastAsia="Times New Roman" w:hAnsi="Calibri" w:cs="Times New Roman"/>
          <w:b/>
          <w:color w:val="000000"/>
          <w:lang w:val="en-GB" w:eastAsia="ar-SA"/>
        </w:rPr>
        <w:t>T.M. Triantis</w:t>
      </w:r>
      <w:r w:rsidRPr="00B411C8">
        <w:rPr>
          <w:rFonts w:ascii="Calibri" w:eastAsia="Times New Roman" w:hAnsi="Calibri" w:cs="Times New Roman"/>
          <w:color w:val="000000"/>
          <w:lang w:val="en-GB" w:eastAsia="ar-SA"/>
        </w:rPr>
        <w:t xml:space="preserve">, </w:t>
      </w:r>
      <w:r w:rsidRPr="00B411C8">
        <w:rPr>
          <w:rFonts w:ascii="Calibri" w:eastAsia="Times New Roman" w:hAnsi="Calibri" w:cs="Times New Roman"/>
          <w:color w:val="000000"/>
          <w:lang w:eastAsia="ar-SA"/>
        </w:rPr>
        <w:t xml:space="preserve">M.G. Antoniou, T. Kaloudis, </w:t>
      </w:r>
      <w:r w:rsidRPr="00B411C8">
        <w:rPr>
          <w:rFonts w:ascii="Calibri" w:eastAsia="Times New Roman" w:hAnsi="Calibri" w:cs="Times New Roman"/>
          <w:color w:val="000000"/>
          <w:lang w:val="en-GB" w:eastAsia="ar-SA"/>
        </w:rPr>
        <w:t>D.D. Dionysiou (Eds.), “</w:t>
      </w:r>
      <w:hyperlink r:id="rId73" w:history="1">
        <w:r w:rsidRPr="00B411C8">
          <w:rPr>
            <w:rFonts w:ascii="Calibri" w:eastAsia="Times New Roman" w:hAnsi="Calibri" w:cs="Times New Roman"/>
            <w:color w:val="0000FF"/>
            <w:u w:val="single"/>
            <w:lang w:val="en-GB" w:eastAsia="ar-SA"/>
          </w:rPr>
          <w:t>Water treatment for purification from cyanobacteria and cyanotoxins</w:t>
        </w:r>
      </w:hyperlink>
      <w:r w:rsidRPr="00B411C8">
        <w:rPr>
          <w:rFonts w:ascii="Calibri" w:eastAsia="Times New Roman" w:hAnsi="Calibri" w:cs="Times New Roman"/>
          <w:color w:val="000000"/>
          <w:lang w:val="en-GB" w:eastAsia="ar-SA"/>
        </w:rPr>
        <w:t xml:space="preserve">” </w:t>
      </w:r>
      <w:r w:rsidRPr="00B411C8">
        <w:rPr>
          <w:rFonts w:ascii="Calibri" w:eastAsia="Times New Roman" w:hAnsi="Calibri" w:cs="Times New Roman"/>
          <w:i/>
          <w:color w:val="000000"/>
          <w:lang w:val="en-GB" w:eastAsia="ar-SA"/>
        </w:rPr>
        <w:t>John Wiley &amp; Sons, Ltd, 2020, Ch. 9, pg.231-305.</w:t>
      </w:r>
    </w:p>
    <w:p w:rsidR="00D86980" w:rsidRPr="00B411C8" w:rsidRDefault="00D86980" w:rsidP="00D86980">
      <w:pPr>
        <w:widowControl/>
        <w:suppressAutoHyphens/>
        <w:spacing w:after="120"/>
        <w:ind w:left="630" w:right="113" w:hanging="630"/>
        <w:jc w:val="both"/>
        <w:rPr>
          <w:rFonts w:ascii="Calibri" w:eastAsia="Times New Roman" w:hAnsi="Calibri" w:cs="Times New Roman"/>
          <w:color w:val="000000"/>
          <w:lang w:val="en-GB" w:eastAsia="ar-SA"/>
        </w:rPr>
      </w:pPr>
      <w:r w:rsidRPr="00B411C8">
        <w:rPr>
          <w:rFonts w:ascii="Calibri" w:eastAsia="Times New Roman" w:hAnsi="Calibri" w:cs="Times New Roman"/>
          <w:color w:val="000000"/>
          <w:lang w:eastAsia="ar-SA"/>
        </w:rPr>
        <w:t>(17)</w:t>
      </w:r>
      <w:r w:rsidRPr="00B411C8">
        <w:rPr>
          <w:rFonts w:ascii="Calibri" w:eastAsia="Times New Roman" w:hAnsi="Calibri" w:cs="Times New Roman"/>
          <w:color w:val="000000"/>
          <w:lang w:eastAsia="ar-SA"/>
        </w:rPr>
        <w:tab/>
      </w:r>
      <w:r w:rsidRPr="00B411C8">
        <w:rPr>
          <w:rFonts w:ascii="Calibri" w:eastAsia="Times New Roman" w:hAnsi="Calibri" w:cs="Times New Roman"/>
          <w:color w:val="000000"/>
          <w:lang w:val="en-GB" w:eastAsia="ar-SA"/>
        </w:rPr>
        <w:t>Suresh</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C</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Pillai</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Niall</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B</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McGuinness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Ciara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Byrne</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Changseok</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Han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Jacob</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Lalley</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Mallikarjuna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 xml:space="preserve">Nadagouda, Polycarpos Falaras, Athanassios G. Kontos,  Miguel A. Gracia-Pinilla, Kevin O´Shea, Ramalinga V. Mangalaraja, Christophoros Christophoridis, </w:t>
      </w:r>
      <w:r w:rsidRPr="00B411C8">
        <w:rPr>
          <w:rFonts w:ascii="Calibri" w:eastAsia="Times New Roman" w:hAnsi="Calibri" w:cs="Times New Roman"/>
          <w:b/>
          <w:color w:val="000000"/>
          <w:lang w:val="en-GB" w:eastAsia="ar-SA"/>
        </w:rPr>
        <w:t>Theodoros Triantis</w:t>
      </w:r>
      <w:r w:rsidRPr="00B411C8">
        <w:rPr>
          <w:rFonts w:ascii="Calibri" w:eastAsia="Times New Roman" w:hAnsi="Calibri" w:cs="Times New Roman"/>
          <w:color w:val="000000"/>
          <w:lang w:val="en-GB" w:eastAsia="ar-SA"/>
        </w:rPr>
        <w:t xml:space="preserve">, Anastasia Hiskia, and Dionysios D. Dionysiou, </w:t>
      </w:r>
      <w:r w:rsidRPr="00B411C8">
        <w:rPr>
          <w:rFonts w:ascii="Calibri" w:eastAsia="Times New Roman" w:hAnsi="Calibri" w:cs="Times New Roman"/>
          <w:i/>
          <w:color w:val="000000"/>
          <w:lang w:val="en-GB" w:eastAsia="ar-SA"/>
        </w:rPr>
        <w:t>“Photocatalysis as an Effective Advanced Oxidation Process”</w:t>
      </w:r>
      <w:r w:rsidRPr="00B411C8">
        <w:rPr>
          <w:rFonts w:ascii="Calibri" w:eastAsia="Times New Roman" w:hAnsi="Calibri" w:cs="Times New Roman"/>
          <w:color w:val="000000"/>
          <w:lang w:val="en-GB" w:eastAsia="ar-SA"/>
        </w:rPr>
        <w:t xml:space="preserve">, in M.I. Stefan (Ed.), </w:t>
      </w:r>
      <w:hyperlink r:id="rId74" w:history="1">
        <w:r w:rsidRPr="00B411C8">
          <w:rPr>
            <w:rFonts w:ascii="Calibri" w:eastAsia="Times New Roman" w:hAnsi="Calibri" w:cs="Times New Roman"/>
            <w:i/>
            <w:color w:val="0000FF"/>
            <w:u w:val="single"/>
            <w:lang w:val="en-GB" w:eastAsia="ar-SA"/>
          </w:rPr>
          <w:t>“Advanced Oxidation Processes for Water Treatment: Fundamentals and Applications”</w:t>
        </w:r>
      </w:hyperlink>
      <w:r w:rsidRPr="00B411C8">
        <w:rPr>
          <w:rFonts w:ascii="Calibri" w:eastAsia="Times New Roman" w:hAnsi="Calibri" w:cs="Times New Roman"/>
          <w:i/>
          <w:color w:val="000000"/>
          <w:lang w:val="en-GB" w:eastAsia="ar-SA"/>
        </w:rPr>
        <w:t xml:space="preserve">, </w:t>
      </w:r>
      <w:r w:rsidRPr="00B411C8">
        <w:rPr>
          <w:rFonts w:ascii="Calibri" w:eastAsia="Times New Roman" w:hAnsi="Calibri" w:cs="Times New Roman"/>
          <w:i/>
          <w:lang w:val="en-GB" w:eastAsia="ar-SA"/>
        </w:rPr>
        <w:t>IWA Publishing, 201</w:t>
      </w:r>
      <w:r w:rsidRPr="00B411C8">
        <w:rPr>
          <w:rFonts w:ascii="Calibri" w:eastAsia="Times New Roman" w:hAnsi="Calibri" w:cs="Times New Roman"/>
          <w:i/>
          <w:lang w:eastAsia="ar-SA"/>
        </w:rPr>
        <w:t>8, Ch. 8, pg. 333-381</w:t>
      </w:r>
      <w:r w:rsidRPr="00B411C8">
        <w:rPr>
          <w:rFonts w:ascii="Calibri" w:eastAsia="Times New Roman" w:hAnsi="Calibri" w:cs="Times New Roman"/>
          <w:i/>
          <w:lang w:val="en-GB" w:eastAsia="ar-SA"/>
        </w:rPr>
        <w:t>.</w:t>
      </w:r>
    </w:p>
    <w:p w:rsidR="00D86980" w:rsidRPr="00B411C8" w:rsidRDefault="00D86980" w:rsidP="00D86980">
      <w:pPr>
        <w:widowControl/>
        <w:suppressAutoHyphens/>
        <w:spacing w:after="120"/>
        <w:ind w:left="630" w:right="113" w:hanging="518"/>
        <w:jc w:val="both"/>
        <w:rPr>
          <w:rFonts w:ascii="Calibri" w:eastAsia="Times New Roman" w:hAnsi="Calibri" w:cs="Times New Roman"/>
          <w:color w:val="000000"/>
          <w:lang w:val="en-GB" w:eastAsia="ar-SA"/>
        </w:rPr>
      </w:pPr>
      <w:r w:rsidRPr="00B411C8">
        <w:rPr>
          <w:rFonts w:ascii="Calibri" w:eastAsia="Times New Roman" w:hAnsi="Calibri" w:cs="Times New Roman"/>
          <w:color w:val="000000"/>
          <w:lang w:val="en-GB" w:eastAsia="ar-SA"/>
        </w:rPr>
        <w:t>(</w:t>
      </w:r>
      <w:r w:rsidRPr="00B411C8">
        <w:rPr>
          <w:rFonts w:ascii="Calibri" w:eastAsia="Times New Roman" w:hAnsi="Calibri" w:cs="Times New Roman"/>
          <w:color w:val="000000"/>
          <w:lang w:eastAsia="ar-SA"/>
        </w:rPr>
        <w:t>16</w:t>
      </w:r>
      <w:r w:rsidRPr="00B411C8">
        <w:rPr>
          <w:rFonts w:ascii="Calibri" w:eastAsia="Times New Roman" w:hAnsi="Calibri" w:cs="Times New Roman"/>
          <w:color w:val="000000"/>
          <w:lang w:val="en-GB" w:eastAsia="ar-SA"/>
        </w:rPr>
        <w:t>)</w:t>
      </w:r>
      <w:r w:rsidRPr="00B411C8">
        <w:rPr>
          <w:rFonts w:ascii="Calibri" w:eastAsia="Times New Roman" w:hAnsi="Calibri" w:cs="Times New Roman"/>
          <w:color w:val="000000"/>
          <w:lang w:val="en-GB" w:eastAsia="ar-SA"/>
        </w:rPr>
        <w:tab/>
      </w:r>
      <w:r w:rsidRPr="00B411C8">
        <w:rPr>
          <w:rFonts w:ascii="Calibri" w:eastAsia="Times New Roman" w:hAnsi="Calibri" w:cs="Times New Roman"/>
          <w:b/>
          <w:color w:val="000000"/>
          <w:lang w:val="en-GB" w:eastAsia="ar-SA"/>
        </w:rPr>
        <w:t>T.M. Triantis</w:t>
      </w:r>
      <w:r w:rsidRPr="00B411C8">
        <w:rPr>
          <w:rFonts w:ascii="Calibri" w:eastAsia="Times New Roman" w:hAnsi="Calibri" w:cs="Times New Roman"/>
          <w:color w:val="000000"/>
          <w:lang w:val="en-GB" w:eastAsia="ar-SA"/>
        </w:rPr>
        <w:t xml:space="preserve">, T. Kaloudis, A. Hiskia, </w:t>
      </w:r>
      <w:r w:rsidRPr="00B411C8">
        <w:rPr>
          <w:rFonts w:ascii="Calibri" w:eastAsia="Times New Roman" w:hAnsi="Calibri" w:cs="Times New Roman"/>
          <w:i/>
          <w:color w:val="000000"/>
          <w:lang w:val="en-GB" w:eastAsia="ar-SA"/>
        </w:rPr>
        <w:t>“Method validation guidelines for the analysis of cyanotoxins“</w:t>
      </w:r>
      <w:r w:rsidRPr="00B411C8">
        <w:rPr>
          <w:rFonts w:ascii="Calibri" w:eastAsia="Times New Roman" w:hAnsi="Calibri" w:cs="Times New Roman"/>
          <w:color w:val="000000"/>
          <w:lang w:val="en-GB" w:eastAsia="ar-SA"/>
        </w:rPr>
        <w:t xml:space="preserve">, in J. Meriluoto, L. Spoof, G. Codd (Eds), </w:t>
      </w:r>
      <w:hyperlink r:id="rId75" w:history="1">
        <w:r w:rsidRPr="00B411C8">
          <w:rPr>
            <w:rFonts w:ascii="Calibri" w:eastAsia="Times New Roman" w:hAnsi="Calibri" w:cs="Times New Roman"/>
            <w:i/>
            <w:color w:val="0000FF"/>
            <w:u w:val="single"/>
            <w:lang w:val="en-GB" w:eastAsia="ar-SA"/>
          </w:rPr>
          <w:t>"Handbook of Cyanobacterial Monitoring and Cyanotoxin Analysis"</w:t>
        </w:r>
      </w:hyperlink>
      <w:r w:rsidRPr="00B411C8">
        <w:rPr>
          <w:rFonts w:ascii="Calibri" w:eastAsia="Times New Roman" w:hAnsi="Calibri" w:cs="Times New Roman"/>
          <w:i/>
          <w:color w:val="000000"/>
          <w:lang w:val="en-GB" w:eastAsia="ar-SA"/>
        </w:rPr>
        <w:t>, John Wiley &amp; Sons, Ltd, 2017, Ch. 29, pg. 285-291.</w:t>
      </w:r>
    </w:p>
    <w:p w:rsidR="00D86980" w:rsidRPr="00B411C8" w:rsidRDefault="00D86980" w:rsidP="00D86980">
      <w:pPr>
        <w:widowControl/>
        <w:suppressAutoHyphens/>
        <w:spacing w:after="120"/>
        <w:ind w:left="630" w:right="113" w:hanging="518"/>
        <w:jc w:val="both"/>
        <w:rPr>
          <w:rFonts w:ascii="Calibri" w:eastAsia="Times New Roman" w:hAnsi="Calibri" w:cs="Times New Roman"/>
          <w:color w:val="000000"/>
          <w:lang w:val="en-GB" w:eastAsia="ar-SA"/>
        </w:rPr>
      </w:pPr>
      <w:proofErr w:type="gramStart"/>
      <w:r w:rsidRPr="00B411C8">
        <w:rPr>
          <w:rFonts w:ascii="Calibri" w:eastAsia="Times New Roman" w:hAnsi="Calibri" w:cs="Times New Roman"/>
          <w:color w:val="000000"/>
          <w:lang w:val="en-GB" w:eastAsia="ar-SA"/>
        </w:rPr>
        <w:t>(</w:t>
      </w:r>
      <w:r w:rsidRPr="00B411C8">
        <w:rPr>
          <w:rFonts w:ascii="Calibri" w:eastAsia="Times New Roman" w:hAnsi="Calibri" w:cs="Times New Roman"/>
          <w:color w:val="000000"/>
          <w:lang w:eastAsia="ar-SA"/>
        </w:rPr>
        <w:t>15</w:t>
      </w:r>
      <w:r w:rsidRPr="00B411C8">
        <w:rPr>
          <w:rFonts w:ascii="Calibri" w:eastAsia="Times New Roman" w:hAnsi="Calibri" w:cs="Times New Roman"/>
          <w:color w:val="000000"/>
          <w:lang w:val="en-GB" w:eastAsia="ar-SA"/>
        </w:rPr>
        <w:t>)</w:t>
      </w:r>
      <w:r w:rsidRPr="00B411C8">
        <w:rPr>
          <w:rFonts w:ascii="Calibri" w:eastAsia="Times New Roman" w:hAnsi="Calibri" w:cs="Times New Roman"/>
          <w:color w:val="000000"/>
          <w:lang w:val="en-GB" w:eastAsia="ar-SA"/>
        </w:rPr>
        <w:tab/>
        <w:t xml:space="preserve">T. Kaloudis, </w:t>
      </w:r>
      <w:r w:rsidRPr="00B411C8">
        <w:rPr>
          <w:rFonts w:ascii="Calibri" w:eastAsia="Times New Roman" w:hAnsi="Calibri" w:cs="Times New Roman"/>
          <w:b/>
          <w:color w:val="000000"/>
          <w:lang w:val="en-GB" w:eastAsia="ar-SA"/>
        </w:rPr>
        <w:t>T.M. Triantis</w:t>
      </w:r>
      <w:r w:rsidRPr="00B411C8">
        <w:rPr>
          <w:rFonts w:ascii="Calibri" w:eastAsia="Times New Roman" w:hAnsi="Calibri" w:cs="Times New Roman"/>
          <w:color w:val="000000"/>
          <w:lang w:val="en-GB" w:eastAsia="ar-SA"/>
        </w:rPr>
        <w:t>, A. Hiskia, “</w:t>
      </w:r>
      <w:r w:rsidR="001A3C4A" w:rsidRPr="00B411C8">
        <w:rPr>
          <w:rFonts w:ascii="Calibri" w:eastAsia="Times New Roman" w:hAnsi="Calibri" w:cs="Times New Roman"/>
          <w:color w:val="000000"/>
          <w:lang w:val="en-GB" w:eastAsia="ar-SA"/>
        </w:rPr>
        <w:t>T</w:t>
      </w:r>
      <w:r w:rsidRPr="00B411C8">
        <w:rPr>
          <w:rFonts w:ascii="Calibri" w:eastAsia="Times New Roman" w:hAnsi="Calibri" w:cs="Times New Roman"/>
          <w:color w:val="000000"/>
          <w:lang w:val="en-GB" w:eastAsia="ar-SA"/>
        </w:rPr>
        <w:t xml:space="preserve">aste and odour compounds produced by cyanobacteria”, in J. Meriluoto, L. Spoof, G. Codd (Eds), </w:t>
      </w:r>
      <w:hyperlink r:id="rId76" w:history="1">
        <w:r w:rsidRPr="00B411C8">
          <w:rPr>
            <w:rFonts w:ascii="Calibri" w:eastAsia="Times New Roman" w:hAnsi="Calibri" w:cs="Times New Roman"/>
            <w:i/>
            <w:color w:val="0000FF"/>
            <w:u w:val="single"/>
            <w:lang w:val="en-GB" w:eastAsia="ar-SA"/>
          </w:rPr>
          <w:t>"Handbook of Cyanobacterial Monitoring and Cyanotoxin Analysis",</w:t>
        </w:r>
      </w:hyperlink>
      <w:r w:rsidRPr="00B411C8">
        <w:rPr>
          <w:rFonts w:ascii="Calibri" w:eastAsia="Times New Roman" w:hAnsi="Calibri" w:cs="Times New Roman"/>
          <w:i/>
          <w:color w:val="000000"/>
          <w:lang w:val="en-GB" w:eastAsia="ar-SA"/>
        </w:rPr>
        <w:t xml:space="preserve"> John Wiley &amp; Sons, Ltd, 2017, Ch. 20, pg. 196-199.</w:t>
      </w:r>
      <w:proofErr w:type="gramEnd"/>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t>(14)</w:t>
      </w:r>
      <w:r w:rsidRPr="00B411C8">
        <w:rPr>
          <w:rFonts w:ascii="Calibri" w:eastAsia="Times New Roman" w:hAnsi="Calibri" w:cs="Times New Roman"/>
        </w:rPr>
        <w:tab/>
      </w:r>
      <w:r w:rsidRPr="00B411C8">
        <w:rPr>
          <w:rFonts w:ascii="Calibri" w:eastAsia="Times New Roman" w:hAnsi="Calibri" w:cs="Times New Roman"/>
          <w:b/>
          <w:lang w:val="en-GB"/>
        </w:rPr>
        <w:t>T.M. Triantis</w:t>
      </w:r>
      <w:r w:rsidRPr="00B411C8">
        <w:rPr>
          <w:rFonts w:ascii="Calibri" w:eastAsia="Times New Roman" w:hAnsi="Calibri" w:cs="Times New Roman"/>
          <w:lang w:val="en-GB"/>
        </w:rPr>
        <w:t xml:space="preserve">, T. Kaloudis, Sevasti – Kiriaki Zervou, A. Hiskia, </w:t>
      </w:r>
      <w:r w:rsidRPr="00B411C8">
        <w:rPr>
          <w:rFonts w:ascii="Calibri" w:eastAsia="Times New Roman" w:hAnsi="Calibri" w:cs="Times New Roman"/>
          <w:i/>
          <w:lang w:val="en-GB"/>
        </w:rPr>
        <w:t>“Solid phase extraction of Microcystins and Nodularin from drinking water”</w:t>
      </w:r>
      <w:r w:rsidRPr="00B411C8">
        <w:rPr>
          <w:rFonts w:ascii="Calibri" w:eastAsia="Times New Roman" w:hAnsi="Calibri" w:cs="Times New Roman"/>
          <w:i/>
        </w:rPr>
        <w:t xml:space="preserve">, </w:t>
      </w:r>
      <w:hyperlink r:id="rId77" w:history="1">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hyperlink>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354-357</w:t>
      </w:r>
      <w:r w:rsidRPr="00B411C8">
        <w:rPr>
          <w:rFonts w:ascii="Calibri" w:eastAsia="Times New Roman" w:hAnsi="Calibri" w:cs="Times New Roman"/>
          <w:lang w:val="en-GB"/>
        </w:rPr>
        <w:t>.</w:t>
      </w:r>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t>(13)</w:t>
      </w:r>
      <w:r w:rsidRPr="00B411C8">
        <w:rPr>
          <w:rFonts w:ascii="Calibri" w:eastAsia="Times New Roman" w:hAnsi="Calibri" w:cs="Times New Roman"/>
        </w:rPr>
        <w:tab/>
      </w:r>
      <w:r w:rsidRPr="00B411C8">
        <w:rPr>
          <w:rFonts w:ascii="Calibri" w:eastAsia="Times New Roman" w:hAnsi="Calibri" w:cs="Times New Roman"/>
          <w:b/>
          <w:lang w:val="en-GB"/>
        </w:rPr>
        <w:t>T.M. Triantis</w:t>
      </w:r>
      <w:r w:rsidRPr="00B411C8">
        <w:rPr>
          <w:rFonts w:ascii="Calibri" w:eastAsia="Times New Roman" w:hAnsi="Calibri" w:cs="Times New Roman"/>
          <w:lang w:val="en-GB"/>
        </w:rPr>
        <w:t>, T. Kaloudis, Sevasti – Kiriaki Zervou</w:t>
      </w:r>
      <w:r w:rsidRPr="00B411C8">
        <w:rPr>
          <w:rFonts w:ascii="Calibri" w:eastAsia="Times New Roman" w:hAnsi="Calibri" w:cs="Times New Roman"/>
        </w:rPr>
        <w:t xml:space="preserve">, </w:t>
      </w:r>
      <w:r w:rsidRPr="00B411C8">
        <w:rPr>
          <w:rFonts w:ascii="Calibri" w:eastAsia="Times New Roman" w:hAnsi="Calibri" w:cs="Times New Roman"/>
          <w:lang w:val="en-GB"/>
        </w:rPr>
        <w:t xml:space="preserve">A. Hiskia, </w:t>
      </w:r>
      <w:r w:rsidRPr="00B411C8">
        <w:rPr>
          <w:rFonts w:ascii="Calibri" w:eastAsia="Times New Roman" w:hAnsi="Calibri" w:cs="Times New Roman"/>
          <w:i/>
          <w:lang w:val="en-GB"/>
        </w:rPr>
        <w:t xml:space="preserve">“Determination of Microcystins and Nodularin in filtered and drinking water by LC-MS/MS”, </w:t>
      </w:r>
      <w:hyperlink r:id="rId78" w:history="1">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hyperlink>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372-378</w:t>
      </w:r>
      <w:r w:rsidRPr="00B411C8">
        <w:rPr>
          <w:rFonts w:ascii="Calibri" w:eastAsia="Times New Roman" w:hAnsi="Calibri" w:cs="Times New Roman"/>
          <w:lang w:val="en-GB"/>
        </w:rPr>
        <w:t>.</w:t>
      </w:r>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t>(12)</w:t>
      </w:r>
      <w:r w:rsidRPr="00B411C8">
        <w:rPr>
          <w:rFonts w:ascii="Calibri" w:eastAsia="Times New Roman" w:hAnsi="Calibri" w:cs="Times New Roman"/>
        </w:rPr>
        <w:tab/>
      </w:r>
      <w:r w:rsidRPr="00B411C8">
        <w:rPr>
          <w:rFonts w:ascii="Calibri" w:eastAsia="Times New Roman" w:hAnsi="Calibri" w:cs="Times New Roman"/>
          <w:lang w:val="en-GB"/>
        </w:rPr>
        <w:t xml:space="preserve">T. Kaloudis, </w:t>
      </w:r>
      <w:r w:rsidRPr="00B411C8">
        <w:rPr>
          <w:rFonts w:ascii="Calibri" w:eastAsia="Times New Roman" w:hAnsi="Calibri" w:cs="Times New Roman"/>
          <w:b/>
          <w:lang w:val="en-GB"/>
        </w:rPr>
        <w:t>T.M. Triantis</w:t>
      </w:r>
      <w:r w:rsidRPr="00B411C8">
        <w:rPr>
          <w:rFonts w:ascii="Calibri" w:eastAsia="Times New Roman" w:hAnsi="Calibri" w:cs="Times New Roman"/>
          <w:lang w:val="en-GB"/>
        </w:rPr>
        <w:t xml:space="preserve">, A. Hiskia, </w:t>
      </w:r>
      <w:r w:rsidRPr="00B411C8">
        <w:rPr>
          <w:rFonts w:ascii="Calibri" w:eastAsia="Times New Roman" w:hAnsi="Calibri" w:cs="Times New Roman"/>
          <w:i/>
          <w:lang w:val="en-GB"/>
        </w:rPr>
        <w:t xml:space="preserve">“Quantitative screening of Microcystins and Nodularins in water samples with commercially available ELISA kits”, </w:t>
      </w:r>
      <w:hyperlink r:id="rId79" w:history="1">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hyperlink>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390-392</w:t>
      </w:r>
      <w:r w:rsidRPr="00B411C8">
        <w:rPr>
          <w:rFonts w:ascii="Calibri" w:eastAsia="Times New Roman" w:hAnsi="Calibri" w:cs="Times New Roman"/>
          <w:lang w:val="en-GB"/>
        </w:rPr>
        <w:t>.</w:t>
      </w:r>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t>(11)</w:t>
      </w:r>
      <w:r w:rsidRPr="00B411C8">
        <w:rPr>
          <w:rFonts w:ascii="Calibri" w:eastAsia="Times New Roman" w:hAnsi="Calibri" w:cs="Times New Roman"/>
        </w:rPr>
        <w:tab/>
      </w:r>
      <w:r w:rsidRPr="00B411C8">
        <w:rPr>
          <w:rFonts w:ascii="Calibri" w:eastAsia="Times New Roman" w:hAnsi="Calibri" w:cs="Times New Roman"/>
          <w:lang w:val="en-GB"/>
        </w:rPr>
        <w:t xml:space="preserve">T. Kaloudis, </w:t>
      </w:r>
      <w:r w:rsidRPr="00B411C8">
        <w:rPr>
          <w:rFonts w:ascii="Calibri" w:eastAsia="Times New Roman" w:hAnsi="Calibri" w:cs="Times New Roman"/>
          <w:b/>
          <w:lang w:val="en-GB"/>
        </w:rPr>
        <w:t>T.M. Triantis</w:t>
      </w:r>
      <w:r w:rsidRPr="00B411C8">
        <w:rPr>
          <w:rFonts w:ascii="Calibri" w:eastAsia="Times New Roman" w:hAnsi="Calibri" w:cs="Times New Roman"/>
          <w:lang w:val="en-GB"/>
        </w:rPr>
        <w:t xml:space="preserve">, A. Hiskia, </w:t>
      </w:r>
      <w:r w:rsidRPr="00B411C8">
        <w:rPr>
          <w:rFonts w:ascii="Calibri" w:eastAsia="Times New Roman" w:hAnsi="Calibri" w:cs="Times New Roman"/>
          <w:i/>
          <w:lang w:val="en-GB"/>
        </w:rPr>
        <w:t>“Quantitative screening of Microcystins and Nodularins in water samples with commercially available PPIA kits”,</w:t>
      </w:r>
      <w:r w:rsidRPr="00B411C8">
        <w:rPr>
          <w:rFonts w:ascii="Arial Narrow" w:eastAsia="Times New Roman" w:hAnsi="Arial Narrow" w:cs="Times New Roman"/>
          <w:sz w:val="20"/>
          <w:szCs w:val="20"/>
          <w:lang w:eastAsia="ar-SA"/>
        </w:rPr>
        <w:t xml:space="preserve"> </w:t>
      </w:r>
      <w:hyperlink r:id="rId80" w:history="1">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hyperlink>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393-395.</w:t>
      </w:r>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lastRenderedPageBreak/>
        <w:t>(10)</w:t>
      </w:r>
      <w:r w:rsidRPr="00B411C8">
        <w:rPr>
          <w:rFonts w:ascii="Calibri" w:eastAsia="Times New Roman" w:hAnsi="Calibri" w:cs="Times New Roman"/>
        </w:rPr>
        <w:tab/>
      </w:r>
      <w:r w:rsidRPr="00B411C8">
        <w:rPr>
          <w:rFonts w:ascii="Calibri" w:eastAsia="Times New Roman" w:hAnsi="Calibri" w:cs="Times New Roman"/>
          <w:b/>
          <w:lang w:val="en-GB"/>
        </w:rPr>
        <w:t>T.M. Triantis</w:t>
      </w:r>
      <w:r w:rsidRPr="00B411C8">
        <w:rPr>
          <w:rFonts w:ascii="Calibri" w:eastAsia="Times New Roman" w:hAnsi="Calibri" w:cs="Times New Roman"/>
          <w:lang w:val="en-GB"/>
        </w:rPr>
        <w:t xml:space="preserve">, T. Kaloudis, A. Hiskia, </w:t>
      </w:r>
      <w:r w:rsidRPr="00B411C8">
        <w:rPr>
          <w:rFonts w:ascii="Calibri" w:eastAsia="Times New Roman" w:hAnsi="Calibri" w:cs="Times New Roman"/>
          <w:i/>
          <w:lang w:val="en-GB"/>
        </w:rPr>
        <w:t>“Solid phase extraction of cylindrospermopsin from filtered and drinking water”</w:t>
      </w:r>
      <w:r w:rsidRPr="00B411C8">
        <w:rPr>
          <w:rFonts w:ascii="Calibri" w:eastAsia="Times New Roman" w:hAnsi="Calibri" w:cs="Times New Roman"/>
          <w:lang w:val="en-GB"/>
        </w:rPr>
        <w:t xml:space="preserve">, </w:t>
      </w:r>
      <w:hyperlink r:id="rId81" w:history="1">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hyperlink>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396-398.</w:t>
      </w:r>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t>(9)</w:t>
      </w:r>
      <w:r w:rsidRPr="00B411C8">
        <w:rPr>
          <w:rFonts w:ascii="Calibri" w:eastAsia="Times New Roman" w:hAnsi="Calibri" w:cs="Times New Roman"/>
        </w:rPr>
        <w:tab/>
      </w:r>
      <w:r w:rsidRPr="00B411C8">
        <w:rPr>
          <w:rFonts w:ascii="Calibri" w:eastAsia="Times New Roman" w:hAnsi="Calibri" w:cs="Times New Roman"/>
          <w:b/>
          <w:lang w:val="en-GB"/>
        </w:rPr>
        <w:t>T.M. Triantis</w:t>
      </w:r>
      <w:r w:rsidRPr="00B411C8">
        <w:rPr>
          <w:rFonts w:ascii="Calibri" w:eastAsia="Times New Roman" w:hAnsi="Calibri" w:cs="Times New Roman"/>
          <w:lang w:val="en-GB"/>
        </w:rPr>
        <w:t xml:space="preserve">, T. Kaloudis, A. Hiskia, </w:t>
      </w:r>
      <w:r w:rsidRPr="00B411C8">
        <w:rPr>
          <w:rFonts w:ascii="Calibri" w:eastAsia="Times New Roman" w:hAnsi="Calibri" w:cs="Times New Roman"/>
          <w:i/>
          <w:lang w:val="en-GB"/>
        </w:rPr>
        <w:t>“Determination of cylindrospermopsin in filtered and drinking water by LC-MS/MS”</w:t>
      </w:r>
      <w:r w:rsidRPr="00B411C8">
        <w:rPr>
          <w:rFonts w:ascii="Calibri" w:eastAsia="Times New Roman" w:hAnsi="Calibri" w:cs="Times New Roman"/>
          <w:lang w:val="en-GB"/>
        </w:rPr>
        <w:t xml:space="preserve">, </w:t>
      </w:r>
      <w:hyperlink r:id="rId82" w:history="1">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hyperlink>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399-404.</w:t>
      </w:r>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t>(8)</w:t>
      </w:r>
      <w:r w:rsidRPr="00B411C8">
        <w:rPr>
          <w:rFonts w:ascii="Calibri" w:eastAsia="Times New Roman" w:hAnsi="Calibri" w:cs="Times New Roman"/>
        </w:rPr>
        <w:tab/>
      </w:r>
      <w:r w:rsidRPr="00B411C8">
        <w:rPr>
          <w:rFonts w:ascii="Calibri" w:eastAsia="Times New Roman" w:hAnsi="Calibri" w:cs="Times New Roman"/>
          <w:b/>
          <w:lang w:val="en-GB"/>
        </w:rPr>
        <w:t>T.M. Triantis</w:t>
      </w:r>
      <w:r w:rsidRPr="00B411C8">
        <w:rPr>
          <w:rFonts w:ascii="Calibri" w:eastAsia="Times New Roman" w:hAnsi="Calibri" w:cs="Times New Roman"/>
          <w:lang w:val="en-GB"/>
        </w:rPr>
        <w:t xml:space="preserve">, T. Kaloudis, A. Hiskia, </w:t>
      </w:r>
      <w:r w:rsidRPr="00B411C8">
        <w:rPr>
          <w:rFonts w:ascii="Calibri" w:eastAsia="Times New Roman" w:hAnsi="Calibri" w:cs="Times New Roman"/>
          <w:i/>
          <w:lang w:val="en-GB"/>
        </w:rPr>
        <w:t xml:space="preserve">“Solid phase extraction of </w:t>
      </w:r>
      <w:r w:rsidR="008E1261" w:rsidRPr="00B411C8">
        <w:rPr>
          <w:rFonts w:ascii="Calibri" w:eastAsia="Times New Roman" w:hAnsi="Calibri" w:cs="Times New Roman"/>
          <w:i/>
          <w:lang w:val="en-GB"/>
        </w:rPr>
        <w:t>A</w:t>
      </w:r>
      <w:r w:rsidRPr="00B411C8">
        <w:rPr>
          <w:rFonts w:ascii="Calibri" w:eastAsia="Times New Roman" w:hAnsi="Calibri" w:cs="Times New Roman"/>
          <w:i/>
          <w:lang w:val="en-GB"/>
        </w:rPr>
        <w:t xml:space="preserve">natoxin-a from filtered and drinking water”, </w:t>
      </w:r>
      <w:hyperlink r:id="rId83" w:history="1">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hyperlink>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405-407.</w:t>
      </w:r>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t>(7)</w:t>
      </w:r>
      <w:r w:rsidRPr="00B411C8">
        <w:rPr>
          <w:rFonts w:ascii="Calibri" w:eastAsia="Times New Roman" w:hAnsi="Calibri" w:cs="Times New Roman"/>
        </w:rPr>
        <w:tab/>
      </w:r>
      <w:r w:rsidRPr="00B411C8">
        <w:rPr>
          <w:rFonts w:ascii="Calibri" w:eastAsia="Times New Roman" w:hAnsi="Calibri" w:cs="Times New Roman"/>
          <w:b/>
          <w:lang w:val="en-GB"/>
        </w:rPr>
        <w:t>T.M. Triantis</w:t>
      </w:r>
      <w:r w:rsidRPr="00B411C8">
        <w:rPr>
          <w:rFonts w:ascii="Calibri" w:eastAsia="Times New Roman" w:hAnsi="Calibri" w:cs="Times New Roman"/>
          <w:lang w:val="en-GB"/>
        </w:rPr>
        <w:t xml:space="preserve">, T. Kaloudis, A. Hiskia, </w:t>
      </w:r>
      <w:r w:rsidRPr="00B411C8">
        <w:rPr>
          <w:rFonts w:ascii="Calibri" w:eastAsia="Times New Roman" w:hAnsi="Calibri" w:cs="Times New Roman"/>
          <w:i/>
          <w:lang w:val="en-GB"/>
        </w:rPr>
        <w:t xml:space="preserve">“Determination of </w:t>
      </w:r>
      <w:r w:rsidR="008B3405" w:rsidRPr="00B411C8">
        <w:rPr>
          <w:rFonts w:ascii="Calibri" w:eastAsia="Times New Roman" w:hAnsi="Calibri" w:cs="Times New Roman"/>
          <w:i/>
          <w:lang w:val="en-GB"/>
        </w:rPr>
        <w:t>A</w:t>
      </w:r>
      <w:r w:rsidRPr="00B411C8">
        <w:rPr>
          <w:rFonts w:ascii="Calibri" w:eastAsia="Times New Roman" w:hAnsi="Calibri" w:cs="Times New Roman"/>
          <w:i/>
          <w:lang w:val="en-GB"/>
        </w:rPr>
        <w:t>natoxin-</w:t>
      </w:r>
      <w:proofErr w:type="gramStart"/>
      <w:r w:rsidRPr="00B411C8">
        <w:rPr>
          <w:rFonts w:ascii="Calibri" w:eastAsia="Times New Roman" w:hAnsi="Calibri" w:cs="Times New Roman"/>
          <w:i/>
          <w:lang w:val="en-GB"/>
        </w:rPr>
        <w:t>a</w:t>
      </w:r>
      <w:proofErr w:type="gramEnd"/>
      <w:r w:rsidRPr="00B411C8">
        <w:rPr>
          <w:rFonts w:ascii="Calibri" w:eastAsia="Times New Roman" w:hAnsi="Calibri" w:cs="Times New Roman"/>
          <w:i/>
          <w:lang w:val="en-GB"/>
        </w:rPr>
        <w:t xml:space="preserve"> in filtered and drinking water by LC-MS/MS”</w:t>
      </w:r>
      <w:r w:rsidRPr="00B411C8">
        <w:rPr>
          <w:rFonts w:ascii="Calibri" w:eastAsia="Times New Roman" w:hAnsi="Calibri" w:cs="Times New Roman"/>
          <w:i/>
          <w:color w:val="000000"/>
          <w:lang w:eastAsia="ar-SA"/>
        </w:rPr>
        <w:t xml:space="preserve">, </w:t>
      </w:r>
      <w:hyperlink r:id="rId84" w:history="1">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hyperlink>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408-412.</w:t>
      </w:r>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t>(6)</w:t>
      </w:r>
      <w:r w:rsidRPr="00B411C8">
        <w:rPr>
          <w:rFonts w:ascii="Calibri" w:eastAsia="Times New Roman" w:hAnsi="Calibri" w:cs="Times New Roman"/>
        </w:rPr>
        <w:tab/>
      </w:r>
      <w:r w:rsidRPr="00B411C8">
        <w:rPr>
          <w:rFonts w:ascii="Calibri" w:eastAsia="Times New Roman" w:hAnsi="Calibri" w:cs="Times New Roman"/>
          <w:lang w:val="en-GB"/>
        </w:rPr>
        <w:t xml:space="preserve">T. Kaloudis, </w:t>
      </w:r>
      <w:r w:rsidRPr="00B411C8">
        <w:rPr>
          <w:rFonts w:ascii="Calibri" w:eastAsia="Times New Roman" w:hAnsi="Calibri" w:cs="Times New Roman"/>
          <w:b/>
          <w:lang w:val="en-GB"/>
        </w:rPr>
        <w:t>T.M. Triantis</w:t>
      </w:r>
      <w:r w:rsidRPr="00B411C8">
        <w:rPr>
          <w:rFonts w:ascii="Calibri" w:eastAsia="Times New Roman" w:hAnsi="Calibri" w:cs="Times New Roman"/>
          <w:lang w:val="en-GB"/>
        </w:rPr>
        <w:t xml:space="preserve">, A. Hiskia, </w:t>
      </w:r>
      <w:r w:rsidRPr="00B411C8">
        <w:rPr>
          <w:rFonts w:ascii="Calibri" w:eastAsia="Times New Roman" w:hAnsi="Calibri" w:cs="Times New Roman"/>
          <w:i/>
          <w:lang w:val="en-GB"/>
        </w:rPr>
        <w:t>“Determination of geosmin and 2-methylisoborneol in water by HS-SPME-GC/MS”</w:t>
      </w:r>
      <w:proofErr w:type="gramStart"/>
      <w:r w:rsidRPr="00B411C8">
        <w:rPr>
          <w:rFonts w:ascii="Calibri" w:eastAsia="Times New Roman" w:hAnsi="Calibri" w:cs="Times New Roman"/>
          <w:i/>
          <w:lang w:val="en-GB"/>
        </w:rPr>
        <w:t xml:space="preserve">, </w:t>
      </w:r>
      <w:r w:rsidRPr="00B411C8">
        <w:rPr>
          <w:rFonts w:ascii="Calibri" w:eastAsia="Times New Roman" w:hAnsi="Calibri" w:cs="Times New Roman"/>
          <w:lang w:val="en-GB"/>
        </w:rPr>
        <w:t xml:space="preserve"> </w:t>
      </w:r>
      <w:proofErr w:type="gramEnd"/>
      <w:r w:rsidR="00C179F2">
        <w:fldChar w:fldCharType="begin"/>
      </w:r>
      <w:r w:rsidR="00C179F2">
        <w:instrText xml:space="preserve"> HYPERLINK "https://doi.org/10.1002/9781119068761.ch59" </w:instrText>
      </w:r>
      <w:r w:rsidR="00C179F2">
        <w:fldChar w:fldCharType="separate"/>
      </w:r>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r w:rsidR="00C179F2">
        <w:rPr>
          <w:rFonts w:ascii="Calibri" w:eastAsia="Times New Roman" w:hAnsi="Calibri" w:cs="Times New Roman"/>
          <w:b/>
          <w:i/>
          <w:color w:val="0000FF"/>
          <w:u w:val="single"/>
        </w:rPr>
        <w:fldChar w:fldCharType="end"/>
      </w:r>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469-474.</w:t>
      </w:r>
    </w:p>
    <w:p w:rsidR="00D86980" w:rsidRPr="00B411C8" w:rsidRDefault="00D86980" w:rsidP="00D86980">
      <w:pPr>
        <w:widowControl/>
        <w:suppressAutoHyphens/>
        <w:spacing w:after="120"/>
        <w:ind w:left="658" w:right="113" w:hanging="516"/>
        <w:jc w:val="both"/>
        <w:rPr>
          <w:rFonts w:ascii="Calibri" w:eastAsia="Times New Roman" w:hAnsi="Calibri" w:cs="Times New Roman"/>
          <w:lang w:val="en-GB"/>
        </w:rPr>
      </w:pPr>
      <w:r w:rsidRPr="00B411C8">
        <w:rPr>
          <w:rFonts w:ascii="Calibri" w:eastAsia="Times New Roman" w:hAnsi="Calibri" w:cs="Times New Roman"/>
        </w:rPr>
        <w:t>(5)</w:t>
      </w:r>
      <w:r w:rsidRPr="00B411C8">
        <w:rPr>
          <w:rFonts w:ascii="Calibri" w:eastAsia="Times New Roman" w:hAnsi="Calibri" w:cs="Times New Roman"/>
        </w:rPr>
        <w:tab/>
      </w:r>
      <w:r w:rsidRPr="00B411C8">
        <w:rPr>
          <w:rFonts w:ascii="Calibri" w:eastAsia="Times New Roman" w:hAnsi="Calibri" w:cs="Times New Roman"/>
          <w:lang w:val="en-GB"/>
        </w:rPr>
        <w:t xml:space="preserve">T. Kaloudis, </w:t>
      </w:r>
      <w:r w:rsidRPr="00B411C8">
        <w:rPr>
          <w:rFonts w:ascii="Calibri" w:eastAsia="Times New Roman" w:hAnsi="Calibri" w:cs="Times New Roman"/>
          <w:b/>
          <w:lang w:val="en-GB"/>
        </w:rPr>
        <w:t>T.M. Triantis</w:t>
      </w:r>
      <w:r w:rsidRPr="00B411C8">
        <w:rPr>
          <w:rFonts w:ascii="Calibri" w:eastAsia="Times New Roman" w:hAnsi="Calibri" w:cs="Times New Roman"/>
          <w:lang w:val="en-GB"/>
        </w:rPr>
        <w:t xml:space="preserve">, A. Hiskia, </w:t>
      </w:r>
      <w:r w:rsidRPr="00B411C8">
        <w:rPr>
          <w:rFonts w:ascii="Calibri" w:eastAsia="Times New Roman" w:hAnsi="Calibri" w:cs="Times New Roman"/>
          <w:i/>
          <w:lang w:val="en-GB"/>
        </w:rPr>
        <w:t xml:space="preserve">“Basic Validation Protocol for the Analysis of Cyanotoxins in Environmental Samples”, </w:t>
      </w:r>
      <w:hyperlink r:id="rId85" w:history="1">
        <w:r w:rsidRPr="00B411C8">
          <w:rPr>
            <w:rFonts w:ascii="Calibri" w:eastAsia="Times New Roman" w:hAnsi="Calibri" w:cs="Times New Roman"/>
            <w:b/>
            <w:i/>
            <w:color w:val="0000FF"/>
            <w:u w:val="single"/>
          </w:rPr>
          <w:t>“</w:t>
        </w:r>
        <w:r w:rsidRPr="00B411C8">
          <w:rPr>
            <w:rFonts w:ascii="Calibri" w:eastAsia="Times New Roman" w:hAnsi="Calibri" w:cs="Times New Roman"/>
            <w:b/>
            <w:i/>
            <w:color w:val="0000FF"/>
            <w:u w:val="single"/>
            <w:lang w:val="en-GB"/>
          </w:rPr>
          <w:t>Handbook</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of</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Cyanobacteria</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Monitoring</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and</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Cyanotoxin</w:t>
        </w:r>
        <w:r w:rsidRPr="00B411C8">
          <w:rPr>
            <w:rFonts w:ascii="Calibri" w:eastAsia="Times New Roman" w:hAnsi="Calibri" w:cs="Times New Roman"/>
            <w:b/>
            <w:i/>
            <w:color w:val="0000FF"/>
            <w:u w:val="single"/>
          </w:rPr>
          <w:t xml:space="preserve"> </w:t>
        </w:r>
        <w:r w:rsidRPr="00B411C8">
          <w:rPr>
            <w:rFonts w:ascii="Calibri" w:eastAsia="Times New Roman" w:hAnsi="Calibri" w:cs="Times New Roman"/>
            <w:b/>
            <w:i/>
            <w:color w:val="0000FF"/>
            <w:u w:val="single"/>
            <w:lang w:val="en-GB"/>
          </w:rPr>
          <w:t>Analysis</w:t>
        </w:r>
        <w:r w:rsidRPr="00B411C8">
          <w:rPr>
            <w:rFonts w:ascii="Calibri" w:eastAsia="Times New Roman" w:hAnsi="Calibri" w:cs="Times New Roman"/>
            <w:b/>
            <w:i/>
            <w:color w:val="0000FF"/>
            <w:u w:val="single"/>
          </w:rPr>
          <w:t>”</w:t>
        </w:r>
      </w:hyperlink>
      <w:r w:rsidRPr="00B411C8">
        <w:rPr>
          <w:rFonts w:ascii="Calibri" w:eastAsia="Times New Roman" w:hAnsi="Calibri" w:cs="Times New Roman"/>
        </w:rPr>
        <w:t xml:space="preserve"> </w:t>
      </w:r>
      <w:r w:rsidRPr="00B411C8">
        <w:rPr>
          <w:rFonts w:ascii="Calibri" w:eastAsia="Times New Roman" w:hAnsi="Calibri" w:cs="Times New Roman"/>
          <w:lang w:val="en-GB"/>
        </w:rPr>
        <w:t>edited</w:t>
      </w:r>
      <w:r w:rsidRPr="00B411C8">
        <w:rPr>
          <w:rFonts w:ascii="Calibri" w:eastAsia="Times New Roman" w:hAnsi="Calibri" w:cs="Times New Roman"/>
        </w:rPr>
        <w:t xml:space="preserve"> </w:t>
      </w:r>
      <w:r w:rsidRPr="00B411C8">
        <w:rPr>
          <w:rFonts w:ascii="Calibri" w:eastAsia="Times New Roman" w:hAnsi="Calibri" w:cs="Times New Roman"/>
          <w:lang w:val="en-GB"/>
        </w:rPr>
        <w:t>by</w:t>
      </w:r>
      <w:r w:rsidRPr="00B411C8">
        <w:rPr>
          <w:rFonts w:ascii="Calibri" w:eastAsia="Times New Roman" w:hAnsi="Calibri" w:cs="Times New Roman"/>
        </w:rPr>
        <w:t xml:space="preserve"> </w:t>
      </w:r>
      <w:r w:rsidRPr="00B411C8">
        <w:rPr>
          <w:rFonts w:ascii="Calibri" w:eastAsia="Times New Roman" w:hAnsi="Calibri" w:cs="Times New Roman"/>
          <w:lang w:val="en-GB"/>
        </w:rPr>
        <w:t>J</w:t>
      </w:r>
      <w:r w:rsidRPr="00B411C8">
        <w:rPr>
          <w:rFonts w:ascii="Calibri" w:eastAsia="Times New Roman" w:hAnsi="Calibri" w:cs="Times New Roman"/>
        </w:rPr>
        <w:t xml:space="preserve">. </w:t>
      </w:r>
      <w:r w:rsidRPr="00B411C8">
        <w:rPr>
          <w:rFonts w:ascii="Calibri" w:eastAsia="Times New Roman" w:hAnsi="Calibri" w:cs="Times New Roman"/>
          <w:lang w:val="en-GB"/>
        </w:rPr>
        <w:t>Meriluoto</w:t>
      </w:r>
      <w:r w:rsidRPr="00B411C8">
        <w:rPr>
          <w:rFonts w:ascii="Calibri" w:eastAsia="Times New Roman" w:hAnsi="Calibri" w:cs="Times New Roman"/>
        </w:rPr>
        <w:t xml:space="preserve">, </w:t>
      </w:r>
      <w:r w:rsidRPr="00B411C8">
        <w:rPr>
          <w:rFonts w:ascii="Calibri" w:eastAsia="Times New Roman" w:hAnsi="Calibri" w:cs="Times New Roman"/>
          <w:lang w:val="en-GB"/>
        </w:rPr>
        <w:t>L</w:t>
      </w:r>
      <w:r w:rsidRPr="00B411C8">
        <w:rPr>
          <w:rFonts w:ascii="Calibri" w:eastAsia="Times New Roman" w:hAnsi="Calibri" w:cs="Times New Roman"/>
        </w:rPr>
        <w:t xml:space="preserve">. </w:t>
      </w:r>
      <w:r w:rsidRPr="00B411C8">
        <w:rPr>
          <w:rFonts w:ascii="Calibri" w:eastAsia="Times New Roman" w:hAnsi="Calibri" w:cs="Times New Roman"/>
          <w:lang w:val="en-GB"/>
        </w:rPr>
        <w:t>Spoof</w:t>
      </w:r>
      <w:r w:rsidRPr="00B411C8">
        <w:rPr>
          <w:rFonts w:ascii="Calibri" w:eastAsia="Times New Roman" w:hAnsi="Calibri" w:cs="Times New Roman"/>
        </w:rPr>
        <w:t xml:space="preserve"> &amp; </w:t>
      </w:r>
      <w:r w:rsidRPr="00B411C8">
        <w:rPr>
          <w:rFonts w:ascii="Calibri" w:eastAsia="Times New Roman" w:hAnsi="Calibri" w:cs="Times New Roman"/>
          <w:lang w:val="en-GB"/>
        </w:rPr>
        <w:t>G</w:t>
      </w:r>
      <w:r w:rsidRPr="00B411C8">
        <w:rPr>
          <w:rFonts w:ascii="Calibri" w:eastAsia="Times New Roman" w:hAnsi="Calibri" w:cs="Times New Roman"/>
        </w:rPr>
        <w:t xml:space="preserve">. </w:t>
      </w:r>
      <w:r w:rsidRPr="00B411C8">
        <w:rPr>
          <w:rFonts w:ascii="Calibri" w:eastAsia="Times New Roman" w:hAnsi="Calibri" w:cs="Times New Roman"/>
          <w:lang w:val="en-GB"/>
        </w:rPr>
        <w:t>Codd</w:t>
      </w:r>
      <w:r w:rsidRPr="00B411C8">
        <w:rPr>
          <w:rFonts w:ascii="Calibri" w:eastAsia="Times New Roman" w:hAnsi="Calibri" w:cs="Times New Roman"/>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2017, pg. 481-486.</w:t>
      </w:r>
    </w:p>
    <w:p w:rsidR="00D86980" w:rsidRPr="00B411C8" w:rsidRDefault="00D86980" w:rsidP="00D86980">
      <w:pPr>
        <w:widowControl/>
        <w:suppressAutoHyphens/>
        <w:spacing w:after="120"/>
        <w:ind w:left="658" w:hanging="516"/>
        <w:jc w:val="both"/>
        <w:rPr>
          <w:rFonts w:ascii="Calibri" w:eastAsia="Times New Roman" w:hAnsi="Calibri" w:cs="Times New Roman"/>
          <w:lang w:eastAsia="ar-SA"/>
        </w:rPr>
      </w:pPr>
      <w:r w:rsidRPr="00B411C8">
        <w:rPr>
          <w:rFonts w:ascii="Calibri" w:eastAsia="Times New Roman" w:hAnsi="Calibri" w:cs="Times New Roman"/>
          <w:lang w:eastAsia="ar-SA"/>
        </w:rPr>
        <w:t xml:space="preserve"> (4) </w:t>
      </w:r>
      <w:r w:rsidRPr="00B411C8">
        <w:rPr>
          <w:rFonts w:ascii="Calibri" w:eastAsia="Times New Roman" w:hAnsi="Calibri" w:cs="Times New Roman"/>
          <w:lang w:eastAsia="ar-SA"/>
        </w:rPr>
        <w:tab/>
        <w:t xml:space="preserve">M.G. Antoniou, Ce.  Zhao, K.E. O’Shea, G. Zhangc, D.D. Dionysiou, Ch. Zhao, C. Han, M.N. Nadagouda, H. Choi, T. Fotiou, </w:t>
      </w:r>
      <w:r w:rsidRPr="00B411C8">
        <w:rPr>
          <w:rFonts w:ascii="Calibri" w:eastAsia="Times New Roman" w:hAnsi="Calibri" w:cs="Times New Roman"/>
          <w:b/>
          <w:lang w:eastAsia="ar-SA"/>
        </w:rPr>
        <w:t>T.M. Triantis</w:t>
      </w:r>
      <w:r w:rsidRPr="00B411C8">
        <w:rPr>
          <w:rFonts w:ascii="Calibri" w:eastAsia="Times New Roman" w:hAnsi="Calibri" w:cs="Times New Roman"/>
          <w:lang w:eastAsia="ar-SA"/>
        </w:rPr>
        <w:t xml:space="preserve">, A. Hiskia, </w:t>
      </w:r>
      <w:r w:rsidRPr="00B411C8">
        <w:rPr>
          <w:rFonts w:ascii="Calibri" w:eastAsia="Times New Roman" w:hAnsi="Calibri" w:cs="Times New Roman"/>
          <w:i/>
          <w:lang w:eastAsia="ar-SA"/>
        </w:rPr>
        <w:t>“Photocatalytic Degradation of Organic Contaminants in Water: Process Optimization and Degradation Pathways”</w:t>
      </w:r>
      <w:r w:rsidRPr="00B411C8">
        <w:rPr>
          <w:rFonts w:ascii="Calibri" w:eastAsia="Times New Roman" w:hAnsi="Calibri" w:cs="Times New Roman"/>
          <w:lang w:eastAsia="ar-SA"/>
        </w:rPr>
        <w:t xml:space="preserve">, in D.D Dionysiou, G. Li Puma, J. Ye, J. Schneider, D. Bahnemann (Eds), </w:t>
      </w:r>
      <w:r w:rsidRPr="00B411C8">
        <w:rPr>
          <w:rFonts w:ascii="Calibri" w:eastAsia="Times New Roman" w:hAnsi="Calibri" w:cs="Times New Roman"/>
          <w:i/>
          <w:lang w:eastAsia="ar-SA"/>
        </w:rPr>
        <w:t>“RSC Energy and Environment Series No. 15, Photocatalysis: Applications”</w:t>
      </w:r>
      <w:r w:rsidRPr="00B411C8">
        <w:rPr>
          <w:rFonts w:ascii="Calibri" w:eastAsia="Times New Roman" w:hAnsi="Calibri" w:cs="Times New Roman"/>
          <w:lang w:eastAsia="ar-SA"/>
        </w:rPr>
        <w:t xml:space="preserve">, The Royal Society of Chemistry, Cambridge, UK, 2016, pp. 1-34 </w:t>
      </w:r>
      <w:hyperlink r:id="rId86" w:history="1">
        <w:r w:rsidRPr="00B411C8">
          <w:rPr>
            <w:rFonts w:ascii="Calibri" w:eastAsia="Times New Roman" w:hAnsi="Calibri" w:cs="Times New Roman"/>
            <w:color w:val="0000FF"/>
            <w:u w:val="single"/>
            <w:lang w:eastAsia="ar-SA"/>
          </w:rPr>
          <w:t>DOI: 10.1039/9781782627104-00001</w:t>
        </w:r>
      </w:hyperlink>
      <w:r w:rsidRPr="00B411C8">
        <w:rPr>
          <w:rFonts w:ascii="Calibri" w:eastAsia="Times New Roman" w:hAnsi="Calibri" w:cs="Times New Roman"/>
          <w:lang w:eastAsia="ar-SA"/>
        </w:rPr>
        <w:t>, eISBN:978-1-78262-710-4.</w:t>
      </w:r>
    </w:p>
    <w:p w:rsidR="00D86980" w:rsidRPr="00B411C8" w:rsidRDefault="00D86980" w:rsidP="00D86980">
      <w:pPr>
        <w:widowControl/>
        <w:suppressAutoHyphens/>
        <w:spacing w:after="120"/>
        <w:ind w:left="630" w:right="113" w:hanging="532"/>
        <w:jc w:val="both"/>
        <w:rPr>
          <w:rFonts w:ascii="Calibri" w:eastAsia="Times New Roman" w:hAnsi="Calibri" w:cs="Times New Roman"/>
          <w:lang w:val="en-GB"/>
        </w:rPr>
      </w:pPr>
      <w:r w:rsidRPr="00B411C8">
        <w:rPr>
          <w:rFonts w:ascii="Calibri" w:eastAsia="Times New Roman" w:hAnsi="Calibri" w:cs="Times New Roman"/>
          <w:color w:val="000000"/>
          <w:lang w:val="en-GB" w:eastAsia="ar-SA"/>
        </w:rPr>
        <w:t xml:space="preserve"> (3)</w:t>
      </w:r>
      <w:r w:rsidRPr="00B411C8">
        <w:rPr>
          <w:rFonts w:ascii="Calibri" w:eastAsia="Times New Roman" w:hAnsi="Calibri" w:cs="Times New Roman"/>
          <w:color w:val="000000"/>
          <w:lang w:val="en-GB" w:eastAsia="ar-SA"/>
        </w:rPr>
        <w:tab/>
        <w:t>M</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G</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Antoniou</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M</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Pelaez</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Song</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K</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O</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Shea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Ho</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G</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Newcombe</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M</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R</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Teixeira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A</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de</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Cruz</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b/>
          <w:color w:val="000000"/>
          <w:lang w:val="en-GB" w:eastAsia="ar-SA"/>
        </w:rPr>
        <w:t>T</w:t>
      </w:r>
      <w:r w:rsidRPr="00B411C8">
        <w:rPr>
          <w:rFonts w:ascii="Calibri" w:eastAsia="Times New Roman" w:hAnsi="Calibri" w:cs="Times New Roman"/>
          <w:b/>
          <w:color w:val="000000"/>
          <w:lang w:eastAsia="ar-SA"/>
        </w:rPr>
        <w:t>.</w:t>
      </w:r>
      <w:r w:rsidRPr="00B411C8">
        <w:rPr>
          <w:rFonts w:ascii="Calibri" w:eastAsia="Times New Roman" w:hAnsi="Calibri" w:cs="Times New Roman"/>
          <w:b/>
          <w:color w:val="000000"/>
          <w:lang w:val="en-GB" w:eastAsia="ar-SA"/>
        </w:rPr>
        <w:t>M</w:t>
      </w:r>
      <w:r w:rsidRPr="00B411C8">
        <w:rPr>
          <w:rFonts w:ascii="Calibri" w:eastAsia="Times New Roman" w:hAnsi="Calibri" w:cs="Times New Roman"/>
          <w:b/>
          <w:color w:val="000000"/>
          <w:lang w:eastAsia="ar-SA"/>
        </w:rPr>
        <w:t xml:space="preserve">. </w:t>
      </w:r>
      <w:r w:rsidRPr="00B411C8">
        <w:rPr>
          <w:rFonts w:ascii="Calibri" w:eastAsia="Times New Roman" w:hAnsi="Calibri" w:cs="Times New Roman"/>
          <w:b/>
          <w:color w:val="000000"/>
          <w:lang w:val="en-GB" w:eastAsia="ar-SA"/>
        </w:rPr>
        <w:t>Triantis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T</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Kaloudis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Hiskia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R</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Balasubramanian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Pavagadhi</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C</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Han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V</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Sharma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M</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Dixon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X</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He</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D</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D</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Dionysiou</w:t>
      </w:r>
      <w:r w:rsidRPr="00B411C8">
        <w:rPr>
          <w:rFonts w:ascii="Calibri" w:eastAsia="Times New Roman" w:hAnsi="Calibri" w:cs="Times New Roman"/>
          <w:color w:val="000000"/>
          <w:lang w:eastAsia="ar-SA"/>
        </w:rPr>
        <w:t>,</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Practices</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that</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Prevent</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the</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Formation</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of</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Cyanobacterial</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Blooms</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in</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Water</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Resources</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and</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remove</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Cyanotoxins</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during</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Physical</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Treatment</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of</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Drinking</w:t>
      </w:r>
      <w:r w:rsidRPr="00B411C8">
        <w:rPr>
          <w:rFonts w:ascii="Calibri" w:eastAsia="Times New Roman" w:hAnsi="Calibri" w:cs="Times New Roman"/>
          <w:i/>
          <w:color w:val="000000"/>
          <w:lang w:eastAsia="ar-SA"/>
        </w:rPr>
        <w:t xml:space="preserve"> </w:t>
      </w:r>
      <w:r w:rsidRPr="00B411C8">
        <w:rPr>
          <w:rFonts w:ascii="Calibri" w:eastAsia="Times New Roman" w:hAnsi="Calibri" w:cs="Times New Roman"/>
          <w:i/>
          <w:color w:val="000000"/>
          <w:lang w:val="en-GB" w:eastAsia="ar-SA"/>
        </w:rPr>
        <w:t>Water</w:t>
      </w:r>
      <w:r w:rsidRPr="00B411C8">
        <w:rPr>
          <w:rFonts w:ascii="Calibri" w:eastAsia="Times New Roman" w:hAnsi="Calibri" w:cs="Times New Roman"/>
          <w:color w:val="000000"/>
          <w:lang w:eastAsia="ar-SA"/>
        </w:rPr>
        <w:t xml:space="preserve">" in S. Ahuja (Ed.),   </w:t>
      </w:r>
      <w:hyperlink r:id="rId87" w:history="1">
        <w:r w:rsidRPr="00B411C8">
          <w:rPr>
            <w:rFonts w:ascii="Calibri" w:eastAsia="Times New Roman" w:hAnsi="Calibri" w:cs="Times New Roman"/>
            <w:i/>
            <w:color w:val="0000FF"/>
            <w:u w:val="single"/>
            <w:lang w:eastAsia="ar-SA"/>
          </w:rPr>
          <w:t>"Comprehensive Water Quality and Purification" , Elsevier, Waltham, 2014, Pg. 173-195.</w:t>
        </w:r>
      </w:hyperlink>
    </w:p>
    <w:p w:rsidR="00D86980" w:rsidRPr="00B411C8" w:rsidRDefault="00D86980" w:rsidP="00D86980">
      <w:pPr>
        <w:widowControl/>
        <w:suppressAutoHyphens/>
        <w:spacing w:after="120"/>
        <w:ind w:left="630" w:right="113" w:hanging="518"/>
        <w:jc w:val="both"/>
        <w:rPr>
          <w:rFonts w:ascii="Calibri" w:eastAsia="Times New Roman" w:hAnsi="Calibri" w:cs="Times New Roman"/>
          <w:lang w:val="en-GB"/>
        </w:rPr>
      </w:pPr>
      <w:r w:rsidRPr="00B411C8">
        <w:rPr>
          <w:rFonts w:ascii="Calibri" w:eastAsia="Times New Roman" w:hAnsi="Calibri" w:cs="Times New Roman"/>
          <w:color w:val="000000"/>
          <w:lang w:val="en-GB" w:eastAsia="ar-SA"/>
        </w:rPr>
        <w:t>(2)</w:t>
      </w:r>
      <w:r w:rsidRPr="00B411C8">
        <w:rPr>
          <w:rFonts w:ascii="Calibri" w:eastAsia="Times New Roman" w:hAnsi="Calibri" w:cs="Times New Roman"/>
          <w:color w:val="000000"/>
          <w:lang w:val="en-GB" w:eastAsia="ar-SA"/>
        </w:rPr>
        <w:tab/>
        <w:t>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Hiskia</w:t>
      </w:r>
      <w:r w:rsidRPr="00B411C8">
        <w:rPr>
          <w:rFonts w:ascii="Calibri" w:eastAsia="Times New Roman" w:hAnsi="Calibri" w:cs="Times New Roman"/>
          <w:color w:val="000000"/>
          <w:lang w:eastAsia="ar-SA"/>
        </w:rPr>
        <w:t xml:space="preserve"> , </w:t>
      </w:r>
      <w:r w:rsidRPr="00B411C8">
        <w:rPr>
          <w:rFonts w:ascii="Calibri" w:eastAsia="Times New Roman" w:hAnsi="Calibri" w:cs="Times New Roman"/>
          <w:b/>
          <w:color w:val="000000"/>
          <w:lang w:val="en-GB" w:eastAsia="ar-SA"/>
        </w:rPr>
        <w:t>T</w:t>
      </w:r>
      <w:r w:rsidRPr="00B411C8">
        <w:rPr>
          <w:rFonts w:ascii="Calibri" w:eastAsia="Times New Roman" w:hAnsi="Calibri" w:cs="Times New Roman"/>
          <w:b/>
          <w:color w:val="000000"/>
          <w:lang w:eastAsia="ar-SA"/>
        </w:rPr>
        <w:t>.</w:t>
      </w:r>
      <w:r w:rsidRPr="00B411C8">
        <w:rPr>
          <w:rFonts w:ascii="Calibri" w:eastAsia="Times New Roman" w:hAnsi="Calibri" w:cs="Times New Roman"/>
          <w:b/>
          <w:color w:val="000000"/>
          <w:lang w:val="en-GB" w:eastAsia="ar-SA"/>
        </w:rPr>
        <w:t>M</w:t>
      </w:r>
      <w:r w:rsidRPr="00B411C8">
        <w:rPr>
          <w:rFonts w:ascii="Calibri" w:eastAsia="Times New Roman" w:hAnsi="Calibri" w:cs="Times New Roman"/>
          <w:b/>
          <w:color w:val="000000"/>
          <w:lang w:eastAsia="ar-SA"/>
        </w:rPr>
        <w:t xml:space="preserve">. </w:t>
      </w:r>
      <w:r w:rsidRPr="00B411C8">
        <w:rPr>
          <w:rFonts w:ascii="Calibri" w:eastAsia="Times New Roman" w:hAnsi="Calibri" w:cs="Times New Roman"/>
          <w:b/>
          <w:color w:val="000000"/>
          <w:lang w:val="en-GB" w:eastAsia="ar-SA"/>
        </w:rPr>
        <w:t>Triantis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M</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G</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Antoniou</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A</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de</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la</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Cruz</w:t>
      </w:r>
      <w:r w:rsidRPr="00B411C8">
        <w:rPr>
          <w:rFonts w:ascii="Calibri" w:eastAsia="Times New Roman" w:hAnsi="Calibri" w:cs="Times New Roman"/>
          <w:color w:val="000000"/>
          <w:lang w:eastAsia="ar-SA"/>
        </w:rPr>
        <w:t xml:space="preserve"> , </w:t>
      </w:r>
      <w:r w:rsidRPr="00B411C8">
        <w:rPr>
          <w:rFonts w:ascii="Calibri" w:eastAsia="Times New Roman" w:hAnsi="Calibri" w:cs="Times New Roman"/>
          <w:color w:val="000000"/>
          <w:lang w:val="en-GB" w:eastAsia="ar-SA"/>
        </w:rPr>
        <w:t>K</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O</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Shea</w:t>
      </w:r>
      <w:r w:rsidRPr="00B411C8">
        <w:rPr>
          <w:rFonts w:ascii="Calibri" w:eastAsia="Times New Roman" w:hAnsi="Calibri" w:cs="Times New Roman"/>
          <w:color w:val="000000"/>
          <w:lang w:eastAsia="ar-SA"/>
        </w:rPr>
        <w:t xml:space="preserve"> , </w:t>
      </w:r>
      <w:r w:rsidRPr="00B411C8">
        <w:rPr>
          <w:rFonts w:ascii="Calibri" w:eastAsia="Times New Roman" w:hAnsi="Calibri" w:cs="Times New Roman"/>
          <w:color w:val="000000"/>
          <w:lang w:val="en-GB" w:eastAsia="ar-SA"/>
        </w:rPr>
        <w:t>W</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Song</w:t>
      </w:r>
      <w:r w:rsidRPr="00B411C8">
        <w:rPr>
          <w:rFonts w:ascii="Calibri" w:eastAsia="Times New Roman" w:hAnsi="Calibri" w:cs="Times New Roman"/>
          <w:color w:val="000000"/>
          <w:lang w:eastAsia="ar-SA"/>
        </w:rPr>
        <w:t xml:space="preserve"> , </w:t>
      </w:r>
      <w:r w:rsidRPr="00B411C8">
        <w:rPr>
          <w:rFonts w:ascii="Calibri" w:eastAsia="Times New Roman" w:hAnsi="Calibri" w:cs="Times New Roman"/>
          <w:color w:val="000000"/>
          <w:lang w:val="en-GB" w:eastAsia="ar-SA"/>
        </w:rPr>
        <w:t>T</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Fotiou</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T</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Kaloudis</w:t>
      </w:r>
      <w:r w:rsidRPr="00B411C8">
        <w:rPr>
          <w:rFonts w:ascii="Calibri" w:eastAsia="Times New Roman" w:hAnsi="Calibri" w:cs="Times New Roman"/>
          <w:color w:val="000000"/>
          <w:lang w:eastAsia="ar-SA"/>
        </w:rPr>
        <w:t xml:space="preserve"> , </w:t>
      </w:r>
      <w:r w:rsidRPr="00B411C8">
        <w:rPr>
          <w:rFonts w:ascii="Calibri" w:eastAsia="Times New Roman" w:hAnsi="Calibri" w:cs="Times New Roman"/>
          <w:color w:val="000000"/>
          <w:lang w:val="en-GB" w:eastAsia="ar-SA"/>
        </w:rPr>
        <w:t>X</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He</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J</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Andersen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D</w:t>
      </w:r>
      <w:r w:rsidRPr="00B411C8">
        <w:rPr>
          <w:rFonts w:ascii="Calibri" w:eastAsia="Times New Roman" w:hAnsi="Calibri" w:cs="Times New Roman"/>
          <w:color w:val="000000"/>
          <w:lang w:eastAsia="ar-SA"/>
        </w:rPr>
        <w:t>.</w:t>
      </w:r>
      <w:r w:rsidRPr="00B411C8">
        <w:rPr>
          <w:rFonts w:ascii="Calibri" w:eastAsia="Times New Roman" w:hAnsi="Calibri" w:cs="Times New Roman"/>
          <w:color w:val="000000"/>
          <w:lang w:val="en-GB" w:eastAsia="ar-SA"/>
        </w:rPr>
        <w:t>D</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Dionysiou</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i/>
          <w:color w:val="000000"/>
          <w:lang w:eastAsia="ar-SA"/>
        </w:rPr>
        <w:t>"Transformation Products of Hazardous Cyanobacterial Metabolites in Water"</w:t>
      </w:r>
      <w:r w:rsidRPr="00B411C8">
        <w:rPr>
          <w:rFonts w:ascii="Calibri" w:eastAsia="Times New Roman" w:hAnsi="Calibri" w:cs="Times New Roman"/>
          <w:color w:val="000000"/>
          <w:lang w:eastAsia="ar-SA"/>
        </w:rPr>
        <w:t xml:space="preserve">, in </w:t>
      </w:r>
      <w:r w:rsidRPr="00B411C8">
        <w:rPr>
          <w:rFonts w:ascii="Calibri" w:eastAsia="Times New Roman" w:hAnsi="Calibri" w:cs="Times New Roman"/>
          <w:color w:val="000000"/>
          <w:lang w:val="en-GB" w:eastAsia="ar-SA"/>
        </w:rPr>
        <w:t>L</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Nollet</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D</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Lambropoulou</w:t>
      </w:r>
      <w:r w:rsidRPr="00B411C8">
        <w:rPr>
          <w:rFonts w:ascii="Calibri" w:eastAsia="Times New Roman" w:hAnsi="Calibri" w:cs="Times New Roman"/>
          <w:color w:val="000000"/>
          <w:lang w:eastAsia="ar-SA"/>
        </w:rPr>
        <w:t xml:space="preserve"> (Eds), </w:t>
      </w:r>
      <w:r w:rsidRPr="00B411C8">
        <w:rPr>
          <w:rFonts w:ascii="Calibri" w:eastAsia="Times New Roman" w:hAnsi="Calibri" w:cs="Times New Roman"/>
          <w:i/>
          <w:color w:val="000000"/>
          <w:lang w:eastAsia="ar-SA"/>
        </w:rPr>
        <w:t>"</w:t>
      </w:r>
      <w:r w:rsidRPr="00B411C8">
        <w:rPr>
          <w:rFonts w:ascii="Calibri" w:eastAsia="Times New Roman" w:hAnsi="Calibri" w:cs="Times New Roman"/>
          <w:color w:val="000000"/>
          <w:lang w:val="en-GB" w:eastAsia="ar-SA"/>
        </w:rPr>
        <w:t>Transformation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Products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of</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Emerging</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Contaminants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in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the</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Environment</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Analysis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Processes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Occurrence</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Effects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and</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Risks</w:t>
      </w:r>
      <w:r w:rsidRPr="00B411C8">
        <w:rPr>
          <w:rFonts w:ascii="Calibri" w:eastAsia="Times New Roman" w:hAnsi="Calibri" w:cs="Times New Roman"/>
          <w:i/>
          <w:color w:val="000000"/>
          <w:lang w:eastAsia="ar-SA"/>
        </w:rPr>
        <w:t>",</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John</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Wiley</w:t>
      </w:r>
      <w:r w:rsidRPr="00B411C8">
        <w:rPr>
          <w:rFonts w:ascii="Calibri" w:eastAsia="Times New Roman" w:hAnsi="Calibri" w:cs="Times New Roman"/>
          <w:color w:val="000000"/>
          <w:lang w:eastAsia="ar-SA"/>
        </w:rPr>
        <w:t xml:space="preserve"> &amp; </w:t>
      </w:r>
      <w:r w:rsidRPr="00B411C8">
        <w:rPr>
          <w:rFonts w:ascii="Calibri" w:eastAsia="Times New Roman" w:hAnsi="Calibri" w:cs="Times New Roman"/>
          <w:color w:val="000000"/>
          <w:lang w:val="en-GB" w:eastAsia="ar-SA"/>
        </w:rPr>
        <w:t>Sons</w:t>
      </w:r>
      <w:r w:rsidRPr="00B411C8">
        <w:rPr>
          <w:rFonts w:ascii="Calibri" w:eastAsia="Times New Roman" w:hAnsi="Calibri" w:cs="Times New Roman"/>
          <w:color w:val="000000"/>
          <w:lang w:eastAsia="ar-SA"/>
        </w:rPr>
        <w:t xml:space="preserve">, </w:t>
      </w:r>
      <w:r w:rsidRPr="00B411C8">
        <w:rPr>
          <w:rFonts w:ascii="Calibri" w:eastAsia="Times New Roman" w:hAnsi="Calibri" w:cs="Times New Roman"/>
          <w:color w:val="000000"/>
          <w:lang w:val="en-GB" w:eastAsia="ar-SA"/>
        </w:rPr>
        <w:t>Ltd</w:t>
      </w:r>
      <w:r w:rsidRPr="00B411C8">
        <w:rPr>
          <w:rFonts w:ascii="Calibri" w:eastAsia="Times New Roman" w:hAnsi="Calibri" w:cs="Times New Roman"/>
          <w:color w:val="000000"/>
          <w:lang w:eastAsia="ar-SA"/>
        </w:rPr>
        <w:t xml:space="preserve">., West Sussex, England, ISBN: 978-1-118-33959-6, </w:t>
      </w:r>
      <w:r w:rsidRPr="00B411C8">
        <w:rPr>
          <w:rFonts w:ascii="Calibri" w:eastAsia="Times New Roman" w:hAnsi="Calibri" w:cs="Times New Roman"/>
          <w:i/>
          <w:color w:val="3366FF"/>
          <w:lang w:eastAsia="ar-SA"/>
        </w:rPr>
        <w:t xml:space="preserve">2014, </w:t>
      </w:r>
      <w:r w:rsidRPr="00B411C8">
        <w:rPr>
          <w:rFonts w:ascii="Calibri" w:eastAsia="Times New Roman" w:hAnsi="Calibri" w:cs="Times New Roman"/>
          <w:i/>
          <w:color w:val="3366FF"/>
          <w:lang w:val="en-GB" w:eastAsia="ar-SA"/>
        </w:rPr>
        <w:t>Ch</w:t>
      </w:r>
      <w:r w:rsidRPr="00B411C8">
        <w:rPr>
          <w:rFonts w:ascii="Calibri" w:eastAsia="Times New Roman" w:hAnsi="Calibri" w:cs="Times New Roman"/>
          <w:i/>
          <w:color w:val="3366FF"/>
          <w:lang w:eastAsia="ar-SA"/>
        </w:rPr>
        <w:t xml:space="preserve">. 23, </w:t>
      </w:r>
      <w:r w:rsidRPr="00B411C8">
        <w:rPr>
          <w:rFonts w:ascii="Calibri" w:eastAsia="Times New Roman" w:hAnsi="Calibri" w:cs="Times New Roman"/>
          <w:i/>
          <w:color w:val="3366FF"/>
          <w:lang w:val="en-GB" w:eastAsia="ar-SA"/>
        </w:rPr>
        <w:t>pp</w:t>
      </w:r>
      <w:r w:rsidRPr="00B411C8">
        <w:rPr>
          <w:rFonts w:ascii="Calibri" w:eastAsia="Times New Roman" w:hAnsi="Calibri" w:cs="Times New Roman"/>
          <w:i/>
          <w:color w:val="3366FF"/>
          <w:lang w:eastAsia="ar-SA"/>
        </w:rPr>
        <w:t xml:space="preserve"> 687-711</w:t>
      </w:r>
    </w:p>
    <w:p w:rsidR="00D86980" w:rsidRPr="00D86980" w:rsidRDefault="00D86980" w:rsidP="00D86980">
      <w:pPr>
        <w:widowControl/>
        <w:suppressAutoHyphens/>
        <w:spacing w:after="120"/>
        <w:ind w:left="630" w:right="113" w:hanging="518"/>
        <w:jc w:val="both"/>
        <w:rPr>
          <w:rFonts w:ascii="Calibri" w:eastAsia="Times New Roman" w:hAnsi="Calibri" w:cs="Times New Roman"/>
          <w:lang w:val="en-GB"/>
        </w:rPr>
      </w:pPr>
      <w:r w:rsidRPr="00B411C8">
        <w:rPr>
          <w:rFonts w:ascii="Calibri" w:eastAsia="Times New Roman" w:hAnsi="Calibri" w:cs="Times New Roman"/>
          <w:lang w:val="en-GB"/>
        </w:rPr>
        <w:t>(1)</w:t>
      </w:r>
      <w:r w:rsidRPr="00B411C8">
        <w:rPr>
          <w:rFonts w:ascii="Calibri" w:eastAsia="Times New Roman" w:hAnsi="Calibri" w:cs="Times New Roman"/>
          <w:lang w:val="en-GB"/>
        </w:rPr>
        <w:tab/>
        <w:t xml:space="preserve">M. Pelaez, M.G. Antoniou, D.D. Dionysiou,  A.A. de la Cruz, K. Tsimeli, </w:t>
      </w:r>
      <w:r w:rsidRPr="00B411C8">
        <w:rPr>
          <w:rFonts w:ascii="Calibri" w:eastAsia="Times New Roman" w:hAnsi="Calibri" w:cs="Times New Roman"/>
          <w:b/>
          <w:lang w:val="en-GB"/>
        </w:rPr>
        <w:t>T. Triantis</w:t>
      </w:r>
      <w:r w:rsidRPr="00B411C8">
        <w:rPr>
          <w:rFonts w:ascii="Calibri" w:eastAsia="Times New Roman" w:hAnsi="Calibri" w:cs="Times New Roman"/>
          <w:lang w:val="en-GB"/>
        </w:rPr>
        <w:t xml:space="preserve">, A. Hiskia, T. Kaloudis, C. Williams, M. Aubel, A. Chapman, A. Foss, U. Khan, K.E. O'Shea, J. Westrick, </w:t>
      </w:r>
      <w:r w:rsidRPr="00B411C8">
        <w:rPr>
          <w:rFonts w:ascii="Calibri" w:eastAsia="Times New Roman" w:hAnsi="Calibri" w:cs="Times New Roman"/>
          <w:i/>
          <w:lang w:val="en-GB"/>
        </w:rPr>
        <w:t xml:space="preserve">“Sources and Occurrence of Cyanotoxins Worldwide” </w:t>
      </w:r>
      <w:r w:rsidRPr="00B411C8">
        <w:rPr>
          <w:rFonts w:ascii="Calibri" w:eastAsia="Times New Roman" w:hAnsi="Calibri" w:cs="Times New Roman"/>
          <w:lang w:val="en-GB"/>
        </w:rPr>
        <w:t xml:space="preserve">in D.F. Kassinos, K. Bester, K. Kümmerer (Eds), </w:t>
      </w:r>
      <w:r w:rsidRPr="00B411C8">
        <w:rPr>
          <w:rFonts w:ascii="Calibri" w:eastAsia="Times New Roman" w:hAnsi="Calibri" w:cs="Times New Roman"/>
          <w:i/>
          <w:lang w:val="en-GB"/>
        </w:rPr>
        <w:t>“Xenobiotics in the Urban Water Cycle : Mass Flows, Environmental Processes, Mitigation and Treatment Strategies (Environmental Pollution Series, Vol. 16) ”</w:t>
      </w:r>
      <w:r w:rsidRPr="00B411C8">
        <w:rPr>
          <w:rFonts w:ascii="Calibri" w:eastAsia="Times New Roman" w:hAnsi="Calibri" w:cs="Times New Roman"/>
          <w:lang w:val="en-GB"/>
        </w:rPr>
        <w:t xml:space="preserve">, Springer-Verlag New York, LLC, 2010, pg. 101-127, </w:t>
      </w:r>
      <w:hyperlink r:id="rId88" w:history="1">
        <w:r w:rsidRPr="00B411C8">
          <w:rPr>
            <w:rFonts w:ascii="Calibri" w:eastAsia="Times New Roman" w:hAnsi="Calibri" w:cs="Times New Roman"/>
            <w:color w:val="0000FF"/>
            <w:u w:val="single"/>
            <w:lang w:val="en-GB"/>
          </w:rPr>
          <w:t>online version</w:t>
        </w:r>
      </w:hyperlink>
      <w:r w:rsidRPr="00B411C8">
        <w:rPr>
          <w:rFonts w:ascii="Calibri" w:eastAsia="Times New Roman" w:hAnsi="Calibri" w:cs="Times New Roman"/>
          <w:lang w:val="en-GB"/>
        </w:rPr>
        <w:t>.</w:t>
      </w:r>
    </w:p>
    <w:p w:rsidR="00D86980" w:rsidRPr="00D86980" w:rsidRDefault="00D86980" w:rsidP="00D86980">
      <w:pPr>
        <w:widowControl/>
        <w:suppressAutoHyphens/>
        <w:spacing w:after="120"/>
        <w:ind w:left="630" w:right="113" w:hanging="518"/>
        <w:jc w:val="both"/>
        <w:rPr>
          <w:rFonts w:ascii="Calibri" w:eastAsia="Times New Roman" w:hAnsi="Calibri" w:cs="Times New Roman"/>
        </w:rPr>
      </w:pPr>
    </w:p>
    <w:tbl>
      <w:tblPr>
        <w:tblW w:w="10065" w:type="dxa"/>
        <w:tblInd w:w="108" w:type="dxa"/>
        <w:tblBorders>
          <w:bottom w:val="single" w:sz="4" w:space="0" w:color="auto"/>
        </w:tblBorders>
        <w:tblLook w:val="04A0" w:firstRow="1" w:lastRow="0" w:firstColumn="1" w:lastColumn="0" w:noHBand="0" w:noVBand="1"/>
      </w:tblPr>
      <w:tblGrid>
        <w:gridCol w:w="10065"/>
      </w:tblGrid>
      <w:tr w:rsidR="00D86980" w:rsidRPr="00D86980" w:rsidTr="00282478">
        <w:tc>
          <w:tcPr>
            <w:tcW w:w="10065" w:type="dxa"/>
            <w:shd w:val="clear" w:color="auto" w:fill="auto"/>
          </w:tcPr>
          <w:p w:rsidR="00D86980" w:rsidRPr="00D86980" w:rsidRDefault="00D86980" w:rsidP="00961229">
            <w:pPr>
              <w:jc w:val="both"/>
              <w:rPr>
                <w:rFonts w:ascii="Calibri" w:eastAsia="Times New Roman" w:hAnsi="Calibri" w:cs="Times New Roman"/>
                <w:b/>
                <w:caps/>
              </w:rPr>
            </w:pPr>
            <w:r w:rsidRPr="00D86980">
              <w:rPr>
                <w:rFonts w:ascii="Calibri" w:eastAsia="Times New Roman" w:hAnsi="Calibri" w:cs="Times New Roman"/>
                <w:b/>
                <w:sz w:val="24"/>
                <w:szCs w:val="24"/>
              </w:rPr>
              <w:t>LECTURE NOTES</w:t>
            </w:r>
          </w:p>
        </w:tc>
      </w:tr>
    </w:tbl>
    <w:p w:rsidR="00D86980" w:rsidRPr="00D86980" w:rsidRDefault="00D86980" w:rsidP="00D86980">
      <w:pPr>
        <w:widowControl/>
        <w:ind w:left="473"/>
        <w:jc w:val="both"/>
        <w:rPr>
          <w:rFonts w:ascii="Calibri" w:eastAsia="Times New Roman" w:hAnsi="Calibri" w:cs="Times New Roman"/>
          <w:b/>
          <w:sz w:val="24"/>
          <w:szCs w:val="24"/>
        </w:rPr>
      </w:pPr>
    </w:p>
    <w:p w:rsidR="00D86980" w:rsidRPr="00D86980" w:rsidRDefault="00D86980" w:rsidP="00D86980">
      <w:pPr>
        <w:widowControl/>
        <w:suppressAutoHyphens/>
        <w:spacing w:after="120" w:line="276" w:lineRule="auto"/>
        <w:ind w:left="567" w:right="113" w:hanging="425"/>
        <w:jc w:val="both"/>
        <w:rPr>
          <w:rFonts w:ascii="Arial" w:eastAsia="Times New Roman" w:hAnsi="Arial" w:cs="Arial"/>
          <w:sz w:val="20"/>
          <w:szCs w:val="20"/>
          <w:lang w:val="en-GB" w:eastAsia="ar-SA"/>
        </w:rPr>
      </w:pPr>
      <w:r w:rsidRPr="00D86980">
        <w:rPr>
          <w:rFonts w:ascii="Arial" w:eastAsia="Times New Roman" w:hAnsi="Arial" w:cs="Arial"/>
          <w:sz w:val="20"/>
          <w:szCs w:val="20"/>
        </w:rPr>
        <w:t>(4)</w:t>
      </w:r>
      <w:r w:rsidRPr="00D86980">
        <w:rPr>
          <w:rFonts w:ascii="Arial" w:eastAsia="Times New Roman" w:hAnsi="Arial" w:cs="Arial"/>
          <w:sz w:val="20"/>
          <w:szCs w:val="20"/>
        </w:rPr>
        <w:tab/>
        <w:t xml:space="preserve">G. Patermarakis, E. Alexakis, </w:t>
      </w:r>
      <w:r w:rsidRPr="00D86980">
        <w:rPr>
          <w:rFonts w:ascii="Arial" w:eastAsia="Times New Roman" w:hAnsi="Arial" w:cs="Arial"/>
          <w:b/>
          <w:sz w:val="20"/>
          <w:szCs w:val="20"/>
        </w:rPr>
        <w:t>T. Triantis,</w:t>
      </w:r>
      <w:r w:rsidRPr="00D86980">
        <w:rPr>
          <w:rFonts w:ascii="Arial" w:eastAsia="Times New Roman" w:hAnsi="Arial" w:cs="Arial"/>
          <w:sz w:val="20"/>
          <w:szCs w:val="20"/>
        </w:rPr>
        <w:t xml:space="preserve"> P.G. Fragouli, «Notes of General Chemistry laboratory», Lecture Notes of the graduate course “General Chemistry” (1</w:t>
      </w:r>
      <w:r w:rsidRPr="00D86980">
        <w:rPr>
          <w:rFonts w:ascii="Arial" w:eastAsia="Times New Roman" w:hAnsi="Arial" w:cs="Arial"/>
          <w:sz w:val="20"/>
          <w:szCs w:val="20"/>
          <w:vertAlign w:val="superscript"/>
        </w:rPr>
        <w:t>st</w:t>
      </w:r>
      <w:r w:rsidRPr="00D86980">
        <w:rPr>
          <w:rFonts w:ascii="Arial" w:eastAsia="Times New Roman" w:hAnsi="Arial" w:cs="Arial"/>
          <w:sz w:val="20"/>
          <w:szCs w:val="20"/>
        </w:rPr>
        <w:t xml:space="preserve"> semester), Department of textile Engineering, Piraeus University of Applied Sciences (T.E.I. of Piraeus)</w:t>
      </w:r>
      <w:r w:rsidRPr="00D86980">
        <w:rPr>
          <w:rFonts w:ascii="Arial" w:eastAsia="Times New Roman" w:hAnsi="Arial" w:cs="Arial"/>
          <w:sz w:val="20"/>
          <w:szCs w:val="20"/>
          <w:lang w:val="en-GB"/>
        </w:rPr>
        <w:t>,</w:t>
      </w:r>
      <w:r w:rsidRPr="00D86980">
        <w:rPr>
          <w:rFonts w:ascii="Arial" w:eastAsia="Times New Roman" w:hAnsi="Arial" w:cs="Arial"/>
          <w:sz w:val="20"/>
          <w:szCs w:val="20"/>
        </w:rPr>
        <w:t xml:space="preserve"> 2015.</w:t>
      </w:r>
    </w:p>
    <w:p w:rsidR="00D86980" w:rsidRPr="00D86980" w:rsidRDefault="00D86980" w:rsidP="00D86980">
      <w:pPr>
        <w:widowControl/>
        <w:suppressAutoHyphens/>
        <w:spacing w:after="120"/>
        <w:ind w:left="602" w:right="113" w:hanging="422"/>
        <w:jc w:val="both"/>
        <w:rPr>
          <w:rFonts w:ascii="Calibri" w:eastAsia="Times New Roman" w:hAnsi="Calibri" w:cs="Times New Roman"/>
          <w:lang w:val="en-GB"/>
        </w:rPr>
      </w:pPr>
      <w:r w:rsidRPr="00D86980">
        <w:rPr>
          <w:rFonts w:ascii="Calibri" w:eastAsia="Times New Roman" w:hAnsi="Calibri" w:cs="Times New Roman"/>
        </w:rPr>
        <w:t>(3)</w:t>
      </w:r>
      <w:r w:rsidRPr="00D86980">
        <w:rPr>
          <w:rFonts w:ascii="Calibri" w:eastAsia="Times New Roman" w:hAnsi="Calibri" w:cs="Times New Roman"/>
        </w:rPr>
        <w:tab/>
      </w:r>
      <w:r w:rsidRPr="00D86980">
        <w:rPr>
          <w:rFonts w:ascii="Calibri" w:eastAsia="Times New Roman" w:hAnsi="Calibri" w:cs="Times New Roman"/>
          <w:b/>
        </w:rPr>
        <w:t>T</w:t>
      </w:r>
      <w:r w:rsidRPr="00D86980">
        <w:rPr>
          <w:rFonts w:ascii="Calibri" w:eastAsia="Times New Roman" w:hAnsi="Calibri" w:cs="Times New Roman"/>
          <w:b/>
          <w:lang w:val="en-GB"/>
        </w:rPr>
        <w:t xml:space="preserve">. </w:t>
      </w:r>
      <w:r w:rsidRPr="00D86980">
        <w:rPr>
          <w:rFonts w:ascii="Calibri" w:eastAsia="Times New Roman" w:hAnsi="Calibri" w:cs="Times New Roman"/>
          <w:b/>
        </w:rPr>
        <w:t>Triantis</w:t>
      </w:r>
      <w:r w:rsidRPr="00D86980">
        <w:rPr>
          <w:rFonts w:ascii="Calibri" w:eastAsia="Times New Roman" w:hAnsi="Calibri" w:cs="Times New Roman"/>
          <w:lang w:val="en-GB"/>
        </w:rPr>
        <w:t xml:space="preserve">, </w:t>
      </w:r>
      <w:r w:rsidRPr="00D86980">
        <w:rPr>
          <w:rFonts w:ascii="Calibri" w:eastAsia="Times New Roman" w:hAnsi="Calibri" w:cs="Times New Roman"/>
          <w:i/>
          <w:lang w:val="en-GB"/>
        </w:rPr>
        <w:t>“</w:t>
      </w:r>
      <w:r w:rsidRPr="00D86980">
        <w:rPr>
          <w:rFonts w:ascii="Calibri" w:eastAsia="Times New Roman" w:hAnsi="Calibri" w:cs="Times New Roman"/>
        </w:rPr>
        <w:t>Activated</w:t>
      </w:r>
      <w:r w:rsidRPr="00D86980">
        <w:rPr>
          <w:rFonts w:ascii="Calibri" w:eastAsia="Times New Roman" w:hAnsi="Calibri" w:cs="Times New Roman"/>
          <w:lang w:val="en-GB"/>
        </w:rPr>
        <w:t xml:space="preserve"> </w:t>
      </w:r>
      <w:r w:rsidRPr="00D86980">
        <w:rPr>
          <w:rFonts w:ascii="Calibri" w:eastAsia="Times New Roman" w:hAnsi="Calibri" w:cs="Times New Roman"/>
        </w:rPr>
        <w:t>sludge</w:t>
      </w:r>
      <w:r w:rsidRPr="00D86980">
        <w:rPr>
          <w:rFonts w:ascii="Calibri" w:eastAsia="Times New Roman" w:hAnsi="Calibri" w:cs="Times New Roman"/>
          <w:lang w:val="en-GB"/>
        </w:rPr>
        <w:t xml:space="preserve"> </w:t>
      </w:r>
      <w:r w:rsidRPr="00D86980">
        <w:rPr>
          <w:rFonts w:ascii="Calibri" w:eastAsia="Times New Roman" w:hAnsi="Calibri" w:cs="Times New Roman"/>
        </w:rPr>
        <w:t>process</w:t>
      </w:r>
      <w:r w:rsidRPr="00D86980">
        <w:rPr>
          <w:rFonts w:ascii="Calibri" w:eastAsia="Times New Roman" w:hAnsi="Calibri" w:cs="Times New Roman"/>
          <w:lang w:val="en-GB"/>
        </w:rPr>
        <w:t xml:space="preserve">“, </w:t>
      </w:r>
      <w:r w:rsidRPr="00D86980">
        <w:rPr>
          <w:rFonts w:ascii="Calibri" w:eastAsia="Times New Roman" w:hAnsi="Calibri" w:cs="Times New Roman"/>
        </w:rPr>
        <w:t>Lecture Notes of the graduate course “Environmental Chemistry”, Piraeus University of Applied Sciences (T.E.I. of Piraeus)</w:t>
      </w:r>
      <w:r w:rsidRPr="00D86980">
        <w:rPr>
          <w:rFonts w:ascii="Calibri" w:eastAsia="Times New Roman" w:hAnsi="Calibri" w:cs="Times New Roman"/>
          <w:lang w:val="en-GB"/>
        </w:rPr>
        <w:t>, 2010.</w:t>
      </w:r>
    </w:p>
    <w:p w:rsidR="00D86980" w:rsidRPr="00D86980" w:rsidRDefault="00D86980" w:rsidP="00D86980">
      <w:pPr>
        <w:widowControl/>
        <w:suppressAutoHyphens/>
        <w:spacing w:after="120"/>
        <w:ind w:left="602" w:right="113" w:hanging="422"/>
        <w:jc w:val="both"/>
        <w:rPr>
          <w:rFonts w:ascii="Calibri" w:eastAsia="Times New Roman" w:hAnsi="Calibri" w:cs="Times New Roman"/>
          <w:lang w:val="en-GB"/>
        </w:rPr>
      </w:pPr>
      <w:r w:rsidRPr="00D86980">
        <w:rPr>
          <w:rFonts w:ascii="Calibri" w:eastAsia="Times New Roman" w:hAnsi="Calibri" w:cs="Times New Roman"/>
        </w:rPr>
        <w:t>(2)</w:t>
      </w:r>
      <w:r w:rsidRPr="00D86980">
        <w:rPr>
          <w:rFonts w:ascii="Calibri" w:eastAsia="Times New Roman" w:hAnsi="Calibri" w:cs="Times New Roman"/>
        </w:rPr>
        <w:tab/>
      </w:r>
      <w:r w:rsidRPr="00D86980">
        <w:rPr>
          <w:rFonts w:ascii="Calibri" w:eastAsia="Times New Roman" w:hAnsi="Calibri" w:cs="Times New Roman"/>
          <w:b/>
        </w:rPr>
        <w:t>T</w:t>
      </w:r>
      <w:r w:rsidRPr="00D86980">
        <w:rPr>
          <w:rFonts w:ascii="Calibri" w:eastAsia="Times New Roman" w:hAnsi="Calibri" w:cs="Times New Roman"/>
          <w:b/>
          <w:lang w:val="en-GB"/>
        </w:rPr>
        <w:t xml:space="preserve">. </w:t>
      </w:r>
      <w:r w:rsidRPr="00D86980">
        <w:rPr>
          <w:rFonts w:ascii="Calibri" w:eastAsia="Times New Roman" w:hAnsi="Calibri" w:cs="Times New Roman"/>
          <w:b/>
        </w:rPr>
        <w:t>Triantis</w:t>
      </w:r>
      <w:r w:rsidRPr="00D86980">
        <w:rPr>
          <w:rFonts w:ascii="Calibri" w:eastAsia="Times New Roman" w:hAnsi="Calibri" w:cs="Times New Roman"/>
          <w:lang w:val="en-GB"/>
        </w:rPr>
        <w:t xml:space="preserve">, E. Fountoukidis, </w:t>
      </w:r>
      <w:r w:rsidRPr="00D86980">
        <w:rPr>
          <w:rFonts w:ascii="Calibri" w:eastAsia="Times New Roman" w:hAnsi="Calibri" w:cs="Times New Roman"/>
          <w:i/>
          <w:lang w:val="en-GB"/>
        </w:rPr>
        <w:t>“Photometric method for the determination of BOD</w:t>
      </w:r>
      <w:r w:rsidRPr="00D86980">
        <w:rPr>
          <w:rFonts w:ascii="Calibri" w:eastAsia="Times New Roman" w:hAnsi="Calibri" w:cs="Times New Roman"/>
          <w:i/>
          <w:vertAlign w:val="subscript"/>
          <w:lang w:val="en-GB"/>
        </w:rPr>
        <w:t>5</w:t>
      </w:r>
      <w:r w:rsidRPr="00D86980">
        <w:rPr>
          <w:rFonts w:ascii="Calibri" w:eastAsia="Times New Roman" w:hAnsi="Calibri" w:cs="Times New Roman"/>
          <w:i/>
          <w:lang w:val="en-GB"/>
        </w:rPr>
        <w:t xml:space="preserve"> in wastewaters </w:t>
      </w:r>
      <w:r w:rsidRPr="00D86980">
        <w:rPr>
          <w:rFonts w:ascii="Calibri" w:eastAsia="Times New Roman" w:hAnsi="Calibri" w:cs="Times New Roman"/>
          <w:lang w:val="en-GB"/>
        </w:rPr>
        <w:t xml:space="preserve">“, </w:t>
      </w:r>
      <w:r w:rsidRPr="00D86980">
        <w:rPr>
          <w:rFonts w:ascii="Calibri" w:eastAsia="Times New Roman" w:hAnsi="Calibri" w:cs="Times New Roman"/>
        </w:rPr>
        <w:t>Lecture Notes of the graduate course “Environmental Chemistry”, Piraeus University of Applied Sciences (T.E.I. of Piraeus)</w:t>
      </w:r>
      <w:r w:rsidRPr="00D86980">
        <w:rPr>
          <w:rFonts w:ascii="Calibri" w:eastAsia="Times New Roman" w:hAnsi="Calibri" w:cs="Times New Roman"/>
          <w:lang w:val="en-GB"/>
        </w:rPr>
        <w:t>, 2009.</w:t>
      </w:r>
    </w:p>
    <w:p w:rsidR="00D86980" w:rsidRDefault="00D86980" w:rsidP="00D86980">
      <w:pPr>
        <w:widowControl/>
        <w:suppressAutoHyphens/>
        <w:spacing w:after="120"/>
        <w:ind w:left="602" w:right="113" w:hanging="422"/>
        <w:jc w:val="both"/>
        <w:rPr>
          <w:rFonts w:ascii="Calibri" w:eastAsia="Times New Roman" w:hAnsi="Calibri" w:cs="Times New Roman"/>
          <w:lang w:val="en-GB"/>
        </w:rPr>
      </w:pPr>
      <w:r w:rsidRPr="00D86980">
        <w:rPr>
          <w:rFonts w:ascii="Calibri" w:eastAsia="Times New Roman" w:hAnsi="Calibri" w:cs="Times New Roman"/>
        </w:rPr>
        <w:lastRenderedPageBreak/>
        <w:t>(1)</w:t>
      </w:r>
      <w:r w:rsidRPr="00D86980">
        <w:rPr>
          <w:rFonts w:ascii="Calibri" w:eastAsia="Times New Roman" w:hAnsi="Calibri" w:cs="Times New Roman"/>
        </w:rPr>
        <w:tab/>
      </w:r>
      <w:r w:rsidRPr="00D86980">
        <w:rPr>
          <w:rFonts w:ascii="Calibri" w:eastAsia="Times New Roman" w:hAnsi="Calibri" w:cs="Times New Roman"/>
          <w:b/>
        </w:rPr>
        <w:t>T</w:t>
      </w:r>
      <w:r w:rsidRPr="00D86980">
        <w:rPr>
          <w:rFonts w:ascii="Calibri" w:eastAsia="Times New Roman" w:hAnsi="Calibri" w:cs="Times New Roman"/>
          <w:b/>
          <w:lang w:val="en-GB"/>
        </w:rPr>
        <w:t xml:space="preserve">. </w:t>
      </w:r>
      <w:r w:rsidRPr="00D86980">
        <w:rPr>
          <w:rFonts w:ascii="Calibri" w:eastAsia="Times New Roman" w:hAnsi="Calibri" w:cs="Times New Roman"/>
          <w:b/>
        </w:rPr>
        <w:t>Triantis</w:t>
      </w:r>
      <w:r w:rsidRPr="00D86980">
        <w:rPr>
          <w:rFonts w:ascii="Calibri" w:eastAsia="Times New Roman" w:hAnsi="Calibri" w:cs="Times New Roman"/>
          <w:lang w:val="en-GB"/>
        </w:rPr>
        <w:t xml:space="preserve">, E. Fountoukidis, </w:t>
      </w:r>
      <w:r w:rsidRPr="00D86980">
        <w:rPr>
          <w:rFonts w:ascii="Calibri" w:eastAsia="Times New Roman" w:hAnsi="Calibri" w:cs="Times New Roman"/>
          <w:i/>
          <w:lang w:val="en-GB"/>
        </w:rPr>
        <w:t>“Photometric method for the determination of COD in wastewaters</w:t>
      </w:r>
      <w:r w:rsidRPr="00D86980">
        <w:rPr>
          <w:rFonts w:ascii="Calibri" w:eastAsia="Times New Roman" w:hAnsi="Calibri" w:cs="Times New Roman"/>
          <w:lang w:val="en-GB"/>
        </w:rPr>
        <w:t xml:space="preserve">“, </w:t>
      </w:r>
      <w:r w:rsidRPr="00D86980">
        <w:rPr>
          <w:rFonts w:ascii="Calibri" w:eastAsia="Times New Roman" w:hAnsi="Calibri" w:cs="Times New Roman"/>
        </w:rPr>
        <w:t xml:space="preserve">Lecture Notes of the graduate course “Environmental Chemistry”, Piraeus University of Applied Sciences (T.E.I. of Piraeus), </w:t>
      </w:r>
      <w:r w:rsidRPr="00D86980">
        <w:rPr>
          <w:rFonts w:ascii="Calibri" w:eastAsia="Times New Roman" w:hAnsi="Calibri" w:cs="Times New Roman"/>
          <w:lang w:val="en-GB"/>
        </w:rPr>
        <w:t>2009.</w:t>
      </w:r>
    </w:p>
    <w:p w:rsidR="00961229" w:rsidRPr="00D86980" w:rsidRDefault="00961229" w:rsidP="00D86980">
      <w:pPr>
        <w:widowControl/>
        <w:suppressAutoHyphens/>
        <w:spacing w:after="120"/>
        <w:ind w:left="602" w:right="113" w:hanging="422"/>
        <w:jc w:val="both"/>
        <w:rPr>
          <w:rFonts w:ascii="Calibri" w:eastAsia="Times New Roman" w:hAnsi="Calibri" w:cs="Times New Roman"/>
          <w:lang w:val="en-GB"/>
        </w:rPr>
      </w:pPr>
    </w:p>
    <w:p w:rsidR="00D86980" w:rsidRPr="00D86980" w:rsidRDefault="00D86980" w:rsidP="00B411C8">
      <w:pPr>
        <w:pBdr>
          <w:bottom w:val="single" w:sz="4" w:space="1" w:color="auto"/>
        </w:pBdr>
        <w:ind w:left="142"/>
        <w:rPr>
          <w:rFonts w:ascii="Calibri" w:eastAsia="Times New Roman" w:hAnsi="Calibri" w:cs="Times New Roman"/>
          <w:b/>
          <w:caps/>
          <w:sz w:val="24"/>
          <w:szCs w:val="24"/>
        </w:rPr>
      </w:pPr>
      <w:r w:rsidRPr="00961229">
        <w:rPr>
          <w:rFonts w:ascii="Calibri" w:eastAsia="Times New Roman" w:hAnsi="Calibri" w:cs="Times New Roman"/>
          <w:b/>
          <w:sz w:val="24"/>
          <w:szCs w:val="24"/>
        </w:rPr>
        <w:t>OTHER TYPE OF PUBLICATIONS (Technical reports / Studies / Non-refereed Conference Proceedings /magazine, etc.)</w:t>
      </w:r>
    </w:p>
    <w:p w:rsidR="00D86980" w:rsidRPr="00D86980" w:rsidRDefault="00D86980" w:rsidP="00D86980">
      <w:pPr>
        <w:widowControl/>
        <w:ind w:left="567" w:hanging="425"/>
        <w:rPr>
          <w:rFonts w:ascii="Calibri" w:eastAsia="Times New Roman" w:hAnsi="Calibri" w:cs="Calibri"/>
        </w:rPr>
      </w:pPr>
      <w:r w:rsidRPr="00D86980">
        <w:rPr>
          <w:rFonts w:ascii="Calibri" w:eastAsia="Times New Roman" w:hAnsi="Calibri" w:cs="Calibri"/>
        </w:rPr>
        <w:t>(3)</w:t>
      </w:r>
      <w:r w:rsidRPr="00D86980">
        <w:rPr>
          <w:rFonts w:ascii="Calibri" w:eastAsia="Times New Roman" w:hAnsi="Calibri" w:cs="Calibri"/>
        </w:rPr>
        <w:tab/>
        <w:t xml:space="preserve">G. Dimova-Boykinova, T. Kaloudis, R. Akcaalan, R. Devesa-Garriga, M. Steinhaus, E. Testai, A. Hiskia, </w:t>
      </w:r>
      <w:r w:rsidRPr="00D86980">
        <w:rPr>
          <w:rFonts w:ascii="Calibri" w:eastAsia="Times New Roman" w:hAnsi="Calibri" w:cs="Calibri"/>
          <w:b/>
        </w:rPr>
        <w:t>T. Triantis</w:t>
      </w:r>
      <w:r w:rsidRPr="00D86980">
        <w:rPr>
          <w:rFonts w:ascii="Calibri" w:eastAsia="Times New Roman" w:hAnsi="Calibri" w:cs="Calibri"/>
        </w:rPr>
        <w:t>, R. Tonev, C. Avagianos, P. Karaolia, L. Koker, K. Panksep, WaterTOP: Taste and Odor In Early Diagnosis Of Source And Drinking Water Problems BULAQUA, Bulgarian Water Association, 1-2, pp.32-33 (2020).</w:t>
      </w:r>
    </w:p>
    <w:p w:rsidR="00D86980" w:rsidRPr="00D86980" w:rsidRDefault="00D86980" w:rsidP="00D86980">
      <w:pPr>
        <w:widowControl/>
        <w:ind w:left="567" w:hanging="425"/>
        <w:jc w:val="both"/>
        <w:rPr>
          <w:rFonts w:ascii="Calibri" w:eastAsia="Times New Roman" w:hAnsi="Calibri" w:cs="Calibri"/>
        </w:rPr>
      </w:pPr>
      <w:r w:rsidRPr="00D86980">
        <w:rPr>
          <w:rFonts w:ascii="Calibri" w:eastAsia="Times New Roman" w:hAnsi="Calibri" w:cs="Calibri"/>
        </w:rPr>
        <w:t>(2)</w:t>
      </w:r>
      <w:r w:rsidRPr="00D86980">
        <w:rPr>
          <w:rFonts w:ascii="Calibri" w:eastAsia="Times New Roman" w:hAnsi="Calibri" w:cs="Calibri"/>
        </w:rPr>
        <w:tab/>
        <w:t xml:space="preserve">The European Committee for Standardization (CEN) published a new standard for the evaluation of photocatalytic materials intended for water treatment applications. Development of EN 17120:2019 standard was carried out by CEN TC 386 “Photocatalysis”, Working Group 3 “Water treatment”, convened by Dr. Anastasia Hiskia with collaboration of </w:t>
      </w:r>
      <w:r w:rsidRPr="00D86980">
        <w:rPr>
          <w:rFonts w:ascii="Calibri" w:eastAsia="Times New Roman" w:hAnsi="Calibri" w:cs="Calibri"/>
          <w:b/>
        </w:rPr>
        <w:t xml:space="preserve">Dr. Theodoros Triantis </w:t>
      </w:r>
      <w:r w:rsidRPr="00D86980">
        <w:rPr>
          <w:rFonts w:ascii="Calibri" w:eastAsia="Times New Roman" w:hAnsi="Calibri" w:cs="Calibri"/>
        </w:rPr>
        <w:t>and Dr. Triantafyllos Kaloudis of INN, NCSR Demokritos.</w:t>
      </w:r>
    </w:p>
    <w:p w:rsidR="00D86980" w:rsidRPr="00D86980" w:rsidRDefault="00D86980" w:rsidP="00D86980">
      <w:pPr>
        <w:widowControl/>
        <w:ind w:left="567" w:hanging="425"/>
        <w:jc w:val="both"/>
        <w:rPr>
          <w:rFonts w:ascii="Calibri" w:eastAsia="Times New Roman" w:hAnsi="Calibri" w:cs="Calibri"/>
        </w:rPr>
      </w:pPr>
      <w:proofErr w:type="gramStart"/>
      <w:r w:rsidRPr="00D86980">
        <w:rPr>
          <w:rFonts w:ascii="Calibri" w:eastAsia="Times New Roman" w:hAnsi="Calibri" w:cs="Calibri"/>
        </w:rPr>
        <w:t>(1)</w:t>
      </w:r>
      <w:r w:rsidRPr="00D86980">
        <w:rPr>
          <w:rFonts w:ascii="Calibri" w:eastAsia="Times New Roman" w:hAnsi="Calibri" w:cs="Calibri"/>
        </w:rPr>
        <w:tab/>
        <w:t xml:space="preserve">S. Gkelis, T. Kaloudis, </w:t>
      </w:r>
      <w:r w:rsidRPr="00D86980">
        <w:rPr>
          <w:rFonts w:ascii="Calibri" w:eastAsia="Times New Roman" w:hAnsi="Calibri" w:cs="Calibri"/>
          <w:b/>
        </w:rPr>
        <w:t>T. Triantis</w:t>
      </w:r>
      <w:r w:rsidRPr="00D86980">
        <w:rPr>
          <w:rFonts w:ascii="Calibri" w:eastAsia="Times New Roman" w:hAnsi="Calibri" w:cs="Calibri"/>
        </w:rPr>
        <w:t>, A. Hiskia, C. Christophoridis, “Study of phycocyanin extraction from Arthrospira (Spirulina) biomass”, Final report (project 92954), Aristotle University of Thessaloniki, Thessaloniki, Greece (2016) pp. 1-73.</w:t>
      </w:r>
      <w:proofErr w:type="gramEnd"/>
    </w:p>
    <w:p w:rsidR="00D86980" w:rsidRPr="00D86980" w:rsidRDefault="00D86980" w:rsidP="00D86980">
      <w:pPr>
        <w:widowControl/>
        <w:ind w:left="142"/>
        <w:rPr>
          <w:rFonts w:ascii="Calibri" w:eastAsia="Times New Roman" w:hAnsi="Calibri" w:cs="Times New Roman"/>
          <w:b/>
          <w:bCs/>
          <w:color w:val="000000"/>
        </w:rPr>
      </w:pPr>
    </w:p>
    <w:p w:rsidR="00B411C8" w:rsidRPr="00B411C8" w:rsidRDefault="00B411C8" w:rsidP="00B411C8">
      <w:pPr>
        <w:widowControl/>
        <w:ind w:left="142"/>
        <w:rPr>
          <w:rFonts w:ascii="Calibri" w:eastAsia="Times New Roman" w:hAnsi="Calibri" w:cs="Times New Roman"/>
          <w:b/>
          <w:bCs/>
          <w:sz w:val="24"/>
          <w:szCs w:val="24"/>
        </w:rPr>
      </w:pPr>
      <w:r w:rsidRPr="00B411C8">
        <w:rPr>
          <w:rFonts w:ascii="Calibri" w:eastAsia="Times New Roman" w:hAnsi="Calibri" w:cs="Times New Roman"/>
          <w:b/>
          <w:bCs/>
          <w:sz w:val="24"/>
          <w:szCs w:val="24"/>
        </w:rPr>
        <w:t>CONFERENCES</w:t>
      </w:r>
    </w:p>
    <w:p w:rsidR="00B411C8" w:rsidRPr="00B411C8" w:rsidRDefault="00B411C8" w:rsidP="00B411C8">
      <w:pPr>
        <w:widowControl/>
        <w:ind w:left="142"/>
        <w:rPr>
          <w:rFonts w:ascii="Calibri" w:eastAsia="Times New Roman" w:hAnsi="Calibri" w:cs="Times New Roman"/>
          <w:b/>
          <w:bCs/>
          <w:color w:val="000000"/>
        </w:rPr>
      </w:pPr>
    </w:p>
    <w:tbl>
      <w:tblPr>
        <w:tblW w:w="10206" w:type="dxa"/>
        <w:tblInd w:w="108" w:type="dxa"/>
        <w:tblBorders>
          <w:bottom w:val="single" w:sz="4" w:space="0" w:color="auto"/>
        </w:tblBorders>
        <w:tblLook w:val="04A0" w:firstRow="1" w:lastRow="0" w:firstColumn="1" w:lastColumn="0" w:noHBand="0" w:noVBand="1"/>
      </w:tblPr>
      <w:tblGrid>
        <w:gridCol w:w="10206"/>
      </w:tblGrid>
      <w:tr w:rsidR="00B411C8" w:rsidRPr="00B411C8" w:rsidTr="00282478">
        <w:tc>
          <w:tcPr>
            <w:tcW w:w="10206" w:type="dxa"/>
            <w:shd w:val="clear" w:color="auto" w:fill="auto"/>
          </w:tcPr>
          <w:p w:rsidR="00B411C8" w:rsidRPr="00B411C8" w:rsidRDefault="00B411C8" w:rsidP="00B411C8">
            <w:pPr>
              <w:widowControl/>
              <w:rPr>
                <w:rFonts w:ascii="Calibri" w:eastAsia="Times New Roman" w:hAnsi="Calibri" w:cs="Times New Roman"/>
                <w:b/>
                <w:caps/>
                <w:sz w:val="24"/>
                <w:szCs w:val="24"/>
              </w:rPr>
            </w:pPr>
            <w:r w:rsidRPr="00B411C8">
              <w:rPr>
                <w:rFonts w:ascii="Calibri" w:eastAsia="Times New Roman" w:hAnsi="Calibri" w:cs="Times New Roman"/>
                <w:b/>
                <w:bCs/>
                <w:sz w:val="24"/>
                <w:szCs w:val="24"/>
              </w:rPr>
              <w:t>LECTURES GIVEN IN CONFERENCES, SEMINARS AND MEETINGS</w:t>
            </w:r>
          </w:p>
        </w:tc>
      </w:tr>
    </w:tbl>
    <w:p w:rsidR="00B411C8" w:rsidRPr="00B411C8" w:rsidRDefault="00B411C8" w:rsidP="00B411C8">
      <w:pPr>
        <w:widowControl/>
        <w:numPr>
          <w:ilvl w:val="0"/>
          <w:numId w:val="6"/>
        </w:numPr>
        <w:spacing w:after="120"/>
        <w:jc w:val="both"/>
        <w:rPr>
          <w:rFonts w:ascii="Calibri" w:eastAsia="Times New Roman" w:hAnsi="Calibri" w:cs="Times New Roman"/>
        </w:rPr>
      </w:pPr>
      <w:r w:rsidRPr="00B411C8">
        <w:rPr>
          <w:rFonts w:ascii="Calibri" w:eastAsia="Times New Roman" w:hAnsi="Calibri" w:cs="Times New Roman"/>
        </w:rPr>
        <w:t xml:space="preserve">“Assessment of cyanobacteria blooms incidence in Greek lakes. The case of lake Karla”, </w:t>
      </w:r>
      <w:r w:rsidRPr="00B411C8">
        <w:rPr>
          <w:rFonts w:ascii="Calibri" w:eastAsia="Times New Roman" w:hAnsi="Calibri" w:cs="Times New Roman"/>
          <w:i/>
        </w:rPr>
        <w:t>Workshop in the framework of Industrial fellowships program – Stavros Niarchos Foundation: «</w:t>
      </w:r>
      <w:r w:rsidRPr="00B411C8">
        <w:rPr>
          <w:rFonts w:ascii="Calibri" w:eastAsia="Times New Roman" w:hAnsi="Calibri" w:cs="Times New Roman"/>
          <w:i/>
          <w:lang w:val="en-GB"/>
        </w:rPr>
        <w:t>From</w:t>
      </w:r>
      <w:r w:rsidRPr="00B411C8">
        <w:rPr>
          <w:rFonts w:ascii="Calibri" w:eastAsia="Times New Roman" w:hAnsi="Calibri" w:cs="Times New Roman"/>
          <w:i/>
        </w:rPr>
        <w:t xml:space="preserve"> </w:t>
      </w:r>
      <w:r w:rsidRPr="00B411C8">
        <w:rPr>
          <w:rFonts w:ascii="Calibri" w:eastAsia="Times New Roman" w:hAnsi="Calibri" w:cs="Times New Roman"/>
          <w:i/>
          <w:lang w:val="en-GB"/>
        </w:rPr>
        <w:t>source</w:t>
      </w:r>
      <w:r w:rsidRPr="00B411C8">
        <w:rPr>
          <w:rFonts w:ascii="Calibri" w:eastAsia="Times New Roman" w:hAnsi="Calibri" w:cs="Times New Roman"/>
          <w:i/>
        </w:rPr>
        <w:t xml:space="preserve"> </w:t>
      </w:r>
      <w:r w:rsidRPr="00B411C8">
        <w:rPr>
          <w:rFonts w:ascii="Calibri" w:eastAsia="Times New Roman" w:hAnsi="Calibri" w:cs="Times New Roman"/>
          <w:i/>
          <w:lang w:val="en-GB"/>
        </w:rPr>
        <w:t>to</w:t>
      </w:r>
      <w:r w:rsidRPr="00B411C8">
        <w:rPr>
          <w:rFonts w:ascii="Calibri" w:eastAsia="Times New Roman" w:hAnsi="Calibri" w:cs="Times New Roman"/>
          <w:i/>
        </w:rPr>
        <w:t xml:space="preserve"> </w:t>
      </w:r>
      <w:r w:rsidRPr="00B411C8">
        <w:rPr>
          <w:rFonts w:ascii="Calibri" w:eastAsia="Times New Roman" w:hAnsi="Calibri" w:cs="Times New Roman"/>
          <w:i/>
          <w:lang w:val="en-GB"/>
        </w:rPr>
        <w:t>tap</w:t>
      </w:r>
      <w:r w:rsidRPr="00B411C8">
        <w:rPr>
          <w:rFonts w:ascii="Calibri" w:eastAsia="Times New Roman" w:hAnsi="Calibri" w:cs="Times New Roman"/>
          <w:i/>
        </w:rPr>
        <w:t xml:space="preserve">: </w:t>
      </w:r>
      <w:r w:rsidRPr="00B411C8">
        <w:rPr>
          <w:rFonts w:ascii="Calibri" w:eastAsia="Times New Roman" w:hAnsi="Calibri" w:cs="Times New Roman"/>
          <w:i/>
          <w:lang w:val="en-GB"/>
        </w:rPr>
        <w:t>risk</w:t>
      </w:r>
      <w:r w:rsidRPr="00B411C8">
        <w:rPr>
          <w:rFonts w:ascii="Calibri" w:eastAsia="Times New Roman" w:hAnsi="Calibri" w:cs="Times New Roman"/>
          <w:i/>
        </w:rPr>
        <w:t xml:space="preserve"> </w:t>
      </w:r>
      <w:r w:rsidRPr="00B411C8">
        <w:rPr>
          <w:rFonts w:ascii="Calibri" w:eastAsia="Times New Roman" w:hAnsi="Calibri" w:cs="Times New Roman"/>
          <w:i/>
          <w:lang w:val="en-GB"/>
        </w:rPr>
        <w:t>assessment</w:t>
      </w:r>
      <w:r w:rsidRPr="00B411C8">
        <w:rPr>
          <w:rFonts w:ascii="Calibri" w:eastAsia="Times New Roman" w:hAnsi="Calibri" w:cs="Times New Roman"/>
          <w:i/>
        </w:rPr>
        <w:t xml:space="preserve"> </w:t>
      </w:r>
      <w:r w:rsidRPr="00B411C8">
        <w:rPr>
          <w:rFonts w:ascii="Calibri" w:eastAsia="Times New Roman" w:hAnsi="Calibri" w:cs="Times New Roman"/>
          <w:i/>
          <w:lang w:val="en-GB"/>
        </w:rPr>
        <w:t>of</w:t>
      </w:r>
      <w:r w:rsidRPr="00B411C8">
        <w:rPr>
          <w:rFonts w:ascii="Calibri" w:eastAsia="Times New Roman" w:hAnsi="Calibri" w:cs="Times New Roman"/>
          <w:i/>
        </w:rPr>
        <w:t xml:space="preserve"> </w:t>
      </w:r>
      <w:r w:rsidRPr="00B411C8">
        <w:rPr>
          <w:rFonts w:ascii="Calibri" w:eastAsia="Times New Roman" w:hAnsi="Calibri" w:cs="Times New Roman"/>
          <w:i/>
          <w:lang w:val="en-GB"/>
        </w:rPr>
        <w:t>organic</w:t>
      </w:r>
      <w:r w:rsidRPr="00B411C8">
        <w:rPr>
          <w:rFonts w:ascii="Calibri" w:eastAsia="Times New Roman" w:hAnsi="Calibri" w:cs="Times New Roman"/>
          <w:i/>
        </w:rPr>
        <w:t xml:space="preserve"> </w:t>
      </w:r>
      <w:r w:rsidRPr="00B411C8">
        <w:rPr>
          <w:rFonts w:ascii="Calibri" w:eastAsia="Times New Roman" w:hAnsi="Calibri" w:cs="Times New Roman"/>
          <w:i/>
          <w:lang w:val="en-GB"/>
        </w:rPr>
        <w:t>pollutants</w:t>
      </w:r>
      <w:r w:rsidRPr="00B411C8">
        <w:rPr>
          <w:rFonts w:ascii="Calibri" w:eastAsia="Times New Roman" w:hAnsi="Calibri" w:cs="Times New Roman"/>
          <w:i/>
        </w:rPr>
        <w:t xml:space="preserve"> </w:t>
      </w:r>
      <w:r w:rsidRPr="00B411C8">
        <w:rPr>
          <w:rFonts w:ascii="Calibri" w:eastAsia="Times New Roman" w:hAnsi="Calibri" w:cs="Times New Roman"/>
          <w:i/>
          <w:lang w:val="en-GB"/>
        </w:rPr>
        <w:t>in</w:t>
      </w:r>
      <w:r w:rsidRPr="00B411C8">
        <w:rPr>
          <w:rFonts w:ascii="Calibri" w:eastAsia="Times New Roman" w:hAnsi="Calibri" w:cs="Times New Roman"/>
          <w:i/>
        </w:rPr>
        <w:t xml:space="preserve"> </w:t>
      </w:r>
      <w:r w:rsidRPr="00B411C8">
        <w:rPr>
          <w:rFonts w:ascii="Calibri" w:eastAsia="Times New Roman" w:hAnsi="Calibri" w:cs="Times New Roman"/>
          <w:i/>
          <w:lang w:val="en-GB"/>
        </w:rPr>
        <w:t>drinking</w:t>
      </w:r>
      <w:r w:rsidRPr="00B411C8">
        <w:rPr>
          <w:rFonts w:ascii="Calibri" w:eastAsia="Times New Roman" w:hAnsi="Calibri" w:cs="Times New Roman"/>
          <w:i/>
        </w:rPr>
        <w:t xml:space="preserve"> </w:t>
      </w:r>
      <w:r w:rsidRPr="00B411C8">
        <w:rPr>
          <w:rFonts w:ascii="Calibri" w:eastAsia="Times New Roman" w:hAnsi="Calibri" w:cs="Times New Roman"/>
          <w:i/>
          <w:lang w:val="en-GB"/>
        </w:rPr>
        <w:t>water</w:t>
      </w:r>
      <w:r w:rsidRPr="00B411C8">
        <w:rPr>
          <w:rFonts w:ascii="Calibri" w:eastAsia="Times New Roman" w:hAnsi="Calibri" w:cs="Times New Roman"/>
          <w:i/>
        </w:rPr>
        <w:t xml:space="preserve"> </w:t>
      </w:r>
      <w:r w:rsidRPr="00B411C8">
        <w:rPr>
          <w:rFonts w:ascii="Calibri" w:eastAsia="Times New Roman" w:hAnsi="Calibri" w:cs="Times New Roman"/>
          <w:i/>
          <w:lang w:val="en-GB"/>
        </w:rPr>
        <w:t>cycle</w:t>
      </w:r>
      <w:r w:rsidRPr="00B411C8">
        <w:rPr>
          <w:rFonts w:ascii="Calibri" w:eastAsia="Times New Roman" w:hAnsi="Calibri" w:cs="Times New Roman"/>
          <w:i/>
        </w:rPr>
        <w:t xml:space="preserve"> </w:t>
      </w:r>
      <w:r w:rsidRPr="00B411C8">
        <w:rPr>
          <w:rFonts w:ascii="Calibri" w:eastAsia="Times New Roman" w:hAnsi="Calibri" w:cs="Times New Roman"/>
          <w:i/>
          <w:lang w:val="en-GB"/>
        </w:rPr>
        <w:t>of</w:t>
      </w:r>
      <w:r w:rsidRPr="00B411C8">
        <w:rPr>
          <w:rFonts w:ascii="Calibri" w:eastAsia="Times New Roman" w:hAnsi="Calibri" w:cs="Times New Roman"/>
          <w:i/>
        </w:rPr>
        <w:t xml:space="preserve"> </w:t>
      </w:r>
      <w:r w:rsidRPr="00B411C8">
        <w:rPr>
          <w:rFonts w:ascii="Calibri" w:eastAsia="Times New Roman" w:hAnsi="Calibri" w:cs="Times New Roman"/>
          <w:i/>
          <w:lang w:val="en-GB"/>
        </w:rPr>
        <w:t>Athens</w:t>
      </w:r>
      <w:r w:rsidRPr="00B411C8">
        <w:rPr>
          <w:rFonts w:ascii="Calibri" w:eastAsia="Times New Roman" w:hAnsi="Calibri" w:cs="Times New Roman"/>
          <w:i/>
        </w:rPr>
        <w:t>», NCSR “DEMOKRITOS”, October 10, 2018.</w:t>
      </w:r>
    </w:p>
    <w:p w:rsidR="00B411C8" w:rsidRPr="00B411C8" w:rsidRDefault="00B411C8" w:rsidP="00B411C8">
      <w:pPr>
        <w:widowControl/>
        <w:numPr>
          <w:ilvl w:val="0"/>
          <w:numId w:val="6"/>
        </w:numPr>
        <w:spacing w:after="120"/>
        <w:jc w:val="both"/>
        <w:rPr>
          <w:rFonts w:ascii="Calibri" w:eastAsia="Times New Roman" w:hAnsi="Calibri" w:cs="Times New Roman"/>
          <w:lang w:val="en-GB"/>
        </w:rPr>
      </w:pPr>
      <w:r w:rsidRPr="00B411C8">
        <w:rPr>
          <w:rFonts w:ascii="Calibri" w:eastAsia="Times New Roman" w:hAnsi="Calibri" w:cs="Times New Roman"/>
          <w:lang w:val="en-GB"/>
        </w:rPr>
        <w:t xml:space="preserve">“CYANOCOST (COST Action ES1105) – Networking and impacts beyond the funding period”, </w:t>
      </w:r>
      <w:r w:rsidRPr="00B411C8">
        <w:rPr>
          <w:rFonts w:ascii="Calibri" w:eastAsia="Times New Roman" w:hAnsi="Calibri" w:cs="Times New Roman"/>
          <w:i/>
          <w:lang w:val="en-GB"/>
        </w:rPr>
        <w:t>COST Info Day Greece, Athens, March 27, 2018.</w:t>
      </w:r>
    </w:p>
    <w:p w:rsidR="00B411C8" w:rsidRPr="00B411C8" w:rsidRDefault="00B411C8" w:rsidP="00B411C8">
      <w:pPr>
        <w:widowControl/>
        <w:numPr>
          <w:ilvl w:val="0"/>
          <w:numId w:val="6"/>
        </w:numPr>
        <w:spacing w:after="120"/>
        <w:jc w:val="both"/>
        <w:rPr>
          <w:rFonts w:ascii="Calibri" w:eastAsia="Times New Roman" w:hAnsi="Calibri" w:cs="Times New Roman"/>
          <w:lang w:val="en-GB"/>
        </w:rPr>
      </w:pPr>
      <w:r w:rsidRPr="00B411C8">
        <w:rPr>
          <w:rFonts w:ascii="Calibri" w:eastAsia="Times New Roman" w:hAnsi="Calibri" w:cs="Times New Roman"/>
          <w:lang w:val="en-GB"/>
        </w:rPr>
        <w:t xml:space="preserve">“Development of a European standard: Test method for water purification performance of photocatalytic materials by measurement of phenol degradation”, </w:t>
      </w:r>
      <w:r w:rsidRPr="00B411C8">
        <w:rPr>
          <w:rFonts w:ascii="Calibri" w:eastAsia="Times New Roman" w:hAnsi="Calibri" w:cs="Times New Roman"/>
          <w:i/>
          <w:lang w:val="en-GB"/>
        </w:rPr>
        <w:t>5th European Conference on Environmental   Applications of Advanced Oxidation Processes (EAAOP 5), Prague, Czech Republic, June 25-29, 2017.</w:t>
      </w:r>
    </w:p>
    <w:p w:rsidR="00B411C8" w:rsidRPr="00B411C8" w:rsidRDefault="00B411C8" w:rsidP="00B411C8">
      <w:pPr>
        <w:widowControl/>
        <w:numPr>
          <w:ilvl w:val="0"/>
          <w:numId w:val="6"/>
        </w:numPr>
        <w:spacing w:after="120"/>
        <w:jc w:val="both"/>
        <w:rPr>
          <w:rFonts w:ascii="Calibri" w:eastAsia="Times New Roman" w:hAnsi="Calibri" w:cs="Times New Roman"/>
          <w:lang w:val="en-GB"/>
        </w:rPr>
      </w:pPr>
      <w:r w:rsidRPr="00B411C8">
        <w:rPr>
          <w:rFonts w:ascii="Calibri" w:eastAsia="Times New Roman" w:hAnsi="Calibri" w:cs="Times New Roman"/>
        </w:rPr>
        <w:t xml:space="preserve">“Photocatalysis, Chemiluminescence and Environmental Chemical Analysis”, </w:t>
      </w:r>
      <w:r w:rsidRPr="00B411C8">
        <w:rPr>
          <w:rFonts w:ascii="Calibri" w:eastAsia="Times New Roman" w:hAnsi="Calibri" w:cs="Times New Roman"/>
          <w:i/>
        </w:rPr>
        <w:t>Institute of Nanoscience and Nanotechnology, NCSR “DEMOKRITOS”, November 2, 2016.</w:t>
      </w:r>
    </w:p>
    <w:p w:rsidR="00B411C8" w:rsidRPr="00B411C8" w:rsidRDefault="00B411C8" w:rsidP="00B411C8">
      <w:pPr>
        <w:widowControl/>
        <w:numPr>
          <w:ilvl w:val="0"/>
          <w:numId w:val="6"/>
        </w:numPr>
        <w:spacing w:after="120"/>
        <w:jc w:val="both"/>
        <w:rPr>
          <w:rFonts w:ascii="Calibri" w:eastAsia="Times New Roman" w:hAnsi="Calibri" w:cs="Times New Roman"/>
          <w:lang w:val="en-GB"/>
        </w:rPr>
      </w:pPr>
      <w:r w:rsidRPr="00B411C8">
        <w:rPr>
          <w:rFonts w:ascii="Calibri" w:eastAsia="Times New Roman" w:hAnsi="Calibri" w:cs="Times New Roman"/>
          <w:lang w:val="en-GB"/>
        </w:rPr>
        <w:t xml:space="preserve"> “Photocatalytic Degradation of cyanotoxins under Visible Light; Elucidation of the Reaction mechanism”, </w:t>
      </w:r>
      <w:r w:rsidRPr="00B411C8">
        <w:rPr>
          <w:rFonts w:ascii="Calibri" w:eastAsia="Times New Roman" w:hAnsi="Calibri" w:cs="Times New Roman"/>
          <w:i/>
          <w:lang w:val="en-GB"/>
        </w:rPr>
        <w:t>14th International Conference on Environmental Science and Technology (CEST2015), Rhodes, Greece, September 3-5, 2015.</w:t>
      </w:r>
    </w:p>
    <w:p w:rsidR="00B411C8" w:rsidRPr="00B411C8" w:rsidRDefault="00B411C8" w:rsidP="00B411C8">
      <w:pPr>
        <w:widowControl/>
        <w:numPr>
          <w:ilvl w:val="0"/>
          <w:numId w:val="6"/>
        </w:numPr>
        <w:spacing w:after="120"/>
        <w:ind w:left="714" w:hanging="357"/>
        <w:jc w:val="both"/>
        <w:rPr>
          <w:rFonts w:ascii="Calibri" w:eastAsia="Times New Roman" w:hAnsi="Calibri" w:cs="Times New Roman"/>
          <w:lang w:val="en-GB"/>
        </w:rPr>
      </w:pPr>
      <w:r w:rsidRPr="00B411C8">
        <w:rPr>
          <w:rFonts w:ascii="Calibri" w:eastAsia="Times New Roman" w:hAnsi="Calibri" w:cs="Times New Roman"/>
          <w:lang w:val="en-GB"/>
        </w:rPr>
        <w:t xml:space="preserve">“Advanced oxidation processes for water purification”, </w:t>
      </w:r>
      <w:r w:rsidRPr="00B411C8">
        <w:rPr>
          <w:rFonts w:ascii="Calibri" w:eastAsia="Times New Roman" w:hAnsi="Calibri" w:cs="Times New Roman"/>
          <w:i/>
        </w:rPr>
        <w:t>Editorial meeting in the frame of COST Action ES1105 “CYANOCOST”, 18-21 February 2015, Seville, Spain.</w:t>
      </w:r>
      <w:r w:rsidRPr="00B411C8">
        <w:rPr>
          <w:rFonts w:ascii="Calibri" w:eastAsia="Times New Roman" w:hAnsi="Calibri" w:cs="Times New Roman"/>
          <w:lang w:val="en-GB"/>
        </w:rPr>
        <w:t xml:space="preserve"> </w:t>
      </w:r>
    </w:p>
    <w:p w:rsidR="00B411C8" w:rsidRPr="00B411C8" w:rsidRDefault="00B411C8" w:rsidP="00B411C8">
      <w:pPr>
        <w:widowControl/>
        <w:numPr>
          <w:ilvl w:val="0"/>
          <w:numId w:val="6"/>
        </w:numPr>
        <w:spacing w:after="120"/>
        <w:ind w:left="714" w:hanging="357"/>
        <w:jc w:val="both"/>
        <w:rPr>
          <w:rFonts w:ascii="Calibri" w:eastAsia="Times New Roman" w:hAnsi="Calibri" w:cs="Times New Roman"/>
          <w:i/>
        </w:rPr>
      </w:pPr>
      <w:r w:rsidRPr="00B411C8">
        <w:rPr>
          <w:rFonts w:ascii="Calibri" w:eastAsia="Times New Roman" w:hAnsi="Calibri" w:cs="Times New Roman"/>
          <w:lang w:val="en-GB"/>
        </w:rPr>
        <w:t xml:space="preserve">“Analytical methods in environmental analysis – Accreditation according to ISO17025”, </w:t>
      </w:r>
      <w:r w:rsidRPr="00B411C8">
        <w:rPr>
          <w:rFonts w:ascii="Calibri" w:eastAsia="Times New Roman" w:hAnsi="Calibri" w:cs="Times New Roman"/>
          <w:i/>
        </w:rPr>
        <w:t>Workshop on “Theoretical and practical training in SPE-LC-MS/MS analytical methods of Environmental Analysis Laboratory”, NCSR “DEMOKRITOS”, 20-21 Nov. &amp; 1 Dec. 2014, Athens, Greece.</w:t>
      </w:r>
    </w:p>
    <w:p w:rsidR="00B411C8" w:rsidRPr="00B411C8" w:rsidRDefault="00B411C8" w:rsidP="00B411C8">
      <w:pPr>
        <w:widowControl/>
        <w:numPr>
          <w:ilvl w:val="0"/>
          <w:numId w:val="6"/>
        </w:numPr>
        <w:spacing w:after="120"/>
        <w:ind w:left="714" w:hanging="357"/>
        <w:jc w:val="both"/>
        <w:rPr>
          <w:rFonts w:ascii="Calibri" w:eastAsia="Times New Roman" w:hAnsi="Calibri" w:cs="Times New Roman"/>
        </w:rPr>
      </w:pPr>
      <w:r w:rsidRPr="00B411C8">
        <w:rPr>
          <w:rFonts w:ascii="Calibri" w:eastAsia="Times New Roman" w:hAnsi="Calibri" w:cs="Times New Roman"/>
        </w:rPr>
        <w:t xml:space="preserve">"CyanoWater: From the analysis of cyanotoxins to advanced water treatment and purification", </w:t>
      </w:r>
      <w:r w:rsidRPr="00B411C8">
        <w:rPr>
          <w:rFonts w:ascii="Calibri" w:eastAsia="Times New Roman" w:hAnsi="Calibri" w:cs="Times New Roman"/>
          <w:i/>
        </w:rPr>
        <w:t>Cyanowater Workshop, NCSR “D”, 5 May 2014, Athens, Greece.</w:t>
      </w:r>
    </w:p>
    <w:p w:rsidR="00B411C8" w:rsidRPr="00B411C8" w:rsidRDefault="00B411C8" w:rsidP="00B411C8">
      <w:pPr>
        <w:widowControl/>
        <w:numPr>
          <w:ilvl w:val="0"/>
          <w:numId w:val="6"/>
        </w:numPr>
        <w:spacing w:after="120"/>
        <w:jc w:val="both"/>
        <w:rPr>
          <w:rFonts w:ascii="Calibri" w:eastAsia="Times New Roman" w:hAnsi="Calibri" w:cs="Times New Roman"/>
          <w:lang w:val="en-GB"/>
        </w:rPr>
      </w:pPr>
      <w:r w:rsidRPr="00B411C8">
        <w:rPr>
          <w:rFonts w:ascii="Calibri" w:eastAsia="Times New Roman" w:hAnsi="Calibri" w:cs="Times New Roman"/>
          <w:lang w:val="en-GB"/>
        </w:rPr>
        <w:t xml:space="preserve">“Water Treatment for Purification from Cyanobacteria and Cyanotoxins”, </w:t>
      </w:r>
      <w:r w:rsidRPr="00B411C8">
        <w:rPr>
          <w:rFonts w:ascii="Calibri" w:eastAsia="Times New Roman" w:hAnsi="Calibri" w:cs="Times New Roman"/>
          <w:i/>
        </w:rPr>
        <w:t>Editorial meeting in the frame of COST Action ES1105 “CYANOCOST”, 10-11 April 2014, Budapest, Hungary.</w:t>
      </w:r>
    </w:p>
    <w:p w:rsidR="00B411C8" w:rsidRPr="00B411C8" w:rsidRDefault="00B411C8" w:rsidP="00B411C8">
      <w:pPr>
        <w:widowControl/>
        <w:numPr>
          <w:ilvl w:val="0"/>
          <w:numId w:val="6"/>
        </w:numPr>
        <w:spacing w:after="120"/>
        <w:jc w:val="both"/>
        <w:rPr>
          <w:rFonts w:ascii="Calibri" w:eastAsia="Times New Roman" w:hAnsi="Calibri" w:cs="Times New Roman"/>
          <w:i/>
          <w:lang w:val="en-GB"/>
        </w:rPr>
      </w:pPr>
      <w:r w:rsidRPr="00B411C8">
        <w:rPr>
          <w:rFonts w:ascii="Calibri" w:eastAsia="Times New Roman" w:hAnsi="Calibri" w:cs="Times New Roman"/>
          <w:lang w:val="en-GB"/>
        </w:rPr>
        <w:t xml:space="preserve">“Standardization of photocatalytic materials for water purification”, </w:t>
      </w:r>
      <w:r w:rsidRPr="00B411C8">
        <w:rPr>
          <w:rFonts w:ascii="Calibri" w:eastAsia="Times New Roman" w:hAnsi="Calibri" w:cs="Times New Roman"/>
          <w:i/>
          <w:lang w:val="en-GB"/>
        </w:rPr>
        <w:t>Technical Committee (TC) &amp; Working Group Meetings of the European Committee for Standardization CEN386 / "Photocatalysis"/ WG3 "Water Purification", 18-20 March 2014, Athens, Greece.</w:t>
      </w:r>
    </w:p>
    <w:p w:rsidR="00B411C8" w:rsidRPr="00B411C8" w:rsidRDefault="00B411C8" w:rsidP="00B411C8">
      <w:pPr>
        <w:widowControl/>
        <w:numPr>
          <w:ilvl w:val="0"/>
          <w:numId w:val="6"/>
        </w:numPr>
        <w:spacing w:after="120"/>
        <w:ind w:left="714" w:hanging="357"/>
        <w:jc w:val="both"/>
        <w:rPr>
          <w:rFonts w:ascii="Calibri" w:eastAsia="Times New Roman" w:hAnsi="Calibri" w:cs="Times New Roman"/>
          <w:i/>
          <w:lang w:val="en-GB"/>
        </w:rPr>
      </w:pPr>
      <w:r w:rsidRPr="00B411C8">
        <w:rPr>
          <w:rFonts w:ascii="Calibri" w:eastAsia="Times New Roman" w:hAnsi="Calibri" w:cs="Times New Roman"/>
          <w:lang w:val="en-GB"/>
        </w:rPr>
        <w:t xml:space="preserve">“Determination of Microcystins and Nodularin in filtered and drinking water by LC-MS/MS”, </w:t>
      </w:r>
      <w:r w:rsidRPr="00B411C8">
        <w:rPr>
          <w:rFonts w:ascii="Calibri" w:eastAsia="Times New Roman" w:hAnsi="Calibri" w:cs="Times New Roman"/>
          <w:i/>
        </w:rPr>
        <w:t>Editorial meeting in the frame of COST Action ES1105 “CYANOCOST”, 12-15 November 2013, Sofia, Bulgaria.</w:t>
      </w:r>
    </w:p>
    <w:p w:rsidR="00B411C8" w:rsidRPr="00B411C8" w:rsidRDefault="00B411C8" w:rsidP="00B411C8">
      <w:pPr>
        <w:widowControl/>
        <w:numPr>
          <w:ilvl w:val="0"/>
          <w:numId w:val="6"/>
        </w:numPr>
        <w:spacing w:after="120"/>
        <w:ind w:left="714" w:hanging="357"/>
        <w:jc w:val="both"/>
        <w:rPr>
          <w:rFonts w:ascii="Calibri" w:eastAsia="Times New Roman" w:hAnsi="Calibri" w:cs="Times New Roman"/>
          <w:lang w:val="en-GB"/>
        </w:rPr>
      </w:pPr>
      <w:r w:rsidRPr="00B411C8">
        <w:rPr>
          <w:rFonts w:ascii="Calibri" w:eastAsia="Times New Roman" w:hAnsi="Calibri" w:cs="Times New Roman"/>
          <w:lang w:val="en-GB"/>
        </w:rPr>
        <w:lastRenderedPageBreak/>
        <w:t xml:space="preserve">“Method validation guidelines for the analysis of cyanotoxins”, </w:t>
      </w:r>
      <w:r w:rsidRPr="00B411C8">
        <w:rPr>
          <w:rFonts w:ascii="Calibri" w:eastAsia="Times New Roman" w:hAnsi="Calibri" w:cs="Times New Roman"/>
          <w:i/>
        </w:rPr>
        <w:t>Editorial meeting in the frame of COST Action ES1105 “CYANOCOST”, 20-21 March 2013, Athens, Greece.</w:t>
      </w:r>
    </w:p>
    <w:p w:rsidR="00B411C8" w:rsidRPr="00B411C8" w:rsidRDefault="00B411C8" w:rsidP="00B411C8">
      <w:pPr>
        <w:widowControl/>
        <w:numPr>
          <w:ilvl w:val="0"/>
          <w:numId w:val="6"/>
        </w:numPr>
        <w:spacing w:after="120"/>
        <w:ind w:left="714" w:hanging="357"/>
        <w:jc w:val="both"/>
        <w:rPr>
          <w:rFonts w:ascii="Calibri" w:eastAsia="Times New Roman" w:hAnsi="Calibri" w:cs="Times New Roman"/>
        </w:rPr>
      </w:pPr>
      <w:r w:rsidRPr="00B411C8">
        <w:rPr>
          <w:rFonts w:ascii="Calibri" w:eastAsia="Times New Roman" w:hAnsi="Calibri" w:cs="Times New Roman"/>
          <w:lang w:val="en-GB"/>
        </w:rPr>
        <w:t>"</w:t>
      </w:r>
      <w:r w:rsidRPr="00B411C8">
        <w:rPr>
          <w:rFonts w:ascii="Calibri" w:eastAsia="Times New Roman" w:hAnsi="Calibri" w:cs="Times New Roman"/>
        </w:rPr>
        <w:t>Inorganic-Organic multilayer films based on polyoxometalates and poly(ethylenimine)</w:t>
      </w:r>
      <w:r w:rsidRPr="00B411C8">
        <w:rPr>
          <w:rFonts w:ascii="Calibri" w:eastAsia="Times New Roman" w:hAnsi="Calibri" w:cs="Times New Roman"/>
          <w:lang w:val="en-GB"/>
        </w:rPr>
        <w:t xml:space="preserve">", </w:t>
      </w:r>
      <w:r w:rsidRPr="00B411C8">
        <w:rPr>
          <w:rFonts w:ascii="Calibri" w:eastAsia="Times New Roman" w:hAnsi="Calibri" w:cs="Times New Roman"/>
          <w:i/>
          <w:lang w:val="en-GB"/>
        </w:rPr>
        <w:t>Physical and Engineering Sciences</w:t>
      </w:r>
      <w:r w:rsidRPr="00B411C8">
        <w:rPr>
          <w:rFonts w:ascii="Calibri" w:eastAsia="Times New Roman" w:hAnsi="Calibri" w:cs="Times New Roman"/>
          <w:lang w:val="en-GB"/>
        </w:rPr>
        <w:t xml:space="preserve"> (</w:t>
      </w:r>
      <w:r w:rsidRPr="00B411C8">
        <w:rPr>
          <w:rFonts w:ascii="Calibri" w:eastAsia="Times New Roman" w:hAnsi="Calibri" w:cs="Times New Roman"/>
          <w:i/>
          <w:lang w:val="en-GB"/>
        </w:rPr>
        <w:t>PESC) workshop on Polyoxometalate-based Nanoscale Devices, Newcastle upon Tyne, UK, 1-3 August 2010</w:t>
      </w:r>
      <w:r w:rsidRPr="00B411C8">
        <w:rPr>
          <w:rFonts w:ascii="Calibri" w:eastAsia="Times New Roman" w:hAnsi="Calibri" w:cs="Times New Roman"/>
        </w:rPr>
        <w:t xml:space="preserve">. </w:t>
      </w:r>
    </w:p>
    <w:p w:rsidR="00B411C8" w:rsidRPr="00B411C8" w:rsidRDefault="00B411C8" w:rsidP="00B411C8">
      <w:pPr>
        <w:widowControl/>
        <w:numPr>
          <w:ilvl w:val="0"/>
          <w:numId w:val="6"/>
        </w:numPr>
        <w:spacing w:after="120"/>
        <w:ind w:left="714" w:hanging="357"/>
        <w:jc w:val="both"/>
        <w:rPr>
          <w:rFonts w:ascii="Calibri" w:eastAsia="Times New Roman" w:hAnsi="Calibri" w:cs="Times New Roman"/>
        </w:rPr>
      </w:pPr>
      <w:r w:rsidRPr="00B411C8">
        <w:rPr>
          <w:rFonts w:ascii="Calibri" w:eastAsia="Times New Roman" w:hAnsi="Calibri" w:cs="Times New Roman"/>
          <w:lang w:val="en-GB"/>
        </w:rPr>
        <w:t>"Photocatalytic properties of polyoxometalates. Contribution to green chemistry",</w:t>
      </w:r>
      <w:r w:rsidRPr="00B411C8">
        <w:rPr>
          <w:rFonts w:ascii="Calibri" w:eastAsia="Times New Roman" w:hAnsi="Calibri" w:cs="Times New Roman"/>
        </w:rPr>
        <w:t xml:space="preserve"> </w:t>
      </w:r>
      <w:r w:rsidRPr="00B411C8">
        <w:rPr>
          <w:rFonts w:ascii="Calibri" w:eastAsia="Times New Roman" w:hAnsi="Calibri" w:cs="Times New Roman"/>
          <w:i/>
          <w:lang w:val="en-GB"/>
        </w:rPr>
        <w:t>NATO-ASI Summer School on Green Chemistry, Lecce – Otranto (Italy), 29 October- 10 November 2006.</w:t>
      </w:r>
    </w:p>
    <w:p w:rsidR="00B411C8" w:rsidRPr="00B411C8" w:rsidRDefault="00B411C8" w:rsidP="00B411C8">
      <w:pPr>
        <w:widowControl/>
        <w:numPr>
          <w:ilvl w:val="0"/>
          <w:numId w:val="6"/>
        </w:numPr>
        <w:spacing w:after="120"/>
        <w:ind w:left="714" w:hanging="357"/>
        <w:jc w:val="both"/>
        <w:rPr>
          <w:rFonts w:ascii="Calibri" w:eastAsia="Times New Roman" w:hAnsi="Calibri" w:cs="Times New Roman"/>
          <w:lang w:val="en-GB"/>
        </w:rPr>
      </w:pPr>
      <w:r w:rsidRPr="00B411C8">
        <w:rPr>
          <w:rFonts w:ascii="Calibri" w:eastAsia="Times New Roman" w:hAnsi="Calibri" w:cs="Times New Roman"/>
          <w:lang w:val="en-GB"/>
        </w:rPr>
        <w:t>"</w:t>
      </w:r>
      <w:r w:rsidRPr="00B411C8">
        <w:rPr>
          <w:rFonts w:ascii="Calibri" w:eastAsia="Times New Roman" w:hAnsi="Calibri" w:cs="Times New Roman"/>
          <w:bCs/>
        </w:rPr>
        <w:t>Photo- and radiostorage chemiluminescence – A new and sensitive technique with prospects for applications in analytical chemistry and chemical dosimetry</w:t>
      </w:r>
      <w:r w:rsidRPr="00B411C8">
        <w:rPr>
          <w:rFonts w:ascii="Calibri" w:eastAsia="Times New Roman" w:hAnsi="Calibri" w:cs="Times New Roman"/>
          <w:lang w:val="en-GB"/>
        </w:rPr>
        <w:t>",</w:t>
      </w:r>
      <w:r w:rsidRPr="00B411C8">
        <w:rPr>
          <w:rFonts w:ascii="Calibri" w:eastAsia="Times New Roman" w:hAnsi="Calibri" w:cs="Times New Roman"/>
        </w:rPr>
        <w:t xml:space="preserve"> </w:t>
      </w:r>
      <w:r w:rsidRPr="00B411C8">
        <w:rPr>
          <w:rFonts w:ascii="Calibri" w:eastAsia="Times New Roman" w:hAnsi="Calibri" w:cs="Times New Roman"/>
          <w:i/>
        </w:rPr>
        <w:t xml:space="preserve">Institute of Physical Chemistry, NCSR “DEMOKRITOS”, Greece, </w:t>
      </w:r>
      <w:proofErr w:type="gramStart"/>
      <w:r w:rsidRPr="00B411C8">
        <w:rPr>
          <w:rFonts w:ascii="Calibri" w:eastAsia="Times New Roman" w:hAnsi="Calibri" w:cs="Times New Roman"/>
          <w:i/>
        </w:rPr>
        <w:t>April</w:t>
      </w:r>
      <w:proofErr w:type="gramEnd"/>
      <w:r w:rsidRPr="00B411C8">
        <w:rPr>
          <w:rFonts w:ascii="Calibri" w:eastAsia="Times New Roman" w:hAnsi="Calibri" w:cs="Times New Roman"/>
          <w:i/>
        </w:rPr>
        <w:t xml:space="preserve"> 2005.</w:t>
      </w:r>
    </w:p>
    <w:p w:rsidR="00B411C8" w:rsidRPr="00B411C8" w:rsidRDefault="00B411C8" w:rsidP="00B411C8">
      <w:pPr>
        <w:widowControl/>
        <w:numPr>
          <w:ilvl w:val="0"/>
          <w:numId w:val="6"/>
        </w:numPr>
        <w:spacing w:after="120"/>
        <w:ind w:left="714" w:hanging="357"/>
        <w:jc w:val="both"/>
        <w:rPr>
          <w:rFonts w:ascii="Calibri" w:eastAsia="Times New Roman" w:hAnsi="Calibri" w:cs="Times New Roman"/>
          <w:lang w:val="en-GB"/>
        </w:rPr>
      </w:pPr>
      <w:r w:rsidRPr="00B411C8">
        <w:rPr>
          <w:rFonts w:ascii="Calibri" w:eastAsia="Times New Roman" w:hAnsi="Calibri" w:cs="Times New Roman"/>
          <w:lang w:val="en-GB"/>
        </w:rPr>
        <w:t>"Photostorage chemiluminescence: Analytical Prospects", T. Triantis, D. Dimotikali, J. Nikokavouras, K. Papadopoulos, 3rd National Greek Scientific Conference on Chemical Engineering, Athens, 13 May- 2 June 2001.</w:t>
      </w:r>
    </w:p>
    <w:p w:rsidR="00B411C8" w:rsidRPr="00B411C8" w:rsidRDefault="00B411C8" w:rsidP="00B411C8">
      <w:pPr>
        <w:widowControl/>
        <w:ind w:left="142"/>
        <w:rPr>
          <w:rFonts w:ascii="Calibri" w:eastAsia="Times New Roman" w:hAnsi="Calibri" w:cs="Times New Roman"/>
          <w:b/>
          <w:bCs/>
          <w:color w:val="000000"/>
        </w:rPr>
      </w:pPr>
    </w:p>
    <w:tbl>
      <w:tblPr>
        <w:tblW w:w="10206" w:type="dxa"/>
        <w:tblInd w:w="108" w:type="dxa"/>
        <w:tblBorders>
          <w:bottom w:val="single" w:sz="4" w:space="0" w:color="auto"/>
        </w:tblBorders>
        <w:tblLook w:val="04A0" w:firstRow="1" w:lastRow="0" w:firstColumn="1" w:lastColumn="0" w:noHBand="0" w:noVBand="1"/>
      </w:tblPr>
      <w:tblGrid>
        <w:gridCol w:w="10206"/>
      </w:tblGrid>
      <w:tr w:rsidR="00B411C8" w:rsidRPr="00B411C8" w:rsidTr="00282478">
        <w:tc>
          <w:tcPr>
            <w:tcW w:w="10206" w:type="dxa"/>
            <w:shd w:val="clear" w:color="auto" w:fill="auto"/>
          </w:tcPr>
          <w:p w:rsidR="00B411C8" w:rsidRPr="00B411C8" w:rsidRDefault="00B411C8" w:rsidP="00B411C8">
            <w:pPr>
              <w:widowControl/>
              <w:rPr>
                <w:rFonts w:ascii="Calibri" w:eastAsia="Times New Roman" w:hAnsi="Calibri" w:cs="Times New Roman"/>
                <w:b/>
                <w:caps/>
                <w:sz w:val="24"/>
                <w:szCs w:val="24"/>
              </w:rPr>
            </w:pPr>
            <w:r w:rsidRPr="00B411C8">
              <w:rPr>
                <w:rFonts w:ascii="Calibri" w:eastAsia="Times New Roman" w:hAnsi="Calibri" w:cs="Times New Roman"/>
                <w:b/>
                <w:bCs/>
                <w:color w:val="000000"/>
                <w:sz w:val="24"/>
                <w:szCs w:val="24"/>
                <w:lang w:val="en-GB"/>
              </w:rPr>
              <w:t>CONFERENCE PROCEEDINGS (International Conferences)</w:t>
            </w:r>
          </w:p>
        </w:tc>
      </w:tr>
    </w:tbl>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(20)</w:t>
      </w:r>
      <w:r w:rsidRPr="00B411C8">
        <w:rPr>
          <w:rFonts w:ascii="Calibri" w:eastAsia="Times New Roman" w:hAnsi="Calibri" w:cs="Arial"/>
        </w:rPr>
        <w:tab/>
      </w:r>
      <w:r w:rsidRPr="00B411C8">
        <w:rPr>
          <w:rFonts w:ascii="Calibri" w:eastAsia="Times New Roman" w:hAnsi="Calibri" w:cs="Arial"/>
          <w:b/>
        </w:rPr>
        <w:t>T.M. Triantis</w:t>
      </w:r>
      <w:r w:rsidRPr="00B411C8">
        <w:rPr>
          <w:rFonts w:ascii="Calibri" w:eastAsia="Times New Roman" w:hAnsi="Calibri" w:cs="Arial"/>
        </w:rPr>
        <w:t xml:space="preserve">, T. Kaloudis, A. Hiskia, </w:t>
      </w:r>
      <w:r w:rsidRPr="00B411C8">
        <w:rPr>
          <w:rFonts w:ascii="Calibri" w:eastAsia="Times New Roman" w:hAnsi="Calibri" w:cs="Arial"/>
          <w:i/>
        </w:rPr>
        <w:t>“Evaluation of Photocatalytic Materials for Water Purification: Overview of the New CEN Standard Test”,</w:t>
      </w:r>
      <w:r w:rsidRPr="00B411C8">
        <w:rPr>
          <w:rFonts w:ascii="Calibri" w:eastAsia="Times New Roman" w:hAnsi="Calibri" w:cs="Arial"/>
        </w:rPr>
        <w:t xml:space="preserve"> 16</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Environmental Science and Technology (CEST 2019), Rhodes, Greece, September 4 -7, 2019.</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(19)</w:t>
      </w:r>
      <w:r w:rsidRPr="00B411C8">
        <w:rPr>
          <w:rFonts w:ascii="Calibri" w:eastAsia="Times New Roman" w:hAnsi="Calibri" w:cs="Arial"/>
        </w:rPr>
        <w:tab/>
        <w:t xml:space="preserve">C.J. Pestana, T. Kaloudis, C. Christophoridis, </w:t>
      </w:r>
      <w:r w:rsidRPr="00B411C8">
        <w:rPr>
          <w:rFonts w:ascii="Calibri" w:eastAsia="Times New Roman" w:hAnsi="Calibri" w:cs="Arial"/>
          <w:b/>
        </w:rPr>
        <w:t>T.M. Triantis,</w:t>
      </w:r>
      <w:r w:rsidRPr="00B411C8">
        <w:rPr>
          <w:rFonts w:ascii="Calibri" w:eastAsia="Times New Roman" w:hAnsi="Calibri" w:cs="Arial"/>
        </w:rPr>
        <w:t xml:space="preserve"> L.A. Lawton, A. Hıskıa, </w:t>
      </w:r>
      <w:r w:rsidRPr="00B411C8">
        <w:rPr>
          <w:rFonts w:ascii="Calibri" w:eastAsia="Times New Roman" w:hAnsi="Calibri" w:cs="Arial"/>
          <w:i/>
        </w:rPr>
        <w:t xml:space="preserve">“Effects of radiolytically produced reactive species on 2-methylisoborneol and geosmin in water“, </w:t>
      </w:r>
      <w:r w:rsidRPr="00B411C8">
        <w:rPr>
          <w:rFonts w:ascii="Calibri" w:eastAsia="Times New Roman" w:hAnsi="Calibri" w:cs="Arial"/>
        </w:rPr>
        <w:t>15</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Environmental Science and Technology (CEST 2017), Rhodes, Greece, August 31 - September 2, 2017.</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(18)</w:t>
      </w:r>
      <w:r w:rsidRPr="00B411C8">
        <w:rPr>
          <w:rFonts w:ascii="Calibri" w:eastAsia="Times New Roman" w:hAnsi="Calibri" w:cs="Arial"/>
        </w:rPr>
        <w:tab/>
      </w:r>
      <w:r w:rsidRPr="00B411C8">
        <w:rPr>
          <w:rFonts w:ascii="Calibri" w:eastAsia="Times New Roman" w:hAnsi="Calibri" w:cs="Arial"/>
          <w:lang w:val="el-GR"/>
        </w:rPr>
        <w:t>Κ</w:t>
      </w:r>
      <w:r w:rsidRPr="00B411C8">
        <w:rPr>
          <w:rFonts w:ascii="Calibri" w:eastAsia="Times New Roman" w:hAnsi="Calibri" w:cs="Arial"/>
        </w:rPr>
        <w:t xml:space="preserve">. Manolıdı, </w:t>
      </w:r>
      <w:r w:rsidRPr="00B411C8">
        <w:rPr>
          <w:rFonts w:ascii="Calibri" w:eastAsia="Times New Roman" w:hAnsi="Calibri" w:cs="Arial"/>
          <w:b/>
          <w:lang w:val="el-GR"/>
        </w:rPr>
        <w:t>Τ</w:t>
      </w:r>
      <w:r w:rsidRPr="00B411C8">
        <w:rPr>
          <w:rFonts w:ascii="Calibri" w:eastAsia="Times New Roman" w:hAnsi="Calibri" w:cs="Arial"/>
          <w:b/>
        </w:rPr>
        <w:t>. Trıantıs,</w:t>
      </w:r>
      <w:r w:rsidRPr="00B411C8">
        <w:rPr>
          <w:rFonts w:ascii="Calibri" w:eastAsia="Times New Roman" w:hAnsi="Calibri" w:cs="Arial"/>
        </w:rPr>
        <w:t xml:space="preserve"> </w:t>
      </w:r>
      <w:r w:rsidRPr="00B411C8">
        <w:rPr>
          <w:rFonts w:ascii="Calibri" w:eastAsia="Times New Roman" w:hAnsi="Calibri" w:cs="Arial"/>
          <w:lang w:val="el-GR"/>
        </w:rPr>
        <w:t>Α</w:t>
      </w:r>
      <w:r w:rsidRPr="00B411C8">
        <w:rPr>
          <w:rFonts w:ascii="Calibri" w:eastAsia="Times New Roman" w:hAnsi="Calibri" w:cs="Arial"/>
        </w:rPr>
        <w:t xml:space="preserve">. Hıskıa, </w:t>
      </w:r>
      <w:r w:rsidRPr="00B411C8">
        <w:rPr>
          <w:rFonts w:ascii="Calibri" w:eastAsia="Times New Roman" w:hAnsi="Calibri" w:cs="Arial"/>
          <w:i/>
        </w:rPr>
        <w:t>“</w:t>
      </w:r>
      <w:r w:rsidRPr="00B411C8">
        <w:rPr>
          <w:rFonts w:ascii="Calibri" w:eastAsia="Times New Roman" w:hAnsi="Calibri" w:cs="Arial"/>
        </w:rPr>
        <w:t>Analysis Of Saxitoxins In Spirulina Supplements and Cyanobacterial Mass Using SPE and HILIC-LC-MS/MS</w:t>
      </w:r>
      <w:r w:rsidRPr="00B411C8">
        <w:rPr>
          <w:rFonts w:ascii="Calibri" w:eastAsia="Times New Roman" w:hAnsi="Calibri" w:cs="Arial"/>
          <w:i/>
        </w:rPr>
        <w:t xml:space="preserve">“, </w:t>
      </w:r>
      <w:r w:rsidRPr="00B411C8">
        <w:rPr>
          <w:rFonts w:ascii="Calibri" w:eastAsia="Times New Roman" w:hAnsi="Calibri" w:cs="Arial"/>
        </w:rPr>
        <w:t>15</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Environmental Science and Technology (CEST 2017), Rhodes, Greece, August 31 - September 2, 2017.</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(17)</w:t>
      </w:r>
      <w:r w:rsidRPr="00B411C8">
        <w:rPr>
          <w:rFonts w:ascii="Calibri" w:eastAsia="Times New Roman" w:hAnsi="Calibri" w:cs="Arial"/>
        </w:rPr>
        <w:tab/>
        <w:t xml:space="preserve">C. Chrıstophorıdıs, I. Argyropoulos, V. Mpampourıs, T. Kaloudıs, </w:t>
      </w:r>
      <w:r w:rsidRPr="00B411C8">
        <w:rPr>
          <w:rFonts w:ascii="Calibri" w:eastAsia="Times New Roman" w:hAnsi="Calibri" w:cs="Arial"/>
          <w:b/>
        </w:rPr>
        <w:t>T.M. Trıantıs,</w:t>
      </w:r>
      <w:r w:rsidRPr="00B411C8">
        <w:rPr>
          <w:rFonts w:ascii="Calibri" w:eastAsia="Times New Roman" w:hAnsi="Calibri" w:cs="Arial"/>
        </w:rPr>
        <w:t xml:space="preserve"> A. Hıskıa, </w:t>
      </w:r>
      <w:r w:rsidRPr="00B411C8">
        <w:rPr>
          <w:rFonts w:ascii="Calibri" w:eastAsia="Times New Roman" w:hAnsi="Calibri" w:cs="Arial"/>
          <w:i/>
        </w:rPr>
        <w:t>“Analysis of multi-class cyanotoxins in fish tissue. Application to fish from Greek lakes“</w:t>
      </w:r>
      <w:r w:rsidRPr="00B411C8">
        <w:rPr>
          <w:rFonts w:ascii="Calibri" w:eastAsia="Times New Roman" w:hAnsi="Calibri" w:cs="Arial"/>
        </w:rPr>
        <w:t>, 15</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Environmental Science and Technology (CEST 2017), Rhodes, Greece, August 31 - September 2, 2017.</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(16)</w:t>
      </w:r>
      <w:r w:rsidRPr="00B411C8">
        <w:rPr>
          <w:rFonts w:ascii="Calibri" w:eastAsia="Times New Roman" w:hAnsi="Calibri" w:cs="Arial"/>
        </w:rPr>
        <w:tab/>
        <w:t xml:space="preserve">A. Hiskia, T. Fotiou, </w:t>
      </w:r>
      <w:r w:rsidRPr="00B411C8">
        <w:rPr>
          <w:rFonts w:ascii="Calibri" w:eastAsia="Times New Roman" w:hAnsi="Calibri" w:cs="Arial"/>
          <w:b/>
        </w:rPr>
        <w:t>T.M. Triantis</w:t>
      </w:r>
      <w:r w:rsidRPr="00B411C8">
        <w:rPr>
          <w:rFonts w:ascii="Calibri" w:eastAsia="Times New Roman" w:hAnsi="Calibri" w:cs="Arial"/>
        </w:rPr>
        <w:t>, T.Kaloudis, N. Ioannidis, “ESR Investigation of the Photocatalysis Mechanism of Cyanotoxins Under Visible Light“, European conference on environmental applications of advanced oxidation processes (EAAOP4), Athens, Greece, October 21-24, 2015.</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 xml:space="preserve">(15) </w:t>
      </w:r>
      <w:bookmarkStart w:id="1" w:name="OLE_LINK58"/>
      <w:bookmarkStart w:id="2" w:name="OLE_LINK59"/>
      <w:r w:rsidRPr="00B411C8">
        <w:rPr>
          <w:rFonts w:ascii="Calibri" w:eastAsia="Times New Roman" w:hAnsi="Calibri" w:cs="Arial"/>
        </w:rPr>
        <w:t xml:space="preserve">T. Fotiou, </w:t>
      </w:r>
      <w:r w:rsidRPr="00B411C8">
        <w:rPr>
          <w:rFonts w:ascii="Calibri" w:eastAsia="Times New Roman" w:hAnsi="Calibri" w:cs="Arial"/>
          <w:b/>
        </w:rPr>
        <w:t>T.M. Triantis</w:t>
      </w:r>
      <w:r w:rsidRPr="00B411C8">
        <w:rPr>
          <w:rFonts w:ascii="Calibri" w:eastAsia="Times New Roman" w:hAnsi="Calibri" w:cs="Arial"/>
        </w:rPr>
        <w:t xml:space="preserve">, N. Ioannidis, T. Kaloudis, A. Hiskia, </w:t>
      </w:r>
      <w:r w:rsidRPr="00B411C8">
        <w:rPr>
          <w:rFonts w:ascii="Calibri" w:eastAsia="Times New Roman" w:hAnsi="Calibri" w:cs="Arial"/>
          <w:i/>
        </w:rPr>
        <w:t>“</w:t>
      </w:r>
      <w:bookmarkStart w:id="3" w:name="OLE_LINK62"/>
      <w:bookmarkStart w:id="4" w:name="OLE_LINK63"/>
      <w:r w:rsidRPr="00B411C8">
        <w:rPr>
          <w:rFonts w:ascii="Calibri" w:eastAsia="Times New Roman" w:hAnsi="Calibri" w:cs="Arial"/>
          <w:i/>
        </w:rPr>
        <w:t>Photocatalytic Degradation of cyanotoxins under Visible Light; Elucidation of the Reaction mechanism”</w:t>
      </w:r>
      <w:r w:rsidRPr="00B411C8">
        <w:rPr>
          <w:rFonts w:ascii="Calibri" w:eastAsia="Times New Roman" w:hAnsi="Calibri" w:cs="Arial"/>
        </w:rPr>
        <w:t xml:space="preserve">, </w:t>
      </w:r>
      <w:bookmarkStart w:id="5" w:name="OLE_LINK54"/>
      <w:bookmarkStart w:id="6" w:name="OLE_LINK55"/>
      <w:r w:rsidRPr="00B411C8">
        <w:rPr>
          <w:rFonts w:ascii="Calibri" w:eastAsia="Times New Roman" w:hAnsi="Calibri" w:cs="Arial"/>
        </w:rPr>
        <w:t>14th International Conference on Environmental Science and Technology (CEST2015), Rhodes, Greece, September 3-5, 2015.</w:t>
      </w:r>
    </w:p>
    <w:bookmarkEnd w:id="3"/>
    <w:bookmarkEnd w:id="4"/>
    <w:bookmarkEnd w:id="5"/>
    <w:bookmarkEnd w:id="6"/>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 xml:space="preserve">(14) S.-K. Zervou, C. Christophoridis, T. Kaloudis, </w:t>
      </w:r>
      <w:r w:rsidRPr="00B411C8">
        <w:rPr>
          <w:rFonts w:ascii="Calibri" w:eastAsia="Times New Roman" w:hAnsi="Calibri" w:cs="Arial"/>
          <w:b/>
        </w:rPr>
        <w:t>T. Triantis</w:t>
      </w:r>
      <w:r w:rsidRPr="00B411C8">
        <w:rPr>
          <w:rFonts w:ascii="Calibri" w:eastAsia="Times New Roman" w:hAnsi="Calibri" w:cs="Arial"/>
        </w:rPr>
        <w:t xml:space="preserve">, A. Hiskia , </w:t>
      </w:r>
      <w:r w:rsidRPr="00B411C8">
        <w:rPr>
          <w:rFonts w:ascii="Calibri" w:eastAsia="Times New Roman" w:hAnsi="Calibri" w:cs="Arial"/>
          <w:i/>
        </w:rPr>
        <w:t>“Development and validation of an SPE-LC-MS/MS method for the simultaneous determination of multiclass cyanotoxins in water”</w:t>
      </w:r>
      <w:r w:rsidRPr="00B411C8">
        <w:rPr>
          <w:rFonts w:ascii="Calibri" w:eastAsia="Times New Roman" w:hAnsi="Calibri" w:cs="Arial"/>
        </w:rPr>
        <w:t>,</w:t>
      </w:r>
      <w:r w:rsidRPr="00B411C8">
        <w:rPr>
          <w:rFonts w:ascii="Times New Roman" w:eastAsia="Times New Roman" w:hAnsi="Times New Roman" w:cs="Times New Roman"/>
          <w:sz w:val="24"/>
          <w:szCs w:val="24"/>
        </w:rPr>
        <w:t xml:space="preserve"> </w:t>
      </w:r>
      <w:bookmarkStart w:id="7" w:name="OLE_LINK56"/>
      <w:bookmarkStart w:id="8" w:name="OLE_LINK57"/>
      <w:r w:rsidRPr="00B411C8">
        <w:rPr>
          <w:rFonts w:ascii="Calibri" w:eastAsia="Times New Roman" w:hAnsi="Calibri" w:cs="Arial"/>
        </w:rPr>
        <w:t>14th International Conference on Environmental Science and Technology (CEST2015), Rhodes, Greece, September 3-5, 2015.</w:t>
      </w:r>
      <w:bookmarkEnd w:id="7"/>
      <w:bookmarkEnd w:id="8"/>
    </w:p>
    <w:bookmarkEnd w:id="1"/>
    <w:bookmarkEnd w:id="2"/>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 xml:space="preserve">(13) </w:t>
      </w:r>
      <w:bookmarkStart w:id="9" w:name="OLE_LINK52"/>
      <w:bookmarkStart w:id="10" w:name="OLE_LINK53"/>
      <w:r w:rsidRPr="00B411C8">
        <w:rPr>
          <w:rFonts w:ascii="Calibri" w:eastAsia="Times New Roman" w:hAnsi="Calibri" w:cs="Arial"/>
        </w:rPr>
        <w:tab/>
        <w:t xml:space="preserve">S.-K. Zervou, C. Christophoridis, T. Kaloudis, </w:t>
      </w:r>
      <w:r w:rsidRPr="00B411C8">
        <w:rPr>
          <w:rFonts w:ascii="Calibri" w:eastAsia="Times New Roman" w:hAnsi="Calibri" w:cs="Arial"/>
          <w:b/>
        </w:rPr>
        <w:t>T. Triantis</w:t>
      </w:r>
      <w:r w:rsidRPr="00B411C8">
        <w:rPr>
          <w:rFonts w:ascii="Calibri" w:eastAsia="Times New Roman" w:hAnsi="Calibri" w:cs="Arial"/>
        </w:rPr>
        <w:t xml:space="preserve">, A. Hiskia , </w:t>
      </w:r>
      <w:r w:rsidRPr="00B411C8">
        <w:rPr>
          <w:rFonts w:ascii="Calibri" w:eastAsia="Times New Roman" w:hAnsi="Calibri" w:cs="Arial"/>
          <w:i/>
        </w:rPr>
        <w:t>“Development and optimization of an SPE, LC-MS/MS method for the simultaneous determination of 24 pesticides in water using experimental design”</w:t>
      </w:r>
      <w:r w:rsidRPr="00B411C8">
        <w:rPr>
          <w:rFonts w:ascii="Calibri" w:eastAsia="Times New Roman" w:hAnsi="Calibri" w:cs="Arial"/>
        </w:rPr>
        <w:t>,</w:t>
      </w:r>
      <w:bookmarkEnd w:id="9"/>
      <w:bookmarkEnd w:id="10"/>
      <w:r w:rsidRPr="00B411C8">
        <w:rPr>
          <w:rFonts w:ascii="Calibri" w:eastAsia="Times New Roman" w:hAnsi="Calibri" w:cs="Arial"/>
        </w:rPr>
        <w:t xml:space="preserve"> 8th European Conference on Pesticides and Related Organic Micropollutants in the Environment </w:t>
      </w:r>
      <w:bookmarkStart w:id="11" w:name="OLE_LINK60"/>
      <w:bookmarkStart w:id="12" w:name="OLE_LINK61"/>
      <w:r w:rsidRPr="00B411C8">
        <w:rPr>
          <w:rFonts w:ascii="Calibri" w:eastAsia="Times New Roman" w:hAnsi="Calibri" w:cs="Arial"/>
        </w:rPr>
        <w:t>&amp; 14th Symposium on Chemistry and Fate of Modern Pesticides, Ioannina, Greece, September 18-21, 2014.</w:t>
      </w:r>
      <w:bookmarkEnd w:id="11"/>
      <w:bookmarkEnd w:id="12"/>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(12)</w:t>
      </w:r>
      <w:r w:rsidRPr="00B411C8">
        <w:rPr>
          <w:rFonts w:ascii="Calibri" w:eastAsia="Times New Roman" w:hAnsi="Calibri" w:cs="Arial"/>
        </w:rPr>
        <w:tab/>
        <w:t xml:space="preserve">A. Hiskia, T. Fotiou, </w:t>
      </w:r>
      <w:r w:rsidRPr="00B411C8">
        <w:rPr>
          <w:rFonts w:ascii="Calibri" w:eastAsia="Times New Roman" w:hAnsi="Calibri" w:cs="Arial"/>
          <w:b/>
        </w:rPr>
        <w:t>T. Triantis</w:t>
      </w:r>
      <w:r w:rsidRPr="00B411C8">
        <w:rPr>
          <w:rFonts w:ascii="Calibri" w:eastAsia="Times New Roman" w:hAnsi="Calibri" w:cs="Arial"/>
        </w:rPr>
        <w:t xml:space="preserve">, T. Kaloudis, </w:t>
      </w:r>
      <w:r w:rsidRPr="00B411C8">
        <w:rPr>
          <w:rFonts w:ascii="Calibri" w:eastAsia="Times New Roman" w:hAnsi="Calibri" w:cs="Arial"/>
          <w:i/>
        </w:rPr>
        <w:t xml:space="preserve">"Photocatalytic Degradation of Cyanobacterial Metabolites MC-LR, CYN, MIB and GSM. </w:t>
      </w:r>
      <w:proofErr w:type="gramStart"/>
      <w:r w:rsidRPr="00B411C8">
        <w:rPr>
          <w:rFonts w:ascii="Calibri" w:eastAsia="Times New Roman" w:hAnsi="Calibri" w:cs="Arial"/>
          <w:i/>
        </w:rPr>
        <w:t>Mechanisms in The Case of Visible Light"</w:t>
      </w:r>
      <w:r w:rsidRPr="00B411C8">
        <w:rPr>
          <w:rFonts w:ascii="Calibri" w:eastAsia="Times New Roman" w:hAnsi="Calibri" w:cs="Arial"/>
        </w:rPr>
        <w:t>, 8th European meeting on solar chemistry and photocatalysis – Environmental applications (SPEA8), Thessaloniki, Greece, June 25-28, 2014.</w:t>
      </w:r>
      <w:proofErr w:type="gramEnd"/>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(11)</w:t>
      </w:r>
      <w:r w:rsidRPr="00B411C8">
        <w:rPr>
          <w:rFonts w:ascii="Calibri" w:eastAsia="Times New Roman" w:hAnsi="Calibri" w:cs="Arial"/>
        </w:rPr>
        <w:tab/>
        <w:t xml:space="preserve">T. Fotiou, </w:t>
      </w:r>
      <w:r w:rsidRPr="00B411C8">
        <w:rPr>
          <w:rFonts w:ascii="Calibri" w:eastAsia="Times New Roman" w:hAnsi="Calibri" w:cs="Arial"/>
          <w:b/>
        </w:rPr>
        <w:t>T. Triantis</w:t>
      </w:r>
      <w:r w:rsidRPr="00B411C8">
        <w:rPr>
          <w:rFonts w:ascii="Calibri" w:eastAsia="Times New Roman" w:hAnsi="Calibri" w:cs="Arial"/>
        </w:rPr>
        <w:t xml:space="preserve">, T. Kaloudis, A. Hiskia, </w:t>
      </w:r>
      <w:r w:rsidRPr="00B411C8">
        <w:rPr>
          <w:rFonts w:ascii="Calibri" w:eastAsia="Times New Roman" w:hAnsi="Calibri" w:cs="Arial"/>
          <w:i/>
        </w:rPr>
        <w:t>"Photocatalytic degradation of Cylindrospermopsin under UV-A, solar and visible light in the presence of TiO</w:t>
      </w:r>
      <w:r w:rsidRPr="00B411C8">
        <w:rPr>
          <w:rFonts w:ascii="Calibri" w:eastAsia="Times New Roman" w:hAnsi="Calibri" w:cs="Arial"/>
          <w:i/>
          <w:vertAlign w:val="subscript"/>
        </w:rPr>
        <w:t>2</w:t>
      </w:r>
      <w:r w:rsidRPr="00B411C8">
        <w:rPr>
          <w:rFonts w:ascii="Calibri" w:eastAsia="Times New Roman" w:hAnsi="Calibri" w:cs="Arial"/>
          <w:i/>
        </w:rPr>
        <w:t xml:space="preserve"> based nanomaterials</w:t>
      </w:r>
      <w:r w:rsidRPr="00B411C8">
        <w:rPr>
          <w:rFonts w:ascii="Calibri" w:eastAsia="Times New Roman" w:hAnsi="Calibri" w:cs="Arial"/>
        </w:rPr>
        <w:t>", 13th International Conference on Environmental Science and Technology CEST2013, Athens, Greece, September 5 - 7, 2013.</w:t>
      </w:r>
    </w:p>
    <w:p w:rsidR="00B411C8" w:rsidRPr="00B411C8" w:rsidRDefault="00B411C8" w:rsidP="00B411C8">
      <w:pPr>
        <w:spacing w:after="120"/>
        <w:ind w:left="709" w:hanging="567"/>
        <w:jc w:val="both"/>
        <w:rPr>
          <w:rFonts w:ascii="Calibri" w:eastAsia="Times New Roman" w:hAnsi="Calibri" w:cs="Times New Roman"/>
        </w:rPr>
      </w:pPr>
      <w:r w:rsidRPr="00B411C8">
        <w:rPr>
          <w:rFonts w:ascii="Calibri" w:eastAsia="Times New Roman" w:hAnsi="Calibri" w:cs="Arial"/>
        </w:rPr>
        <w:lastRenderedPageBreak/>
        <w:t>(10)</w:t>
      </w:r>
      <w:r w:rsidRPr="00B411C8">
        <w:rPr>
          <w:rFonts w:ascii="Calibri" w:eastAsia="Times New Roman" w:hAnsi="Calibri" w:cs="Arial"/>
        </w:rPr>
        <w:tab/>
      </w:r>
      <w:r w:rsidRPr="00B411C8">
        <w:rPr>
          <w:rFonts w:ascii="Calibri" w:eastAsia="Times New Roman" w:hAnsi="Calibri" w:cs="Arial"/>
          <w:b/>
          <w:spacing w:val="-3"/>
        </w:rPr>
        <w:t>T. Triantis</w:t>
      </w:r>
      <w:r w:rsidRPr="00B411C8">
        <w:rPr>
          <w:rFonts w:ascii="Calibri" w:eastAsia="Times New Roman" w:hAnsi="Calibri" w:cs="Arial"/>
          <w:spacing w:val="-3"/>
        </w:rPr>
        <w:t>, T. Fotiou, T. Kaloudis, N.G. Moustakas, A.G. Kontos, P. Falaras, M. Pelaez, D. Dionysiou, A. Hiskia,</w:t>
      </w:r>
      <w:r w:rsidRPr="00B411C8">
        <w:rPr>
          <w:rFonts w:ascii="Calibri" w:eastAsia="Times New Roman" w:hAnsi="Calibri" w:cs="Arial"/>
          <w:i/>
          <w:spacing w:val="-3"/>
        </w:rPr>
        <w:t xml:space="preserve"> </w:t>
      </w:r>
      <w:r w:rsidRPr="00B411C8">
        <w:rPr>
          <w:rFonts w:ascii="Calibri" w:eastAsia="Times New Roman" w:hAnsi="Calibri" w:cs="Arial"/>
          <w:i/>
        </w:rPr>
        <w:t>"Photocatalytic degradation of taste and odour compounds in water using visible light–activated TiO</w:t>
      </w:r>
      <w:r w:rsidRPr="00B411C8">
        <w:rPr>
          <w:rFonts w:ascii="Calibri" w:eastAsia="Times New Roman" w:hAnsi="Calibri" w:cs="Arial"/>
          <w:i/>
          <w:vertAlign w:val="subscript"/>
        </w:rPr>
        <w:t>2</w:t>
      </w:r>
      <w:r w:rsidRPr="00B411C8">
        <w:rPr>
          <w:rFonts w:ascii="Calibri" w:eastAsia="Times New Roman" w:hAnsi="Calibri" w:cs="Arial"/>
          <w:i/>
        </w:rPr>
        <w:t xml:space="preserve"> nanomaterials"</w:t>
      </w:r>
      <w:r w:rsidRPr="00B411C8">
        <w:rPr>
          <w:rFonts w:ascii="Calibri" w:eastAsia="Times New Roman" w:hAnsi="Calibri" w:cs="Arial"/>
        </w:rPr>
        <w:t>, 2nd Dissemination Workshop of the Nano4water Cluster “Recent Advances in Nanotechnology-based Water Purification Methods”, 24-25 April 2012, Chalkidiki, Greece, pg. 109-113.</w:t>
      </w:r>
    </w:p>
    <w:p w:rsidR="00B411C8" w:rsidRPr="00B411C8" w:rsidRDefault="00B411C8" w:rsidP="00B411C8">
      <w:pPr>
        <w:spacing w:after="120"/>
        <w:ind w:left="709" w:hanging="567"/>
        <w:jc w:val="both"/>
        <w:rPr>
          <w:rFonts w:ascii="Calibri" w:eastAsia="Times New Roman" w:hAnsi="Calibri" w:cs="Times New Roman"/>
        </w:rPr>
      </w:pPr>
      <w:r w:rsidRPr="00B411C8">
        <w:rPr>
          <w:rFonts w:ascii="Calibri" w:eastAsia="Times New Roman" w:hAnsi="Calibri" w:cs="Arial"/>
        </w:rPr>
        <w:t>(9)</w:t>
      </w:r>
      <w:r w:rsidRPr="00B411C8">
        <w:rPr>
          <w:rFonts w:ascii="Calibri" w:eastAsia="Times New Roman" w:hAnsi="Calibri" w:cs="Arial"/>
        </w:rPr>
        <w:tab/>
      </w:r>
      <w:r w:rsidRPr="00B411C8">
        <w:rPr>
          <w:rFonts w:ascii="Calibri" w:eastAsia="Times New Roman" w:hAnsi="Calibri" w:cs="Arial"/>
          <w:b/>
          <w:spacing w:val="-3"/>
        </w:rPr>
        <w:t>T.M. Triantis</w:t>
      </w:r>
      <w:r w:rsidRPr="00B411C8">
        <w:rPr>
          <w:rFonts w:ascii="Calibri" w:eastAsia="Times New Roman" w:hAnsi="Calibri" w:cs="Arial"/>
          <w:spacing w:val="-3"/>
        </w:rPr>
        <w:t xml:space="preserve">, T. Fotiou, T. Kaloudis, N.G. Moustakas, A.G. Kontos, P. Falaras, D.D. Dionysiou, M. Pelaez, A. Hiskia, </w:t>
      </w:r>
      <w:r w:rsidRPr="00B411C8">
        <w:rPr>
          <w:rFonts w:ascii="Calibri" w:eastAsia="Times New Roman" w:hAnsi="Calibri" w:cs="Arial"/>
          <w:i/>
        </w:rPr>
        <w:t>"Photocatalytic degradation and mineralization of microcystin-LR under UV-A, solar and visible light using nanostructured nitrogen doped TiO</w:t>
      </w:r>
      <w:r w:rsidRPr="00B411C8">
        <w:rPr>
          <w:rFonts w:ascii="Calibri" w:eastAsia="Times New Roman" w:hAnsi="Calibri" w:cs="Arial"/>
          <w:i/>
          <w:vertAlign w:val="subscript"/>
        </w:rPr>
        <w:t>2</w:t>
      </w:r>
      <w:r w:rsidRPr="00B411C8">
        <w:rPr>
          <w:rFonts w:ascii="Calibri" w:eastAsia="Times New Roman" w:hAnsi="Calibri" w:cs="Arial"/>
          <w:i/>
        </w:rPr>
        <w:t>"</w:t>
      </w:r>
      <w:r w:rsidRPr="00B411C8">
        <w:rPr>
          <w:rFonts w:ascii="Calibri" w:eastAsia="Times New Roman" w:hAnsi="Calibri" w:cs="Arial"/>
        </w:rPr>
        <w:t>, 2nd Dissemination Workshop of the Nano4water Cluster “Recent Advances in Nanotechnology-based Water Purification Methods”, 24-25 April 2012, Chalkidiki, Greece, pg. 114-119.</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(8)</w:t>
      </w:r>
      <w:r w:rsidRPr="00B411C8">
        <w:rPr>
          <w:rFonts w:ascii="Calibri" w:eastAsia="Times New Roman" w:hAnsi="Calibri" w:cs="Arial"/>
        </w:rPr>
        <w:tab/>
      </w:r>
      <w:r w:rsidRPr="00B411C8">
        <w:rPr>
          <w:rFonts w:ascii="Calibri" w:eastAsia="Times New Roman" w:hAnsi="Calibri" w:cs="Arial"/>
          <w:spacing w:val="-3"/>
        </w:rPr>
        <w:t xml:space="preserve">A. Hiskia, </w:t>
      </w:r>
      <w:r w:rsidRPr="00B411C8">
        <w:rPr>
          <w:rFonts w:ascii="Calibri" w:eastAsia="Times New Roman" w:hAnsi="Calibri" w:cs="Arial"/>
          <w:b/>
          <w:spacing w:val="-3"/>
        </w:rPr>
        <w:t>T.M. Triantis</w:t>
      </w:r>
      <w:r w:rsidRPr="00B411C8">
        <w:rPr>
          <w:rFonts w:ascii="Calibri" w:eastAsia="Times New Roman" w:hAnsi="Calibri" w:cs="Arial"/>
          <w:spacing w:val="-3"/>
        </w:rPr>
        <w:t xml:space="preserve">, T. Fotiou, T. Kaloudis, P. Falaras, D.D. Dionysiou, </w:t>
      </w:r>
      <w:r w:rsidRPr="00B411C8">
        <w:rPr>
          <w:rFonts w:ascii="Calibri" w:eastAsia="Times New Roman" w:hAnsi="Calibri" w:cs="Arial"/>
          <w:i/>
        </w:rPr>
        <w:t>"Photocatalytic decomposition of Microcystin-LR in natural and drinking water using nanostructured TiO</w:t>
      </w:r>
      <w:r w:rsidRPr="00B411C8">
        <w:rPr>
          <w:rFonts w:ascii="Calibri" w:eastAsia="Times New Roman" w:hAnsi="Calibri" w:cs="Arial"/>
          <w:i/>
          <w:vertAlign w:val="subscript"/>
        </w:rPr>
        <w:t>2</w:t>
      </w:r>
      <w:r w:rsidRPr="00B411C8">
        <w:rPr>
          <w:rFonts w:ascii="Calibri" w:eastAsia="Times New Roman" w:hAnsi="Calibri" w:cs="Arial"/>
          <w:i/>
        </w:rPr>
        <w:t xml:space="preserve"> materials"</w:t>
      </w:r>
      <w:r w:rsidRPr="00B411C8">
        <w:rPr>
          <w:rFonts w:ascii="Calibri" w:eastAsia="Times New Roman" w:hAnsi="Calibri" w:cs="Arial"/>
        </w:rPr>
        <w:t>, 6</w:t>
      </w:r>
      <w:r w:rsidRPr="00B411C8">
        <w:rPr>
          <w:rFonts w:ascii="Calibri" w:eastAsia="Times New Roman" w:hAnsi="Calibri" w:cs="Arial"/>
          <w:vertAlign w:val="superscript"/>
        </w:rPr>
        <w:t>th</w:t>
      </w:r>
      <w:r w:rsidRPr="00B411C8">
        <w:rPr>
          <w:rFonts w:ascii="Calibri" w:eastAsia="Times New Roman" w:hAnsi="Calibri" w:cs="Arial"/>
        </w:rPr>
        <w:t xml:space="preserve"> European Meeting on Solar Chemistry &amp; Photocatalysis: Environmental Applications(SPEA6), </w:t>
      </w:r>
      <w:r w:rsidRPr="00B411C8">
        <w:rPr>
          <w:rFonts w:ascii="Calibri" w:eastAsia="Times New Roman" w:hAnsi="Calibri" w:cs="Arial"/>
          <w:i/>
        </w:rPr>
        <w:t>June 13-16, Prague, Czech Republic, 2010, pg.201-202.</w:t>
      </w:r>
    </w:p>
    <w:p w:rsidR="00B411C8" w:rsidRPr="00B411C8" w:rsidRDefault="00B411C8" w:rsidP="00B411C8">
      <w:pPr>
        <w:spacing w:after="120"/>
        <w:ind w:left="709" w:hanging="567"/>
        <w:jc w:val="both"/>
        <w:rPr>
          <w:rFonts w:ascii="Calibri" w:eastAsia="Times New Roman" w:hAnsi="Calibri" w:cs="Times New Roman"/>
        </w:rPr>
      </w:pPr>
      <w:r w:rsidRPr="00B411C8">
        <w:rPr>
          <w:rFonts w:ascii="Calibri" w:eastAsia="Times New Roman" w:hAnsi="Calibri" w:cs="Arial"/>
        </w:rPr>
        <w:t>(7)</w:t>
      </w:r>
      <w:r w:rsidRPr="00B411C8">
        <w:rPr>
          <w:rFonts w:ascii="Calibri" w:eastAsia="Times New Roman" w:hAnsi="Calibri" w:cs="Arial"/>
        </w:rPr>
        <w:tab/>
      </w:r>
      <w:r w:rsidRPr="00B411C8">
        <w:rPr>
          <w:rFonts w:ascii="Calibri" w:eastAsia="Times New Roman" w:hAnsi="Calibri" w:cs="Times New Roman"/>
        </w:rPr>
        <w:t xml:space="preserve">A. Troupis, </w:t>
      </w:r>
      <w:r w:rsidRPr="00B411C8">
        <w:rPr>
          <w:rFonts w:ascii="Calibri" w:eastAsia="Times New Roman" w:hAnsi="Calibri" w:cs="Times New Roman"/>
          <w:b/>
        </w:rPr>
        <w:t>T. Triantis</w:t>
      </w:r>
      <w:r w:rsidRPr="00B411C8">
        <w:rPr>
          <w:rFonts w:ascii="Calibri" w:eastAsia="Times New Roman" w:hAnsi="Calibri" w:cs="Times New Roman"/>
        </w:rPr>
        <w:t xml:space="preserve">,  G. Alexakos, E. Papaconstantinou,  A. Hiskia, </w:t>
      </w:r>
      <w:r w:rsidRPr="00B411C8">
        <w:rPr>
          <w:rFonts w:ascii="Calibri" w:eastAsia="Times New Roman" w:hAnsi="Calibri" w:cs="Times New Roman"/>
          <w:i/>
        </w:rPr>
        <w:t>"Environmentally Friendly Synthesis of Nanoparticles Using Polyoxometalates"</w:t>
      </w:r>
      <w:r w:rsidRPr="00B411C8">
        <w:rPr>
          <w:rFonts w:ascii="Calibri" w:eastAsia="Times New Roman" w:hAnsi="Calibri" w:cs="Times New Roman"/>
        </w:rPr>
        <w:t>, 3</w:t>
      </w:r>
      <w:r w:rsidRPr="00B411C8">
        <w:rPr>
          <w:rFonts w:ascii="Calibri" w:eastAsia="Times New Roman" w:hAnsi="Calibri" w:cs="Times New Roman"/>
          <w:vertAlign w:val="superscript"/>
        </w:rPr>
        <w:t>rd</w:t>
      </w:r>
      <w:r w:rsidRPr="00B411C8">
        <w:rPr>
          <w:rFonts w:ascii="Calibri" w:eastAsia="Times New Roman" w:hAnsi="Calibri" w:cs="Times New Roman"/>
        </w:rPr>
        <w:t xml:space="preserve"> Conference on Green Chemistry &amp; Sustainable Development", </w:t>
      </w:r>
      <w:r w:rsidRPr="00B411C8">
        <w:rPr>
          <w:rFonts w:ascii="Calibri" w:eastAsia="Times New Roman" w:hAnsi="Calibri" w:cs="Times New Roman"/>
          <w:i/>
        </w:rPr>
        <w:t>Thessaloniki, Greece, September 25-27, 2009.</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(6)</w:t>
      </w:r>
      <w:r w:rsidRPr="00B411C8">
        <w:rPr>
          <w:rFonts w:ascii="Calibri" w:eastAsia="Times New Roman" w:hAnsi="Calibri" w:cs="Arial"/>
        </w:rPr>
        <w:tab/>
      </w:r>
      <w:r w:rsidRPr="00B411C8">
        <w:rPr>
          <w:rFonts w:ascii="Calibri" w:eastAsia="Times New Roman" w:hAnsi="Calibri" w:cs="Arial"/>
          <w:spacing w:val="-3"/>
          <w:lang w:val="en-GB"/>
        </w:rPr>
        <w:t xml:space="preserve">S. Antonaraki,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E. Papaconstantinou, A. Hiskia,</w:t>
      </w:r>
      <w:r w:rsidRPr="00B411C8">
        <w:rPr>
          <w:rFonts w:ascii="Calibri" w:eastAsia="Times New Roman" w:hAnsi="Calibri" w:cs="Arial"/>
          <w:i/>
          <w:spacing w:val="-3"/>
          <w:lang w:val="en-GB"/>
        </w:rPr>
        <w:t xml:space="preserve"> </w:t>
      </w:r>
      <w:r w:rsidRPr="00B411C8">
        <w:rPr>
          <w:rFonts w:ascii="Calibri" w:eastAsia="Times New Roman" w:hAnsi="Calibri" w:cs="Arial"/>
          <w:i/>
          <w:lang w:val="en-GB"/>
        </w:rPr>
        <w:t>"</w:t>
      </w:r>
      <w:r w:rsidRPr="00B411C8">
        <w:rPr>
          <w:rFonts w:ascii="Calibri" w:eastAsia="Times New Roman" w:hAnsi="Calibri" w:cs="Arial"/>
          <w:i/>
          <w:spacing w:val="-3"/>
          <w:lang w:val="en-GB"/>
        </w:rPr>
        <w:t>Photocatalytic Degradation of Lindane by Polyoxometalates</w:t>
      </w:r>
      <w:r w:rsidRPr="00B411C8">
        <w:rPr>
          <w:rFonts w:ascii="Calibri" w:eastAsia="Times New Roman" w:hAnsi="Calibri" w:cs="Arial"/>
          <w:i/>
          <w:lang w:val="en-GB"/>
        </w:rPr>
        <w:t>"</w:t>
      </w:r>
      <w:r w:rsidRPr="00B411C8">
        <w:rPr>
          <w:rFonts w:ascii="Calibri" w:eastAsia="Times New Roman" w:hAnsi="Calibri" w:cs="Arial"/>
          <w:spacing w:val="-3"/>
          <w:lang w:val="en-GB"/>
        </w:rPr>
        <w:t xml:space="preserve">, 2rd European Conference on Environmental Applications of Advanced Oxidation Processes (EAAOP-2), </w:t>
      </w:r>
      <w:r w:rsidRPr="00B411C8">
        <w:rPr>
          <w:rFonts w:ascii="Calibri" w:eastAsia="Times New Roman" w:hAnsi="Calibri" w:cs="Arial"/>
          <w:i/>
          <w:spacing w:val="-3"/>
          <w:lang w:val="en-GB"/>
        </w:rPr>
        <w:t>Nicosia, Cyprus, 9-11 September 2009.</w:t>
      </w:r>
      <w:r w:rsidRPr="00B411C8">
        <w:rPr>
          <w:rFonts w:ascii="Calibri" w:eastAsia="Times New Roman" w:hAnsi="Calibri" w:cs="Arial"/>
          <w:spacing w:val="-3"/>
          <w:lang w:val="en-GB"/>
        </w:rPr>
        <w:t xml:space="preserve"> </w:t>
      </w:r>
    </w:p>
    <w:p w:rsidR="00B411C8" w:rsidRPr="00B411C8" w:rsidRDefault="00B411C8" w:rsidP="00B411C8">
      <w:pPr>
        <w:spacing w:after="120"/>
        <w:ind w:left="709" w:hanging="567"/>
        <w:jc w:val="both"/>
        <w:rPr>
          <w:rFonts w:ascii="Calibri" w:eastAsia="Times New Roman" w:hAnsi="Calibri" w:cs="Arial"/>
          <w:i/>
          <w:spacing w:val="-3"/>
          <w:lang w:val="en-GB"/>
        </w:rPr>
      </w:pPr>
      <w:r w:rsidRPr="00B411C8">
        <w:rPr>
          <w:rFonts w:ascii="Calibri" w:eastAsia="Times New Roman" w:hAnsi="Calibri" w:cs="Arial"/>
        </w:rPr>
        <w:t>(5)</w:t>
      </w:r>
      <w:r w:rsidRPr="00B411C8">
        <w:rPr>
          <w:rFonts w:ascii="Calibri" w:eastAsia="Times New Roman" w:hAnsi="Calibri" w:cs="Arial"/>
        </w:rPr>
        <w:tab/>
      </w:r>
      <w:r w:rsidRPr="00B411C8">
        <w:rPr>
          <w:rFonts w:ascii="Calibri" w:eastAsia="Times New Roman" w:hAnsi="Calibri" w:cs="Arial"/>
          <w:spacing w:val="-3"/>
          <w:lang w:val="en-GB"/>
        </w:rPr>
        <w:t xml:space="preserve">K. Tsimeli,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T. Kaloudis, A. Hiskia,</w:t>
      </w:r>
      <w:r w:rsidRPr="00B411C8">
        <w:rPr>
          <w:rFonts w:ascii="Calibri" w:eastAsia="Times New Roman" w:hAnsi="Calibri" w:cs="Arial"/>
          <w:lang w:val="en-GB"/>
        </w:rPr>
        <w:t xml:space="preserve"> </w:t>
      </w:r>
      <w:r w:rsidRPr="00B411C8">
        <w:rPr>
          <w:rFonts w:ascii="Calibri" w:eastAsia="Times New Roman" w:hAnsi="Calibri" w:cs="Arial"/>
          <w:i/>
          <w:lang w:val="en-GB"/>
        </w:rPr>
        <w:t>"Development of a new method for the determination of microcystins and nodularin in surface and drinking water by LC-MS/MS"</w:t>
      </w:r>
      <w:r w:rsidRPr="00B411C8">
        <w:rPr>
          <w:rFonts w:ascii="Calibri" w:eastAsia="Times New Roman" w:hAnsi="Calibri" w:cs="Arial"/>
          <w:lang w:val="en-GB"/>
        </w:rPr>
        <w:t xml:space="preserve">, </w:t>
      </w:r>
      <w:r w:rsidRPr="00B411C8">
        <w:rPr>
          <w:rFonts w:ascii="Calibri" w:eastAsia="Times New Roman" w:hAnsi="Calibri" w:cs="Arial"/>
          <w:spacing w:val="-3"/>
          <w:lang w:val="en-GB"/>
        </w:rPr>
        <w:t>5</w:t>
      </w:r>
      <w:r w:rsidRPr="00B411C8">
        <w:rPr>
          <w:rFonts w:ascii="Calibri" w:eastAsia="Times New Roman" w:hAnsi="Calibri" w:cs="Arial"/>
          <w:spacing w:val="-3"/>
          <w:vertAlign w:val="superscript"/>
          <w:lang w:val="en-GB"/>
        </w:rPr>
        <w:t>th</w:t>
      </w:r>
      <w:r w:rsidRPr="00B411C8">
        <w:rPr>
          <w:rFonts w:ascii="Calibri" w:eastAsia="Times New Roman" w:hAnsi="Calibri" w:cs="Arial"/>
          <w:spacing w:val="-3"/>
          <w:lang w:val="en-GB"/>
        </w:rPr>
        <w:t xml:space="preserve"> European Conference on Pesticides and Related Organic Micropollutants in the Environment – 11</w:t>
      </w:r>
      <w:r w:rsidRPr="00B411C8">
        <w:rPr>
          <w:rFonts w:ascii="Calibri" w:eastAsia="Times New Roman" w:hAnsi="Calibri" w:cs="Arial"/>
          <w:spacing w:val="-3"/>
          <w:vertAlign w:val="superscript"/>
          <w:lang w:val="en-GB"/>
        </w:rPr>
        <w:t>th</w:t>
      </w:r>
      <w:r w:rsidRPr="00B411C8">
        <w:rPr>
          <w:rFonts w:ascii="Calibri" w:eastAsia="Times New Roman" w:hAnsi="Calibri" w:cs="Arial"/>
          <w:spacing w:val="-3"/>
          <w:lang w:val="en-GB"/>
        </w:rPr>
        <w:t xml:space="preserve"> Symposium on Chemistry and Fate of Modern Pesticides, </w:t>
      </w:r>
      <w:r w:rsidRPr="00B411C8">
        <w:rPr>
          <w:rFonts w:ascii="Calibri" w:eastAsia="Times New Roman" w:hAnsi="Calibri" w:cs="Arial"/>
          <w:i/>
          <w:spacing w:val="-3"/>
          <w:lang w:val="en-GB"/>
        </w:rPr>
        <w:t>Marseille, France, 22-25 October, 2008, pg 29, Conference CD pg. 78-82.</w:t>
      </w:r>
    </w:p>
    <w:p w:rsidR="00B411C8" w:rsidRPr="00B411C8" w:rsidRDefault="00B411C8" w:rsidP="00B411C8">
      <w:pPr>
        <w:spacing w:after="120"/>
        <w:ind w:left="709" w:hanging="567"/>
        <w:jc w:val="both"/>
        <w:rPr>
          <w:rFonts w:ascii="Calibri" w:eastAsia="Times New Roman" w:hAnsi="Calibri" w:cs="Arial"/>
          <w:spacing w:val="-3"/>
          <w:lang w:val="en-GB"/>
        </w:rPr>
      </w:pPr>
      <w:r w:rsidRPr="00B411C8">
        <w:rPr>
          <w:rFonts w:ascii="Calibri" w:eastAsia="Times New Roman" w:hAnsi="Calibri" w:cs="Arial"/>
        </w:rPr>
        <w:t>(4)</w:t>
      </w:r>
      <w:r w:rsidRPr="00B411C8">
        <w:rPr>
          <w:rFonts w:ascii="Calibri" w:eastAsia="Times New Roman" w:hAnsi="Calibri" w:cs="Arial"/>
        </w:rPr>
        <w:tab/>
      </w:r>
      <w:r w:rsidRPr="00B411C8">
        <w:rPr>
          <w:rFonts w:ascii="Calibri" w:eastAsia="Times New Roman" w:hAnsi="Calibri" w:cs="Arial"/>
          <w:spacing w:val="-3"/>
          <w:lang w:val="en-GB"/>
        </w:rPr>
        <w:t xml:space="preserve">T. Kaloudis, K. Tsimeli,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xml:space="preserve">, N. Thanasoulias, </w:t>
      </w:r>
      <w:proofErr w:type="gramStart"/>
      <w:r w:rsidRPr="00B411C8">
        <w:rPr>
          <w:rFonts w:ascii="Calibri" w:eastAsia="Times New Roman" w:hAnsi="Calibri" w:cs="Arial"/>
          <w:spacing w:val="-3"/>
          <w:lang w:val="en-GB"/>
        </w:rPr>
        <w:t>L..</w:t>
      </w:r>
      <w:proofErr w:type="gramEnd"/>
      <w:r w:rsidRPr="00B411C8">
        <w:rPr>
          <w:rFonts w:ascii="Calibri" w:eastAsia="Times New Roman" w:hAnsi="Calibri" w:cs="Arial"/>
          <w:spacing w:val="-3"/>
          <w:lang w:val="en-GB"/>
        </w:rPr>
        <w:t xml:space="preserve"> Kousouris, E. </w:t>
      </w:r>
      <w:r w:rsidRPr="00B411C8">
        <w:rPr>
          <w:rFonts w:ascii="Calibri" w:eastAsia="Times New Roman" w:hAnsi="Calibri" w:cs="Arial"/>
          <w:spacing w:val="-3"/>
        </w:rPr>
        <w:t xml:space="preserve">Lytras, </w:t>
      </w:r>
      <w:r w:rsidRPr="00B411C8">
        <w:rPr>
          <w:rFonts w:ascii="Calibri" w:eastAsia="Times New Roman" w:hAnsi="Calibri" w:cs="Arial"/>
          <w:spacing w:val="-3"/>
          <w:lang w:val="en-GB"/>
        </w:rPr>
        <w:t xml:space="preserve">P. Tzoumerkas, A. Hiskia, </w:t>
      </w:r>
      <w:r w:rsidRPr="00B411C8">
        <w:rPr>
          <w:rFonts w:ascii="Calibri" w:eastAsia="Times New Roman" w:hAnsi="Calibri" w:cs="Arial"/>
          <w:i/>
          <w:lang w:val="en-GB"/>
        </w:rPr>
        <w:t>"</w:t>
      </w:r>
      <w:r w:rsidRPr="00B411C8">
        <w:rPr>
          <w:rFonts w:ascii="Calibri" w:eastAsia="Times New Roman" w:hAnsi="Calibri" w:cs="Arial"/>
          <w:i/>
          <w:spacing w:val="-3"/>
          <w:lang w:val="en-GB"/>
        </w:rPr>
        <w:t>Development of an integrated laboratory system for the monitoring of cyanotoxins in surface and drinking waters</w:t>
      </w:r>
      <w:r w:rsidRPr="00B411C8">
        <w:rPr>
          <w:rFonts w:ascii="Calibri" w:eastAsia="Times New Roman" w:hAnsi="Calibri" w:cs="Arial"/>
          <w:i/>
          <w:lang w:val="en-GB"/>
        </w:rPr>
        <w:t>"</w:t>
      </w:r>
      <w:r w:rsidRPr="00B411C8">
        <w:rPr>
          <w:rFonts w:ascii="Calibri" w:eastAsia="Times New Roman" w:hAnsi="Calibri" w:cs="Arial"/>
          <w:spacing w:val="-3"/>
          <w:lang w:val="en-GB"/>
        </w:rPr>
        <w:t>, 5</w:t>
      </w:r>
      <w:r w:rsidRPr="00B411C8">
        <w:rPr>
          <w:rFonts w:ascii="Calibri" w:eastAsia="Times New Roman" w:hAnsi="Calibri" w:cs="Arial"/>
          <w:spacing w:val="-3"/>
          <w:vertAlign w:val="superscript"/>
          <w:lang w:val="en-GB"/>
        </w:rPr>
        <w:t>th</w:t>
      </w:r>
      <w:r w:rsidRPr="00B411C8">
        <w:rPr>
          <w:rFonts w:ascii="Calibri" w:eastAsia="Times New Roman" w:hAnsi="Calibri" w:cs="Arial"/>
          <w:spacing w:val="-3"/>
          <w:lang w:val="en-GB"/>
        </w:rPr>
        <w:t xml:space="preserve"> European Conference on Pesticides and Related Organic Micropollutants in the Environment – 11</w:t>
      </w:r>
      <w:r w:rsidRPr="00B411C8">
        <w:rPr>
          <w:rFonts w:ascii="Calibri" w:eastAsia="Times New Roman" w:hAnsi="Calibri" w:cs="Arial"/>
          <w:spacing w:val="-3"/>
          <w:vertAlign w:val="superscript"/>
          <w:lang w:val="en-GB"/>
        </w:rPr>
        <w:t>th</w:t>
      </w:r>
      <w:r w:rsidRPr="00B411C8">
        <w:rPr>
          <w:rFonts w:ascii="Calibri" w:eastAsia="Times New Roman" w:hAnsi="Calibri" w:cs="Arial"/>
          <w:spacing w:val="-3"/>
          <w:lang w:val="en-GB"/>
        </w:rPr>
        <w:t xml:space="preserve"> Symposium on Chemistry and Fate of Modern Pesticides, </w:t>
      </w:r>
      <w:r w:rsidRPr="00B411C8">
        <w:rPr>
          <w:rFonts w:ascii="Calibri" w:eastAsia="Times New Roman" w:hAnsi="Calibri" w:cs="Arial"/>
          <w:i/>
          <w:spacing w:val="-3"/>
          <w:lang w:val="en-GB"/>
        </w:rPr>
        <w:t>Marseille, France, 22-25 October, 2008, pg 40, Conference CD pg. 111-116.</w:t>
      </w:r>
    </w:p>
    <w:p w:rsidR="00B411C8" w:rsidRPr="00B411C8" w:rsidRDefault="00B411C8" w:rsidP="00B411C8">
      <w:pPr>
        <w:spacing w:after="120"/>
        <w:ind w:left="709" w:hanging="567"/>
        <w:jc w:val="both"/>
        <w:rPr>
          <w:rFonts w:ascii="Calibri" w:eastAsia="Times New Roman" w:hAnsi="Calibri" w:cs="Arial"/>
          <w:i/>
        </w:rPr>
      </w:pPr>
      <w:r w:rsidRPr="00B411C8">
        <w:rPr>
          <w:rFonts w:ascii="Calibri" w:eastAsia="Times New Roman" w:hAnsi="Calibri" w:cs="Arial"/>
        </w:rPr>
        <w:t>(3)</w:t>
      </w:r>
      <w:r w:rsidRPr="00B411C8">
        <w:rPr>
          <w:rFonts w:ascii="Calibri" w:eastAsia="Times New Roman" w:hAnsi="Calibri" w:cs="Arial"/>
        </w:rPr>
        <w:tab/>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Agiamarnioti</w:t>
      </w:r>
      <w:r w:rsidRPr="00B411C8">
        <w:rPr>
          <w:rFonts w:ascii="Calibri" w:eastAsia="Times New Roman" w:hAnsi="Calibri" w:cs="Arial"/>
        </w:rPr>
        <w:t xml:space="preserve">, </w:t>
      </w:r>
      <w:r w:rsidRPr="00B411C8">
        <w:rPr>
          <w:rFonts w:ascii="Calibri" w:eastAsia="Times New Roman" w:hAnsi="Calibri" w:cs="Arial"/>
          <w:b/>
          <w:lang w:val="en-GB"/>
        </w:rPr>
        <w:t>T</w:t>
      </w:r>
      <w:r w:rsidRPr="00B411C8">
        <w:rPr>
          <w:rFonts w:ascii="Calibri" w:eastAsia="Times New Roman" w:hAnsi="Calibri" w:cs="Arial"/>
          <w:b/>
        </w:rPr>
        <w:t xml:space="preserve">. </w:t>
      </w:r>
      <w:r w:rsidRPr="00B411C8">
        <w:rPr>
          <w:rFonts w:ascii="Calibri" w:eastAsia="Times New Roman" w:hAnsi="Calibri" w:cs="Arial"/>
          <w:b/>
          <w:lang w:val="en-GB"/>
        </w:rPr>
        <w:t>Triantis</w:t>
      </w:r>
      <w:r w:rsidRPr="00B411C8">
        <w:rPr>
          <w:rFonts w:ascii="Calibri" w:eastAsia="Times New Roman" w:hAnsi="Calibri" w:cs="Arial"/>
        </w:rPr>
        <w:t xml:space="preserve">, </w:t>
      </w:r>
      <w:r w:rsidRPr="00B411C8">
        <w:rPr>
          <w:rFonts w:ascii="Calibri" w:eastAsia="Times New Roman" w:hAnsi="Calibri" w:cs="Arial"/>
          <w:lang w:val="en-GB"/>
        </w:rPr>
        <w:t>N</w:t>
      </w:r>
      <w:r w:rsidRPr="00B411C8">
        <w:rPr>
          <w:rFonts w:ascii="Calibri" w:eastAsia="Times New Roman" w:hAnsi="Calibri" w:cs="Arial"/>
        </w:rPr>
        <w:t xml:space="preserve">. </w:t>
      </w:r>
      <w:r w:rsidRPr="00B411C8">
        <w:rPr>
          <w:rFonts w:ascii="Calibri" w:eastAsia="Times New Roman" w:hAnsi="Calibri" w:cs="Arial"/>
          <w:lang w:val="en-GB"/>
        </w:rPr>
        <w:t>Ferderigos</w:t>
      </w:r>
      <w:r w:rsidRPr="00B411C8">
        <w:rPr>
          <w:rFonts w:ascii="Calibri" w:eastAsia="Times New Roman" w:hAnsi="Calibri" w:cs="Arial"/>
        </w:rPr>
        <w:t xml:space="preserve">, </w:t>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Papadopoulos</w:t>
      </w:r>
      <w:r w:rsidRPr="00B411C8">
        <w:rPr>
          <w:rFonts w:ascii="Calibri" w:eastAsia="Times New Roman" w:hAnsi="Calibri" w:cs="Arial"/>
        </w:rPr>
        <w:t xml:space="preserve">, </w:t>
      </w:r>
      <w:r w:rsidRPr="00B411C8">
        <w:rPr>
          <w:rFonts w:ascii="Calibri" w:eastAsia="Times New Roman" w:hAnsi="Calibri" w:cs="Arial"/>
          <w:i/>
        </w:rPr>
        <w:t xml:space="preserve">“Development </w:t>
      </w:r>
      <w:r w:rsidRPr="00B411C8">
        <w:rPr>
          <w:rFonts w:ascii="Calibri" w:eastAsia="Times New Roman" w:hAnsi="Calibri" w:cs="Arial"/>
          <w:i/>
          <w:lang w:val="en-GB"/>
        </w:rPr>
        <w:t>of</w:t>
      </w:r>
      <w:r w:rsidRPr="00B411C8">
        <w:rPr>
          <w:rFonts w:ascii="Calibri" w:eastAsia="Times New Roman" w:hAnsi="Calibri" w:cs="Arial"/>
          <w:i/>
        </w:rPr>
        <w:t xml:space="preserve"> </w:t>
      </w:r>
      <w:r w:rsidRPr="00B411C8">
        <w:rPr>
          <w:rFonts w:ascii="Calibri" w:eastAsia="Times New Roman" w:hAnsi="Calibri" w:cs="Arial"/>
          <w:i/>
          <w:lang w:val="en-GB"/>
        </w:rPr>
        <w:t>novel</w:t>
      </w:r>
      <w:r w:rsidRPr="00B411C8">
        <w:rPr>
          <w:rFonts w:ascii="Calibri" w:eastAsia="Times New Roman" w:hAnsi="Calibri" w:cs="Arial"/>
          <w:i/>
        </w:rPr>
        <w:t xml:space="preserve"> </w:t>
      </w:r>
      <w:r w:rsidRPr="00B411C8">
        <w:rPr>
          <w:rFonts w:ascii="Calibri" w:eastAsia="Times New Roman" w:hAnsi="Calibri" w:cs="Arial"/>
          <w:i/>
          <w:lang w:val="en-GB"/>
        </w:rPr>
        <w:t>fluorescent</w:t>
      </w:r>
      <w:r w:rsidRPr="00B411C8">
        <w:rPr>
          <w:rFonts w:ascii="Calibri" w:eastAsia="Times New Roman" w:hAnsi="Calibri" w:cs="Arial"/>
          <w:i/>
        </w:rPr>
        <w:t xml:space="preserve"> </w:t>
      </w:r>
      <w:r w:rsidRPr="00B411C8">
        <w:rPr>
          <w:rFonts w:ascii="Calibri" w:eastAsia="Times New Roman" w:hAnsi="Calibri" w:cs="Arial"/>
          <w:i/>
          <w:lang w:val="en-GB"/>
        </w:rPr>
        <w:t>label</w:t>
      </w:r>
      <w:r w:rsidRPr="00B411C8">
        <w:rPr>
          <w:rFonts w:ascii="Calibri" w:eastAsia="Times New Roman" w:hAnsi="Calibri" w:cs="Arial"/>
          <w:i/>
        </w:rPr>
        <w:t xml:space="preserve">. </w:t>
      </w:r>
      <w:r w:rsidRPr="00B411C8">
        <w:rPr>
          <w:rFonts w:ascii="Calibri" w:eastAsia="Times New Roman" w:hAnsi="Calibri" w:cs="Arial"/>
          <w:i/>
          <w:lang w:val="en-GB"/>
        </w:rPr>
        <w:t>Study</w:t>
      </w:r>
      <w:r w:rsidRPr="00B411C8">
        <w:rPr>
          <w:rFonts w:ascii="Calibri" w:eastAsia="Times New Roman" w:hAnsi="Calibri" w:cs="Arial"/>
          <w:i/>
        </w:rPr>
        <w:t xml:space="preserve"> </w:t>
      </w:r>
      <w:r w:rsidRPr="00B411C8">
        <w:rPr>
          <w:rFonts w:ascii="Calibri" w:eastAsia="Times New Roman" w:hAnsi="Calibri" w:cs="Arial"/>
          <w:i/>
          <w:lang w:val="en-GB"/>
        </w:rPr>
        <w:t>of</w:t>
      </w:r>
      <w:r w:rsidRPr="00B411C8">
        <w:rPr>
          <w:rFonts w:ascii="Calibri" w:eastAsia="Times New Roman" w:hAnsi="Calibri" w:cs="Arial"/>
          <w:i/>
        </w:rPr>
        <w:t xml:space="preserve"> </w:t>
      </w:r>
      <w:r w:rsidRPr="00B411C8">
        <w:rPr>
          <w:rFonts w:ascii="Calibri" w:eastAsia="Times New Roman" w:hAnsi="Calibri" w:cs="Arial"/>
          <w:i/>
          <w:lang w:val="en-GB"/>
        </w:rPr>
        <w:t>the</w:t>
      </w:r>
      <w:r w:rsidRPr="00B411C8">
        <w:rPr>
          <w:rFonts w:ascii="Calibri" w:eastAsia="Times New Roman" w:hAnsi="Calibri" w:cs="Arial"/>
          <w:i/>
        </w:rPr>
        <w:t xml:space="preserve"> </w:t>
      </w:r>
      <w:r w:rsidRPr="00B411C8">
        <w:rPr>
          <w:rFonts w:ascii="Calibri" w:eastAsia="Times New Roman" w:hAnsi="Calibri" w:cs="Arial"/>
          <w:i/>
          <w:lang w:val="en-GB"/>
        </w:rPr>
        <w:t>behavior</w:t>
      </w:r>
      <w:r w:rsidRPr="00B411C8">
        <w:rPr>
          <w:rFonts w:ascii="Calibri" w:eastAsia="Times New Roman" w:hAnsi="Calibri" w:cs="Arial"/>
          <w:i/>
        </w:rPr>
        <w:t xml:space="preserve"> </w:t>
      </w:r>
      <w:r w:rsidRPr="00B411C8">
        <w:rPr>
          <w:rFonts w:ascii="Calibri" w:eastAsia="Times New Roman" w:hAnsi="Calibri" w:cs="Arial"/>
          <w:i/>
          <w:lang w:val="en-GB"/>
        </w:rPr>
        <w:t>when</w:t>
      </w:r>
      <w:r w:rsidRPr="00B411C8">
        <w:rPr>
          <w:rFonts w:ascii="Calibri" w:eastAsia="Times New Roman" w:hAnsi="Calibri" w:cs="Arial"/>
          <w:i/>
        </w:rPr>
        <w:t xml:space="preserve"> </w:t>
      </w:r>
      <w:r w:rsidRPr="00B411C8">
        <w:rPr>
          <w:rFonts w:ascii="Calibri" w:eastAsia="Times New Roman" w:hAnsi="Calibri" w:cs="Arial"/>
          <w:i/>
          <w:lang w:val="en-GB"/>
        </w:rPr>
        <w:t>binding</w:t>
      </w:r>
      <w:r w:rsidRPr="00B411C8">
        <w:rPr>
          <w:rFonts w:ascii="Calibri" w:eastAsia="Times New Roman" w:hAnsi="Calibri" w:cs="Arial"/>
          <w:i/>
        </w:rPr>
        <w:t xml:space="preserve"> </w:t>
      </w:r>
      <w:r w:rsidRPr="00B411C8">
        <w:rPr>
          <w:rFonts w:ascii="Calibri" w:eastAsia="Times New Roman" w:hAnsi="Calibri" w:cs="Arial"/>
          <w:i/>
          <w:lang w:val="en-GB"/>
        </w:rPr>
        <w:t>to</w:t>
      </w:r>
      <w:r w:rsidRPr="00B411C8">
        <w:rPr>
          <w:rFonts w:ascii="Calibri" w:eastAsia="Times New Roman" w:hAnsi="Calibri" w:cs="Arial"/>
          <w:i/>
        </w:rPr>
        <w:t xml:space="preserve"> (</w:t>
      </w:r>
      <w:r w:rsidRPr="00B411C8">
        <w:rPr>
          <w:rFonts w:ascii="Calibri" w:eastAsia="Times New Roman" w:hAnsi="Calibri" w:cs="Arial"/>
          <w:i/>
          <w:lang w:val="en-GB"/>
        </w:rPr>
        <w:t>strept</w:t>
      </w:r>
      <w:r w:rsidRPr="00B411C8">
        <w:rPr>
          <w:rFonts w:ascii="Calibri" w:eastAsia="Times New Roman" w:hAnsi="Calibri" w:cs="Arial"/>
          <w:i/>
        </w:rPr>
        <w:t>)</w:t>
      </w:r>
      <w:r w:rsidRPr="00B411C8">
        <w:rPr>
          <w:rFonts w:ascii="Calibri" w:eastAsia="Times New Roman" w:hAnsi="Calibri" w:cs="Arial"/>
          <w:i/>
          <w:lang w:val="en-GB"/>
        </w:rPr>
        <w:t>avidin</w:t>
      </w:r>
      <w:r w:rsidRPr="00B411C8">
        <w:rPr>
          <w:rFonts w:ascii="Calibri" w:eastAsia="Times New Roman" w:hAnsi="Calibri" w:cs="Arial"/>
          <w:i/>
        </w:rPr>
        <w:t>“</w:t>
      </w:r>
      <w:r w:rsidRPr="00B411C8">
        <w:rPr>
          <w:rFonts w:ascii="Calibri" w:eastAsia="Times New Roman" w:hAnsi="Calibri" w:cs="Arial"/>
        </w:rPr>
        <w:t>, 2</w:t>
      </w:r>
      <w:r w:rsidRPr="00B411C8">
        <w:rPr>
          <w:rFonts w:ascii="Calibri" w:eastAsia="Times New Roman" w:hAnsi="Calibri" w:cs="Arial"/>
          <w:vertAlign w:val="superscript"/>
          <w:lang w:val="en-GB"/>
        </w:rPr>
        <w:t>nd</w:t>
      </w:r>
      <w:r w:rsidRPr="00B411C8">
        <w:rPr>
          <w:rFonts w:ascii="Calibri" w:eastAsia="Times New Roman" w:hAnsi="Calibri" w:cs="Arial"/>
        </w:rPr>
        <w:t xml:space="preserve"> </w:t>
      </w:r>
      <w:r w:rsidRPr="00B411C8">
        <w:rPr>
          <w:rFonts w:ascii="Calibri" w:eastAsia="Times New Roman" w:hAnsi="Calibri" w:cs="Arial"/>
          <w:lang w:val="en-GB"/>
        </w:rPr>
        <w:t>International</w:t>
      </w:r>
      <w:r w:rsidRPr="00B411C8">
        <w:rPr>
          <w:rFonts w:ascii="Calibri" w:eastAsia="Times New Roman" w:hAnsi="Calibri" w:cs="Arial"/>
        </w:rPr>
        <w:t xml:space="preserve"> </w:t>
      </w:r>
      <w:r w:rsidRPr="00B411C8">
        <w:rPr>
          <w:rFonts w:ascii="Calibri" w:eastAsia="Times New Roman" w:hAnsi="Calibri" w:cs="Arial"/>
          <w:lang w:val="en-GB"/>
        </w:rPr>
        <w:t>Exergy</w:t>
      </w:r>
      <w:r w:rsidRPr="00B411C8">
        <w:rPr>
          <w:rFonts w:ascii="Calibri" w:eastAsia="Times New Roman" w:hAnsi="Calibri" w:cs="Arial"/>
        </w:rPr>
        <w:t xml:space="preserve">, </w:t>
      </w:r>
      <w:r w:rsidRPr="00B411C8">
        <w:rPr>
          <w:rFonts w:ascii="Calibri" w:eastAsia="Times New Roman" w:hAnsi="Calibri" w:cs="Arial"/>
          <w:lang w:val="en-GB"/>
        </w:rPr>
        <w:t>Energy</w:t>
      </w:r>
      <w:r w:rsidRPr="00B411C8">
        <w:rPr>
          <w:rFonts w:ascii="Calibri" w:eastAsia="Times New Roman" w:hAnsi="Calibri" w:cs="Arial"/>
        </w:rPr>
        <w:t xml:space="preserve"> </w:t>
      </w:r>
      <w:r w:rsidRPr="00B411C8">
        <w:rPr>
          <w:rFonts w:ascii="Calibri" w:eastAsia="Times New Roman" w:hAnsi="Calibri" w:cs="Arial"/>
          <w:lang w:val="en-GB"/>
        </w:rPr>
        <w:t>and</w:t>
      </w:r>
      <w:r w:rsidRPr="00B411C8">
        <w:rPr>
          <w:rFonts w:ascii="Calibri" w:eastAsia="Times New Roman" w:hAnsi="Calibri" w:cs="Arial"/>
        </w:rPr>
        <w:t xml:space="preserve"> </w:t>
      </w:r>
      <w:r w:rsidRPr="00B411C8">
        <w:rPr>
          <w:rFonts w:ascii="Calibri" w:eastAsia="Times New Roman" w:hAnsi="Calibri" w:cs="Arial"/>
          <w:lang w:val="en-GB"/>
        </w:rPr>
        <w:t>Environment</w:t>
      </w:r>
      <w:r w:rsidRPr="00B411C8">
        <w:rPr>
          <w:rFonts w:ascii="Calibri" w:eastAsia="Times New Roman" w:hAnsi="Calibri" w:cs="Arial"/>
        </w:rPr>
        <w:t xml:space="preserve"> </w:t>
      </w:r>
      <w:r w:rsidRPr="00B411C8">
        <w:rPr>
          <w:rFonts w:ascii="Calibri" w:eastAsia="Times New Roman" w:hAnsi="Calibri" w:cs="Arial"/>
          <w:lang w:val="en-GB"/>
        </w:rPr>
        <w:t>Symposium</w:t>
      </w:r>
      <w:r w:rsidRPr="00B411C8">
        <w:rPr>
          <w:rFonts w:ascii="Calibri" w:eastAsia="Times New Roman" w:hAnsi="Calibri" w:cs="Arial"/>
        </w:rPr>
        <w:t xml:space="preserve"> (</w:t>
      </w:r>
      <w:r w:rsidRPr="00B411C8">
        <w:rPr>
          <w:rFonts w:ascii="Calibri" w:eastAsia="Times New Roman" w:hAnsi="Calibri" w:cs="Arial"/>
          <w:lang w:val="en-GB"/>
        </w:rPr>
        <w:t>IEEES</w:t>
      </w:r>
      <w:r w:rsidRPr="00B411C8">
        <w:rPr>
          <w:rFonts w:ascii="Calibri" w:eastAsia="Times New Roman" w:hAnsi="Calibri" w:cs="Arial"/>
        </w:rPr>
        <w:t xml:space="preserve">2), </w:t>
      </w:r>
      <w:r w:rsidRPr="00B411C8">
        <w:rPr>
          <w:rFonts w:ascii="Calibri" w:eastAsia="Times New Roman" w:hAnsi="Calibri" w:cs="Arial"/>
          <w:i/>
          <w:lang w:val="en-GB"/>
        </w:rPr>
        <w:t>Kos</w:t>
      </w:r>
      <w:r w:rsidRPr="00B411C8">
        <w:rPr>
          <w:rFonts w:ascii="Calibri" w:eastAsia="Times New Roman" w:hAnsi="Calibri" w:cs="Arial"/>
          <w:i/>
        </w:rPr>
        <w:t xml:space="preserve">, </w:t>
      </w:r>
      <w:r w:rsidRPr="00B411C8">
        <w:rPr>
          <w:rFonts w:ascii="Calibri" w:eastAsia="Times New Roman" w:hAnsi="Calibri" w:cs="Arial"/>
          <w:i/>
          <w:lang w:val="en-GB"/>
        </w:rPr>
        <w:t>Greece</w:t>
      </w:r>
      <w:r w:rsidRPr="00B411C8">
        <w:rPr>
          <w:rFonts w:ascii="Calibri" w:eastAsia="Times New Roman" w:hAnsi="Calibri" w:cs="Arial"/>
          <w:i/>
        </w:rPr>
        <w:t xml:space="preserve">, 3-7 </w:t>
      </w:r>
      <w:r w:rsidRPr="00B411C8">
        <w:rPr>
          <w:rFonts w:ascii="Calibri" w:eastAsia="Times New Roman" w:hAnsi="Calibri" w:cs="Arial"/>
          <w:i/>
          <w:lang w:val="en-GB"/>
        </w:rPr>
        <w:t>July</w:t>
      </w:r>
      <w:r w:rsidRPr="00B411C8">
        <w:rPr>
          <w:rFonts w:ascii="Calibri" w:eastAsia="Times New Roman" w:hAnsi="Calibri" w:cs="Arial"/>
          <w:i/>
        </w:rPr>
        <w:t xml:space="preserve"> 2005, </w:t>
      </w:r>
      <w:r w:rsidRPr="00B411C8">
        <w:rPr>
          <w:rFonts w:ascii="Calibri" w:eastAsia="Times New Roman" w:hAnsi="Calibri" w:cs="Arial"/>
          <w:i/>
          <w:lang w:val="en-GB"/>
        </w:rPr>
        <w:t>Symposium</w:t>
      </w:r>
      <w:r w:rsidRPr="00B411C8">
        <w:rPr>
          <w:rFonts w:ascii="Calibri" w:eastAsia="Times New Roman" w:hAnsi="Calibri" w:cs="Arial"/>
          <w:i/>
        </w:rPr>
        <w:t xml:space="preserve"> CD, 5 </w:t>
      </w:r>
      <w:r w:rsidRPr="00B411C8">
        <w:rPr>
          <w:rFonts w:ascii="Calibri" w:eastAsia="Times New Roman" w:hAnsi="Calibri" w:cs="Arial"/>
          <w:i/>
          <w:lang w:val="en-GB"/>
        </w:rPr>
        <w:t>pages</w:t>
      </w:r>
      <w:r w:rsidRPr="00B411C8">
        <w:rPr>
          <w:rFonts w:ascii="Calibri" w:eastAsia="Times New Roman" w:hAnsi="Calibri" w:cs="Arial"/>
        </w:rPr>
        <w:t xml:space="preserve">. </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(2)</w:t>
      </w:r>
      <w:r w:rsidRPr="00B411C8">
        <w:rPr>
          <w:rFonts w:ascii="Calibri" w:eastAsia="Times New Roman" w:hAnsi="Calibri" w:cs="Arial"/>
        </w:rPr>
        <w:tab/>
      </w:r>
      <w:r w:rsidRPr="00B411C8">
        <w:rPr>
          <w:rFonts w:ascii="Calibri" w:eastAsia="Times New Roman" w:hAnsi="Calibri" w:cs="Arial"/>
          <w:lang w:val="en-GB"/>
        </w:rPr>
        <w:t>E</w:t>
      </w:r>
      <w:r w:rsidRPr="00B411C8">
        <w:rPr>
          <w:rFonts w:ascii="Calibri" w:eastAsia="Times New Roman" w:hAnsi="Calibri" w:cs="Arial"/>
        </w:rPr>
        <w:t xml:space="preserve">. </w:t>
      </w:r>
      <w:r w:rsidRPr="00B411C8">
        <w:rPr>
          <w:rFonts w:ascii="Calibri" w:eastAsia="Times New Roman" w:hAnsi="Calibri" w:cs="Arial"/>
          <w:lang w:val="en-GB"/>
        </w:rPr>
        <w:t>Tegou</w:t>
      </w:r>
      <w:r w:rsidRPr="00B411C8">
        <w:rPr>
          <w:rFonts w:ascii="Calibri" w:eastAsia="Times New Roman" w:hAnsi="Calibri" w:cs="Arial"/>
        </w:rPr>
        <w:t xml:space="preserve">, </w:t>
      </w:r>
      <w:r w:rsidRPr="00B411C8">
        <w:rPr>
          <w:rFonts w:ascii="Calibri" w:eastAsia="Times New Roman" w:hAnsi="Calibri" w:cs="Arial"/>
          <w:lang w:val="en-GB"/>
        </w:rPr>
        <w:t>V</w:t>
      </w:r>
      <w:r w:rsidRPr="00B411C8">
        <w:rPr>
          <w:rFonts w:ascii="Calibri" w:eastAsia="Times New Roman" w:hAnsi="Calibri" w:cs="Arial"/>
        </w:rPr>
        <w:t xml:space="preserve">. </w:t>
      </w:r>
      <w:r w:rsidRPr="00B411C8">
        <w:rPr>
          <w:rFonts w:ascii="Calibri" w:eastAsia="Times New Roman" w:hAnsi="Calibri" w:cs="Arial"/>
          <w:lang w:val="en-GB"/>
        </w:rPr>
        <w:t>Constantinidou</w:t>
      </w:r>
      <w:r w:rsidRPr="00B411C8">
        <w:rPr>
          <w:rFonts w:ascii="Calibri" w:eastAsia="Times New Roman" w:hAnsi="Calibri" w:cs="Arial"/>
        </w:rPr>
        <w:t xml:space="preserve">, </w:t>
      </w:r>
      <w:r w:rsidRPr="00B411C8">
        <w:rPr>
          <w:rFonts w:ascii="Calibri" w:eastAsia="Times New Roman" w:hAnsi="Calibri" w:cs="Arial"/>
          <w:lang w:val="en-GB"/>
        </w:rPr>
        <w:t>M</w:t>
      </w:r>
      <w:r w:rsidRPr="00B411C8">
        <w:rPr>
          <w:rFonts w:ascii="Calibri" w:eastAsia="Times New Roman" w:hAnsi="Calibri" w:cs="Arial"/>
        </w:rPr>
        <w:t xml:space="preserve">. </w:t>
      </w:r>
      <w:r w:rsidRPr="00B411C8">
        <w:rPr>
          <w:rFonts w:ascii="Calibri" w:eastAsia="Times New Roman" w:hAnsi="Calibri" w:cs="Arial"/>
          <w:lang w:val="en-GB"/>
        </w:rPr>
        <w:t>Bratakos</w:t>
      </w:r>
      <w:r w:rsidRPr="00B411C8">
        <w:rPr>
          <w:rFonts w:ascii="Calibri" w:eastAsia="Times New Roman" w:hAnsi="Calibri" w:cs="Arial"/>
        </w:rPr>
        <w:t xml:space="preserve">, </w:t>
      </w:r>
      <w:r w:rsidRPr="00B411C8">
        <w:rPr>
          <w:rFonts w:ascii="Calibri" w:eastAsia="Times New Roman" w:hAnsi="Calibri" w:cs="Arial"/>
          <w:b/>
          <w:lang w:val="en-GB"/>
        </w:rPr>
        <w:t>T</w:t>
      </w:r>
      <w:r w:rsidRPr="00B411C8">
        <w:rPr>
          <w:rFonts w:ascii="Calibri" w:eastAsia="Times New Roman" w:hAnsi="Calibri" w:cs="Arial"/>
          <w:b/>
        </w:rPr>
        <w:t xml:space="preserve">. </w:t>
      </w:r>
      <w:r w:rsidRPr="00B411C8">
        <w:rPr>
          <w:rFonts w:ascii="Calibri" w:eastAsia="Times New Roman" w:hAnsi="Calibri" w:cs="Arial"/>
          <w:b/>
          <w:lang w:val="en-GB"/>
        </w:rPr>
        <w:t>Triantis</w:t>
      </w:r>
      <w:r w:rsidRPr="00B411C8">
        <w:rPr>
          <w:rFonts w:ascii="Calibri" w:eastAsia="Times New Roman" w:hAnsi="Calibri" w:cs="Arial"/>
        </w:rPr>
        <w:t xml:space="preserve">, </w:t>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Papadopoulos</w:t>
      </w:r>
      <w:r w:rsidRPr="00B411C8">
        <w:rPr>
          <w:rFonts w:ascii="Calibri" w:eastAsia="Times New Roman" w:hAnsi="Calibri" w:cs="Arial"/>
        </w:rPr>
        <w:t xml:space="preserve">, </w:t>
      </w:r>
      <w:r w:rsidRPr="00B411C8">
        <w:rPr>
          <w:rFonts w:ascii="Calibri" w:eastAsia="Times New Roman" w:hAnsi="Calibri" w:cs="Arial"/>
          <w:i/>
        </w:rPr>
        <w:t>“</w:t>
      </w:r>
      <w:r w:rsidRPr="00B411C8">
        <w:rPr>
          <w:rFonts w:ascii="Calibri" w:eastAsia="Times New Roman" w:hAnsi="Calibri" w:cs="Arial"/>
          <w:i/>
          <w:lang w:val="en-GB"/>
        </w:rPr>
        <w:t>Comparative</w:t>
      </w:r>
      <w:r w:rsidRPr="00B411C8">
        <w:rPr>
          <w:rFonts w:ascii="Calibri" w:eastAsia="Times New Roman" w:hAnsi="Calibri" w:cs="Arial"/>
          <w:i/>
        </w:rPr>
        <w:t xml:space="preserve"> </w:t>
      </w:r>
      <w:r w:rsidRPr="00B411C8">
        <w:rPr>
          <w:rFonts w:ascii="Calibri" w:eastAsia="Times New Roman" w:hAnsi="Calibri" w:cs="Arial"/>
          <w:i/>
          <w:lang w:val="en-GB"/>
        </w:rPr>
        <w:t>studies</w:t>
      </w:r>
      <w:r w:rsidRPr="00B411C8">
        <w:rPr>
          <w:rFonts w:ascii="Calibri" w:eastAsia="Times New Roman" w:hAnsi="Calibri" w:cs="Arial"/>
          <w:i/>
        </w:rPr>
        <w:t xml:space="preserve"> </w:t>
      </w:r>
      <w:r w:rsidRPr="00B411C8">
        <w:rPr>
          <w:rFonts w:ascii="Calibri" w:eastAsia="Times New Roman" w:hAnsi="Calibri" w:cs="Arial"/>
          <w:i/>
          <w:lang w:val="en-GB"/>
        </w:rPr>
        <w:t>on</w:t>
      </w:r>
      <w:r w:rsidRPr="00B411C8">
        <w:rPr>
          <w:rFonts w:ascii="Calibri" w:eastAsia="Times New Roman" w:hAnsi="Calibri" w:cs="Arial"/>
          <w:i/>
        </w:rPr>
        <w:t xml:space="preserve"> </w:t>
      </w:r>
      <w:r w:rsidRPr="00B411C8">
        <w:rPr>
          <w:rFonts w:ascii="Calibri" w:eastAsia="Times New Roman" w:hAnsi="Calibri" w:cs="Arial"/>
          <w:i/>
          <w:lang w:val="en-GB"/>
        </w:rPr>
        <w:t>the</w:t>
      </w:r>
      <w:r w:rsidRPr="00B411C8">
        <w:rPr>
          <w:rFonts w:ascii="Calibri" w:eastAsia="Times New Roman" w:hAnsi="Calibri" w:cs="Arial"/>
          <w:i/>
        </w:rPr>
        <w:t xml:space="preserve"> </w:t>
      </w:r>
      <w:r w:rsidRPr="00B411C8">
        <w:rPr>
          <w:rFonts w:ascii="Calibri" w:eastAsia="Times New Roman" w:hAnsi="Calibri" w:cs="Arial"/>
          <w:i/>
          <w:lang w:val="en-GB"/>
        </w:rPr>
        <w:t>total</w:t>
      </w:r>
      <w:r w:rsidRPr="00B411C8">
        <w:rPr>
          <w:rFonts w:ascii="Calibri" w:eastAsia="Times New Roman" w:hAnsi="Calibri" w:cs="Arial"/>
          <w:i/>
        </w:rPr>
        <w:t xml:space="preserve"> </w:t>
      </w:r>
      <w:r w:rsidRPr="00B411C8">
        <w:rPr>
          <w:rFonts w:ascii="Calibri" w:eastAsia="Times New Roman" w:hAnsi="Calibri" w:cs="Arial"/>
          <w:i/>
          <w:lang w:val="en-GB"/>
        </w:rPr>
        <w:t>pro</w:t>
      </w:r>
      <w:r w:rsidRPr="00B411C8">
        <w:rPr>
          <w:rFonts w:ascii="Calibri" w:eastAsia="Times New Roman" w:hAnsi="Calibri" w:cs="Arial"/>
          <w:i/>
        </w:rPr>
        <w:t xml:space="preserve">- </w:t>
      </w:r>
      <w:r w:rsidRPr="00B411C8">
        <w:rPr>
          <w:rFonts w:ascii="Calibri" w:eastAsia="Times New Roman" w:hAnsi="Calibri" w:cs="Arial"/>
          <w:i/>
          <w:lang w:val="en-GB"/>
        </w:rPr>
        <w:t>and</w:t>
      </w:r>
      <w:r w:rsidRPr="00B411C8">
        <w:rPr>
          <w:rFonts w:ascii="Calibri" w:eastAsia="Times New Roman" w:hAnsi="Calibri" w:cs="Arial"/>
          <w:i/>
        </w:rPr>
        <w:t xml:space="preserve"> </w:t>
      </w:r>
      <w:r w:rsidRPr="00B411C8">
        <w:rPr>
          <w:rFonts w:ascii="Calibri" w:eastAsia="Times New Roman" w:hAnsi="Calibri" w:cs="Arial"/>
          <w:i/>
          <w:lang w:val="en-GB"/>
        </w:rPr>
        <w:t>antioxidant</w:t>
      </w:r>
      <w:r w:rsidRPr="00B411C8">
        <w:rPr>
          <w:rFonts w:ascii="Calibri" w:eastAsia="Times New Roman" w:hAnsi="Calibri" w:cs="Arial"/>
          <w:i/>
        </w:rPr>
        <w:t xml:space="preserve"> </w:t>
      </w:r>
      <w:r w:rsidRPr="00B411C8">
        <w:rPr>
          <w:rFonts w:ascii="Calibri" w:eastAsia="Times New Roman" w:hAnsi="Calibri" w:cs="Arial"/>
          <w:i/>
          <w:lang w:val="en-GB"/>
        </w:rPr>
        <w:t>activities</w:t>
      </w:r>
      <w:r w:rsidRPr="00B411C8">
        <w:rPr>
          <w:rFonts w:ascii="Calibri" w:eastAsia="Times New Roman" w:hAnsi="Calibri" w:cs="Arial"/>
          <w:i/>
        </w:rPr>
        <w:t xml:space="preserve"> </w:t>
      </w:r>
      <w:r w:rsidRPr="00B411C8">
        <w:rPr>
          <w:rFonts w:ascii="Calibri" w:eastAsia="Times New Roman" w:hAnsi="Calibri" w:cs="Arial"/>
          <w:i/>
          <w:lang w:val="en-GB"/>
        </w:rPr>
        <w:t>of</w:t>
      </w:r>
      <w:r w:rsidRPr="00B411C8">
        <w:rPr>
          <w:rFonts w:ascii="Calibri" w:eastAsia="Times New Roman" w:hAnsi="Calibri" w:cs="Arial"/>
          <w:i/>
        </w:rPr>
        <w:t xml:space="preserve"> </w:t>
      </w:r>
      <w:r w:rsidRPr="00B411C8">
        <w:rPr>
          <w:rFonts w:ascii="Calibri" w:eastAsia="Times New Roman" w:hAnsi="Calibri" w:cs="Arial"/>
          <w:i/>
          <w:lang w:val="en-GB"/>
        </w:rPr>
        <w:t>edible</w:t>
      </w:r>
      <w:r w:rsidRPr="00B411C8">
        <w:rPr>
          <w:rFonts w:ascii="Calibri" w:eastAsia="Times New Roman" w:hAnsi="Calibri" w:cs="Arial"/>
          <w:i/>
        </w:rPr>
        <w:t xml:space="preserve"> </w:t>
      </w:r>
      <w:r w:rsidRPr="00B411C8">
        <w:rPr>
          <w:rFonts w:ascii="Calibri" w:eastAsia="Times New Roman" w:hAnsi="Calibri" w:cs="Arial"/>
          <w:i/>
          <w:lang w:val="en-GB"/>
        </w:rPr>
        <w:t>oils</w:t>
      </w:r>
      <w:r w:rsidRPr="00B411C8">
        <w:rPr>
          <w:rFonts w:ascii="Calibri" w:eastAsia="Times New Roman" w:hAnsi="Calibri" w:cs="Arial"/>
          <w:i/>
        </w:rPr>
        <w:t xml:space="preserve"> </w:t>
      </w:r>
      <w:r w:rsidRPr="00B411C8">
        <w:rPr>
          <w:rFonts w:ascii="Calibri" w:eastAsia="Times New Roman" w:hAnsi="Calibri" w:cs="Arial"/>
          <w:i/>
          <w:lang w:val="en-GB"/>
        </w:rPr>
        <w:t>using</w:t>
      </w:r>
      <w:r w:rsidRPr="00B411C8">
        <w:rPr>
          <w:rFonts w:ascii="Calibri" w:eastAsia="Times New Roman" w:hAnsi="Calibri" w:cs="Arial"/>
          <w:i/>
        </w:rPr>
        <w:t xml:space="preserve"> </w:t>
      </w:r>
      <w:r w:rsidRPr="00B411C8">
        <w:rPr>
          <w:rFonts w:ascii="Calibri" w:eastAsia="Times New Roman" w:hAnsi="Calibri" w:cs="Arial"/>
          <w:i/>
          <w:lang w:val="en-GB"/>
        </w:rPr>
        <w:t>chemiluminescence</w:t>
      </w:r>
      <w:r w:rsidRPr="00B411C8">
        <w:rPr>
          <w:rFonts w:ascii="Calibri" w:eastAsia="Times New Roman" w:hAnsi="Calibri" w:cs="Arial"/>
          <w:i/>
        </w:rPr>
        <w:t>”</w:t>
      </w:r>
      <w:r w:rsidRPr="00B411C8">
        <w:rPr>
          <w:rFonts w:ascii="Calibri" w:eastAsia="Times New Roman" w:hAnsi="Calibri" w:cs="Arial"/>
        </w:rPr>
        <w:t>, 3</w:t>
      </w:r>
      <w:r w:rsidRPr="00B411C8">
        <w:rPr>
          <w:rFonts w:ascii="Calibri" w:eastAsia="Times New Roman" w:hAnsi="Calibri" w:cs="Arial"/>
          <w:vertAlign w:val="superscript"/>
          <w:lang w:val="en-GB"/>
        </w:rPr>
        <w:t>rd</w:t>
      </w:r>
      <w:r w:rsidRPr="00B411C8">
        <w:rPr>
          <w:rFonts w:ascii="Calibri" w:eastAsia="Times New Roman" w:hAnsi="Calibri" w:cs="Arial"/>
        </w:rPr>
        <w:t xml:space="preserve"> </w:t>
      </w:r>
      <w:r w:rsidRPr="00B411C8">
        <w:rPr>
          <w:rFonts w:ascii="Calibri" w:eastAsia="Times New Roman" w:hAnsi="Calibri" w:cs="Arial"/>
          <w:lang w:val="en-GB"/>
        </w:rPr>
        <w:t>Aegean</w:t>
      </w:r>
      <w:r w:rsidRPr="00B411C8">
        <w:rPr>
          <w:rFonts w:ascii="Calibri" w:eastAsia="Times New Roman" w:hAnsi="Calibri" w:cs="Arial"/>
        </w:rPr>
        <w:t xml:space="preserve"> </w:t>
      </w:r>
      <w:r w:rsidRPr="00B411C8">
        <w:rPr>
          <w:rFonts w:ascii="Calibri" w:eastAsia="Times New Roman" w:hAnsi="Calibri" w:cs="Arial"/>
          <w:lang w:val="en-GB"/>
        </w:rPr>
        <w:t>Analytical</w:t>
      </w:r>
      <w:r w:rsidRPr="00B411C8">
        <w:rPr>
          <w:rFonts w:ascii="Calibri" w:eastAsia="Times New Roman" w:hAnsi="Calibri" w:cs="Arial"/>
        </w:rPr>
        <w:t xml:space="preserve"> </w:t>
      </w:r>
      <w:r w:rsidRPr="00B411C8">
        <w:rPr>
          <w:rFonts w:ascii="Calibri" w:eastAsia="Times New Roman" w:hAnsi="Calibri" w:cs="Arial"/>
          <w:lang w:val="en-GB"/>
        </w:rPr>
        <w:t>Chemistry</w:t>
      </w:r>
      <w:r w:rsidRPr="00B411C8">
        <w:rPr>
          <w:rFonts w:ascii="Calibri" w:eastAsia="Times New Roman" w:hAnsi="Calibri" w:cs="Arial"/>
        </w:rPr>
        <w:t xml:space="preserve"> </w:t>
      </w:r>
      <w:r w:rsidRPr="00B411C8">
        <w:rPr>
          <w:rFonts w:ascii="Calibri" w:eastAsia="Times New Roman" w:hAnsi="Calibri" w:cs="Arial"/>
          <w:lang w:val="en-GB"/>
        </w:rPr>
        <w:t>Days</w:t>
      </w:r>
      <w:r w:rsidRPr="00B411C8">
        <w:rPr>
          <w:rFonts w:ascii="Calibri" w:eastAsia="Times New Roman" w:hAnsi="Calibri" w:cs="Arial"/>
        </w:rPr>
        <w:t xml:space="preserve">, </w:t>
      </w:r>
      <w:r w:rsidRPr="00B411C8">
        <w:rPr>
          <w:rFonts w:ascii="Calibri" w:eastAsia="Times New Roman" w:hAnsi="Calibri" w:cs="Arial"/>
          <w:i/>
          <w:lang w:val="en-GB"/>
        </w:rPr>
        <w:t>Phlihnitos</w:t>
      </w:r>
      <w:r w:rsidRPr="00B411C8">
        <w:rPr>
          <w:rFonts w:ascii="Calibri" w:eastAsia="Times New Roman" w:hAnsi="Calibri" w:cs="Arial"/>
          <w:i/>
        </w:rPr>
        <w:t xml:space="preserve">, </w:t>
      </w:r>
      <w:r w:rsidRPr="00B411C8">
        <w:rPr>
          <w:rFonts w:ascii="Calibri" w:eastAsia="Times New Roman" w:hAnsi="Calibri" w:cs="Arial"/>
          <w:i/>
          <w:lang w:val="en-GB"/>
        </w:rPr>
        <w:t>Lesvos</w:t>
      </w:r>
      <w:r w:rsidRPr="00B411C8">
        <w:rPr>
          <w:rFonts w:ascii="Calibri" w:eastAsia="Times New Roman" w:hAnsi="Calibri" w:cs="Arial"/>
          <w:i/>
        </w:rPr>
        <w:t xml:space="preserve">, </w:t>
      </w:r>
      <w:r w:rsidRPr="00B411C8">
        <w:rPr>
          <w:rFonts w:ascii="Calibri" w:eastAsia="Times New Roman" w:hAnsi="Calibri" w:cs="Arial"/>
          <w:i/>
          <w:lang w:val="en-GB"/>
        </w:rPr>
        <w:t>Greece</w:t>
      </w:r>
      <w:r w:rsidRPr="00B411C8">
        <w:rPr>
          <w:rFonts w:ascii="Calibri" w:eastAsia="Times New Roman" w:hAnsi="Calibri" w:cs="Arial"/>
          <w:i/>
        </w:rPr>
        <w:t xml:space="preserve">, </w:t>
      </w:r>
      <w:r w:rsidRPr="00B411C8">
        <w:rPr>
          <w:rFonts w:ascii="Calibri" w:eastAsia="Times New Roman" w:hAnsi="Calibri" w:cs="Arial"/>
          <w:i/>
          <w:lang w:val="en-GB"/>
        </w:rPr>
        <w:t>September</w:t>
      </w:r>
      <w:r w:rsidRPr="00B411C8">
        <w:rPr>
          <w:rFonts w:ascii="Calibri" w:eastAsia="Times New Roman" w:hAnsi="Calibri" w:cs="Arial"/>
          <w:i/>
        </w:rPr>
        <w:t xml:space="preserve"> 29 – </w:t>
      </w:r>
      <w:r w:rsidRPr="00B411C8">
        <w:rPr>
          <w:rFonts w:ascii="Calibri" w:eastAsia="Times New Roman" w:hAnsi="Calibri" w:cs="Arial"/>
          <w:i/>
          <w:lang w:val="en-GB"/>
        </w:rPr>
        <w:t>October</w:t>
      </w:r>
      <w:r w:rsidRPr="00B411C8">
        <w:rPr>
          <w:rFonts w:ascii="Calibri" w:eastAsia="Times New Roman" w:hAnsi="Calibri" w:cs="Arial"/>
          <w:i/>
        </w:rPr>
        <w:t xml:space="preserve"> 3, 2002, p. 83-85.</w:t>
      </w:r>
    </w:p>
    <w:p w:rsidR="00B411C8" w:rsidRDefault="00B411C8" w:rsidP="00B411C8">
      <w:pPr>
        <w:spacing w:after="120"/>
        <w:ind w:left="709" w:hanging="567"/>
        <w:jc w:val="both"/>
        <w:rPr>
          <w:rFonts w:ascii="Calibri" w:eastAsia="Times New Roman" w:hAnsi="Calibri" w:cs="Arial"/>
          <w:i/>
          <w:spacing w:val="-3"/>
          <w:lang w:val="en-GB"/>
        </w:rPr>
      </w:pPr>
      <w:r w:rsidRPr="00B411C8">
        <w:rPr>
          <w:rFonts w:ascii="Calibri" w:eastAsia="Times New Roman" w:hAnsi="Calibri" w:cs="Arial"/>
        </w:rPr>
        <w:t>(1)</w:t>
      </w:r>
      <w:r w:rsidRPr="00B411C8">
        <w:rPr>
          <w:rFonts w:ascii="Calibri" w:eastAsia="Times New Roman" w:hAnsi="Calibri" w:cs="Arial"/>
        </w:rPr>
        <w:tab/>
      </w:r>
      <w:r w:rsidRPr="00B411C8">
        <w:rPr>
          <w:rFonts w:ascii="Calibri" w:eastAsia="Times New Roman" w:hAnsi="Calibri" w:cs="Arial"/>
          <w:lang w:val="en-GB"/>
        </w:rPr>
        <w:t>K. Papadopoulos,</w:t>
      </w:r>
      <w:r w:rsidRPr="00B411C8">
        <w:rPr>
          <w:rFonts w:ascii="Calibri" w:eastAsia="Times New Roman" w:hAnsi="Calibri" w:cs="Arial"/>
          <w:b/>
          <w:lang w:val="en-GB"/>
        </w:rPr>
        <w:t xml:space="preserve"> T. Triantis</w:t>
      </w:r>
      <w:r w:rsidRPr="00B411C8">
        <w:rPr>
          <w:rFonts w:ascii="Calibri" w:eastAsia="Times New Roman" w:hAnsi="Calibri" w:cs="Arial"/>
          <w:lang w:val="en-GB"/>
        </w:rPr>
        <w:t xml:space="preserve">, D. Dimotikali and J. Nikokavouras, </w:t>
      </w:r>
      <w:r w:rsidRPr="00B411C8">
        <w:rPr>
          <w:rFonts w:ascii="Calibri" w:eastAsia="Times New Roman" w:hAnsi="Calibri" w:cs="Arial"/>
          <w:i/>
          <w:lang w:val="en-GB"/>
        </w:rPr>
        <w:t>"Photo- and Radiostoragechemiluminescence of Buckminsterfullerene C</w:t>
      </w:r>
      <w:r w:rsidRPr="00B411C8">
        <w:rPr>
          <w:rFonts w:ascii="Calibri" w:eastAsia="Times New Roman" w:hAnsi="Calibri" w:cs="Arial"/>
          <w:i/>
          <w:vertAlign w:val="subscript"/>
          <w:lang w:val="en-GB"/>
        </w:rPr>
        <w:t>60</w:t>
      </w:r>
      <w:r w:rsidRPr="00B411C8">
        <w:rPr>
          <w:rFonts w:ascii="Calibri" w:eastAsia="Times New Roman" w:hAnsi="Calibri" w:cs="Arial"/>
          <w:i/>
          <w:lang w:val="en-GB"/>
        </w:rPr>
        <w:t>’’</w:t>
      </w:r>
      <w:r w:rsidRPr="00B411C8">
        <w:rPr>
          <w:rFonts w:ascii="Calibri" w:eastAsia="Times New Roman" w:hAnsi="Calibri" w:cs="Arial"/>
          <w:lang w:val="en-GB"/>
        </w:rPr>
        <w:t>, 12</w:t>
      </w:r>
      <w:r w:rsidRPr="00B411C8">
        <w:rPr>
          <w:rFonts w:ascii="Calibri" w:eastAsia="Times New Roman" w:hAnsi="Calibri" w:cs="Arial"/>
          <w:vertAlign w:val="superscript"/>
          <w:lang w:val="en-GB"/>
        </w:rPr>
        <w:t>th</w:t>
      </w:r>
      <w:r w:rsidRPr="00B411C8">
        <w:rPr>
          <w:rFonts w:ascii="Calibri" w:eastAsia="Times New Roman" w:hAnsi="Calibri" w:cs="Arial"/>
          <w:spacing w:val="-3"/>
          <w:lang w:val="en-GB"/>
        </w:rPr>
        <w:t xml:space="preserve"> Romanian International Conference on Chemistry and Chemical Engineering</w:t>
      </w:r>
      <w:r w:rsidRPr="00B411C8">
        <w:rPr>
          <w:rFonts w:ascii="Calibri" w:eastAsia="Times New Roman" w:hAnsi="Calibri" w:cs="Arial"/>
          <w:i/>
          <w:spacing w:val="-3"/>
          <w:lang w:val="en-GB"/>
        </w:rPr>
        <w:t xml:space="preserve">, Bucharest, Romania, 13-15 September 2001, Vol. </w:t>
      </w:r>
      <w:proofErr w:type="gramStart"/>
      <w:r w:rsidRPr="00B411C8">
        <w:rPr>
          <w:rFonts w:ascii="Calibri" w:eastAsia="Times New Roman" w:hAnsi="Calibri" w:cs="Arial"/>
          <w:i/>
          <w:spacing w:val="-3"/>
          <w:lang w:val="en-GB"/>
        </w:rPr>
        <w:t>I, p.137-141.</w:t>
      </w:r>
      <w:proofErr w:type="gramEnd"/>
    </w:p>
    <w:p w:rsidR="00B411C8" w:rsidRPr="00B411C8" w:rsidRDefault="00B411C8" w:rsidP="00B411C8">
      <w:pPr>
        <w:spacing w:after="120"/>
        <w:ind w:left="709" w:hanging="567"/>
        <w:jc w:val="both"/>
        <w:rPr>
          <w:rFonts w:ascii="Calibri" w:eastAsia="Times New Roman" w:hAnsi="Calibri" w:cs="Arial"/>
          <w:i/>
        </w:rPr>
      </w:pPr>
    </w:p>
    <w:tbl>
      <w:tblPr>
        <w:tblW w:w="10206" w:type="dxa"/>
        <w:tblInd w:w="108" w:type="dxa"/>
        <w:tblBorders>
          <w:bottom w:val="single" w:sz="4" w:space="0" w:color="auto"/>
        </w:tblBorders>
        <w:tblLook w:val="04A0" w:firstRow="1" w:lastRow="0" w:firstColumn="1" w:lastColumn="0" w:noHBand="0" w:noVBand="1"/>
      </w:tblPr>
      <w:tblGrid>
        <w:gridCol w:w="10206"/>
      </w:tblGrid>
      <w:tr w:rsidR="00B411C8" w:rsidRPr="00B411C8" w:rsidTr="00282478">
        <w:tc>
          <w:tcPr>
            <w:tcW w:w="10206" w:type="dxa"/>
            <w:shd w:val="clear" w:color="auto" w:fill="auto"/>
          </w:tcPr>
          <w:p w:rsidR="00B411C8" w:rsidRPr="00B411C8" w:rsidRDefault="00B411C8" w:rsidP="00B411C8">
            <w:pPr>
              <w:widowControl/>
              <w:rPr>
                <w:rFonts w:ascii="Calibri" w:eastAsia="Times New Roman" w:hAnsi="Calibri" w:cs="Times New Roman"/>
                <w:b/>
                <w:caps/>
                <w:sz w:val="24"/>
                <w:szCs w:val="24"/>
              </w:rPr>
            </w:pPr>
            <w:r w:rsidRPr="00B411C8">
              <w:rPr>
                <w:rFonts w:ascii="Calibri" w:eastAsia="Times New Roman" w:hAnsi="Calibri" w:cs="Times New Roman"/>
                <w:b/>
                <w:bCs/>
                <w:color w:val="000000"/>
                <w:sz w:val="24"/>
                <w:szCs w:val="24"/>
                <w:lang w:val="en-GB"/>
              </w:rPr>
              <w:t>CONFERENCE PROCEEDINGS (National Conferences)</w:t>
            </w:r>
          </w:p>
        </w:tc>
      </w:tr>
    </w:tbl>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 xml:space="preserve"> (9)</w:t>
      </w:r>
      <w:r w:rsidRPr="00B411C8">
        <w:rPr>
          <w:rFonts w:ascii="Calibri" w:eastAsia="Times New Roman" w:hAnsi="Calibri" w:cs="Arial"/>
        </w:rPr>
        <w:tab/>
        <w:t xml:space="preserve">T. Kaloudis, </w:t>
      </w:r>
      <w:r w:rsidRPr="00B411C8">
        <w:rPr>
          <w:rFonts w:ascii="Calibri" w:eastAsia="Times New Roman" w:hAnsi="Calibri" w:cs="Arial"/>
          <w:b/>
        </w:rPr>
        <w:t>T. Triantis</w:t>
      </w:r>
      <w:r w:rsidRPr="00B411C8">
        <w:rPr>
          <w:rFonts w:ascii="Calibri" w:eastAsia="Times New Roman" w:hAnsi="Calibri" w:cs="Arial"/>
        </w:rPr>
        <w:t>, I. Dimitrakopoulos, T. Fotiou, S. Zervou, M. Grammmenou, E. Lytras, F. Miskaki, A. Hiskia,</w:t>
      </w:r>
      <w:r w:rsidRPr="00B411C8">
        <w:rPr>
          <w:rFonts w:ascii="Calibri" w:eastAsia="Times New Roman" w:hAnsi="Calibri" w:cs="Arial"/>
          <w:i/>
        </w:rPr>
        <w:t xml:space="preserve"> "Metrological problems and proposed solutions to cyanotoxins determinations in environmental samples"</w:t>
      </w:r>
      <w:r w:rsidRPr="00B411C8">
        <w:rPr>
          <w:rFonts w:ascii="Calibri" w:eastAsia="Times New Roman" w:hAnsi="Calibri" w:cs="Arial"/>
        </w:rPr>
        <w:t xml:space="preserve"> 4</w:t>
      </w:r>
      <w:r w:rsidRPr="00B411C8">
        <w:rPr>
          <w:rFonts w:ascii="Calibri" w:eastAsia="Times New Roman" w:hAnsi="Calibri" w:cs="Arial"/>
          <w:vertAlign w:val="superscript"/>
        </w:rPr>
        <w:t>th</w:t>
      </w:r>
      <w:r w:rsidRPr="00B411C8">
        <w:rPr>
          <w:rFonts w:ascii="Calibri" w:eastAsia="Times New Roman" w:hAnsi="Calibri" w:cs="Arial"/>
        </w:rPr>
        <w:t xml:space="preserve"> National Conference on Metrology, 3-4 February, Athens, 2012.</w:t>
      </w:r>
    </w:p>
    <w:p w:rsidR="00B411C8" w:rsidRPr="00B411C8" w:rsidRDefault="00B411C8" w:rsidP="00B411C8">
      <w:pPr>
        <w:spacing w:after="120"/>
        <w:ind w:left="709" w:hanging="567"/>
        <w:jc w:val="both"/>
        <w:rPr>
          <w:rFonts w:ascii="Calibri" w:eastAsia="Times New Roman" w:hAnsi="Calibri" w:cs="Times New Roman"/>
        </w:rPr>
      </w:pPr>
      <w:r w:rsidRPr="00B411C8">
        <w:rPr>
          <w:rFonts w:ascii="Calibri" w:eastAsia="Times New Roman" w:hAnsi="Calibri" w:cs="Arial"/>
        </w:rPr>
        <w:t xml:space="preserve"> (8)</w:t>
      </w:r>
      <w:r w:rsidRPr="00B411C8">
        <w:rPr>
          <w:rFonts w:ascii="Calibri" w:eastAsia="Times New Roman" w:hAnsi="Calibri" w:cs="Arial"/>
        </w:rPr>
        <w:tab/>
      </w:r>
      <w:r w:rsidRPr="00B411C8">
        <w:rPr>
          <w:rFonts w:ascii="Calibri" w:eastAsia="Times New Roman" w:hAnsi="Calibri" w:cs="Times New Roman"/>
        </w:rPr>
        <w:t xml:space="preserve">K. Tsimeli, </w:t>
      </w:r>
      <w:r w:rsidRPr="00B411C8">
        <w:rPr>
          <w:rFonts w:ascii="Calibri" w:eastAsia="Times New Roman" w:hAnsi="Calibri" w:cs="Times New Roman"/>
          <w:b/>
        </w:rPr>
        <w:t>T. Triantis</w:t>
      </w:r>
      <w:r w:rsidRPr="00B411C8">
        <w:rPr>
          <w:rFonts w:ascii="Calibri" w:eastAsia="Times New Roman" w:hAnsi="Calibri" w:cs="Times New Roman"/>
        </w:rPr>
        <w:t xml:space="preserve">, A. Hiskia, T. Kaloudis, </w:t>
      </w:r>
      <w:r w:rsidRPr="00B411C8">
        <w:rPr>
          <w:rFonts w:ascii="Calibri" w:eastAsia="Times New Roman" w:hAnsi="Calibri" w:cs="Times New Roman"/>
          <w:i/>
        </w:rPr>
        <w:t>"Determination of cyanotoxins in drinking and surface water by LC-MS/MS"</w:t>
      </w:r>
      <w:r w:rsidRPr="00B411C8">
        <w:rPr>
          <w:rFonts w:ascii="Calibri" w:eastAsia="Times New Roman" w:hAnsi="Calibri" w:cs="Times New Roman"/>
        </w:rPr>
        <w:t>, Food Chemistry – Food and Environment, Scientific Conference, Eugenidou Foundation, Athens, Greece, February 13-14, 2009.</w:t>
      </w:r>
    </w:p>
    <w:p w:rsidR="00B411C8" w:rsidRPr="00B411C8" w:rsidRDefault="00B411C8" w:rsidP="00B411C8">
      <w:pPr>
        <w:spacing w:after="120"/>
        <w:ind w:left="709" w:hanging="567"/>
        <w:jc w:val="both"/>
        <w:rPr>
          <w:rFonts w:ascii="Calibri" w:eastAsia="Times New Roman" w:hAnsi="Calibri" w:cs="Times New Roman"/>
          <w:lang w:val="en-GB"/>
        </w:rPr>
      </w:pPr>
      <w:r w:rsidRPr="00B411C8">
        <w:rPr>
          <w:rFonts w:ascii="Calibri" w:eastAsia="Times New Roman" w:hAnsi="Calibri" w:cs="Arial"/>
        </w:rPr>
        <w:t xml:space="preserve"> (7)</w:t>
      </w:r>
      <w:r w:rsidRPr="00B411C8">
        <w:rPr>
          <w:rFonts w:ascii="Calibri" w:eastAsia="Times New Roman" w:hAnsi="Calibri" w:cs="Arial"/>
        </w:rPr>
        <w:tab/>
      </w:r>
      <w:r w:rsidRPr="00B411C8">
        <w:rPr>
          <w:rFonts w:ascii="Calibri" w:eastAsia="Times New Roman" w:hAnsi="Calibri" w:cs="Times New Roman"/>
        </w:rPr>
        <w:t xml:space="preserve">A. Hiskia, </w:t>
      </w:r>
      <w:r w:rsidRPr="00B411C8">
        <w:rPr>
          <w:rFonts w:ascii="Calibri" w:eastAsia="Times New Roman" w:hAnsi="Calibri" w:cs="Times New Roman"/>
          <w:b/>
        </w:rPr>
        <w:t>T. Triantis</w:t>
      </w:r>
      <w:r w:rsidRPr="00B411C8">
        <w:rPr>
          <w:rFonts w:ascii="Calibri" w:eastAsia="Times New Roman" w:hAnsi="Calibri" w:cs="Times New Roman"/>
        </w:rPr>
        <w:t>, E. Papaconstantinou, "Photocatalysis by polyoxometalates. A</w:t>
      </w:r>
      <w:r w:rsidRPr="00B411C8">
        <w:rPr>
          <w:rFonts w:ascii="Calibri" w:eastAsia="Times New Roman" w:hAnsi="Calibri" w:cs="Times New Roman"/>
          <w:lang w:val="en-GB"/>
        </w:rPr>
        <w:t xml:space="preserve"> </w:t>
      </w:r>
      <w:r w:rsidRPr="00B411C8">
        <w:rPr>
          <w:rFonts w:ascii="Calibri" w:eastAsia="Times New Roman" w:hAnsi="Calibri" w:cs="Times New Roman"/>
        </w:rPr>
        <w:t>new</w:t>
      </w:r>
      <w:r w:rsidRPr="00B411C8">
        <w:rPr>
          <w:rFonts w:ascii="Calibri" w:eastAsia="Times New Roman" w:hAnsi="Calibri" w:cs="Times New Roman"/>
          <w:lang w:val="en-GB"/>
        </w:rPr>
        <w:t xml:space="preserve"> </w:t>
      </w:r>
      <w:r w:rsidRPr="00B411C8">
        <w:rPr>
          <w:rFonts w:ascii="Calibri" w:eastAsia="Times New Roman" w:hAnsi="Calibri" w:cs="Times New Roman"/>
        </w:rPr>
        <w:t>advanced</w:t>
      </w:r>
      <w:r w:rsidRPr="00B411C8">
        <w:rPr>
          <w:rFonts w:ascii="Calibri" w:eastAsia="Times New Roman" w:hAnsi="Calibri" w:cs="Times New Roman"/>
          <w:lang w:val="en-GB"/>
        </w:rPr>
        <w:t xml:space="preserve"> </w:t>
      </w:r>
      <w:r w:rsidRPr="00B411C8">
        <w:rPr>
          <w:rFonts w:ascii="Calibri" w:eastAsia="Times New Roman" w:hAnsi="Calibri" w:cs="Times New Roman"/>
        </w:rPr>
        <w:t>oxidation</w:t>
      </w:r>
      <w:r w:rsidRPr="00B411C8">
        <w:rPr>
          <w:rFonts w:ascii="Calibri" w:eastAsia="Times New Roman" w:hAnsi="Calibri" w:cs="Times New Roman"/>
          <w:lang w:val="en-GB"/>
        </w:rPr>
        <w:t xml:space="preserve"> </w:t>
      </w:r>
      <w:r w:rsidRPr="00B411C8">
        <w:rPr>
          <w:rFonts w:ascii="Calibri" w:eastAsia="Times New Roman" w:hAnsi="Calibri" w:cs="Times New Roman"/>
        </w:rPr>
        <w:t>process</w:t>
      </w:r>
      <w:r w:rsidRPr="00B411C8">
        <w:rPr>
          <w:rFonts w:ascii="Calibri" w:eastAsia="Times New Roman" w:hAnsi="Calibri" w:cs="Times New Roman"/>
          <w:lang w:val="en-GB"/>
        </w:rPr>
        <w:t xml:space="preserve"> </w:t>
      </w:r>
      <w:r w:rsidRPr="00B411C8">
        <w:rPr>
          <w:rFonts w:ascii="Calibri" w:eastAsia="Times New Roman" w:hAnsi="Calibri" w:cs="Times New Roman"/>
        </w:rPr>
        <w:t>for</w:t>
      </w:r>
      <w:r w:rsidRPr="00B411C8">
        <w:rPr>
          <w:rFonts w:ascii="Calibri" w:eastAsia="Times New Roman" w:hAnsi="Calibri" w:cs="Times New Roman"/>
          <w:lang w:val="en-GB"/>
        </w:rPr>
        <w:t xml:space="preserve"> </w:t>
      </w:r>
      <w:r w:rsidRPr="00B411C8">
        <w:rPr>
          <w:rFonts w:ascii="Calibri" w:eastAsia="Times New Roman" w:hAnsi="Calibri" w:cs="Times New Roman"/>
        </w:rPr>
        <w:t>the</w:t>
      </w:r>
      <w:r w:rsidRPr="00B411C8">
        <w:rPr>
          <w:rFonts w:ascii="Calibri" w:eastAsia="Times New Roman" w:hAnsi="Calibri" w:cs="Times New Roman"/>
          <w:lang w:val="en-GB"/>
        </w:rPr>
        <w:t xml:space="preserve"> </w:t>
      </w:r>
      <w:r w:rsidRPr="00B411C8">
        <w:rPr>
          <w:rFonts w:ascii="Calibri" w:eastAsia="Times New Roman" w:hAnsi="Calibri" w:cs="Times New Roman"/>
        </w:rPr>
        <w:t>destruction</w:t>
      </w:r>
      <w:r w:rsidRPr="00B411C8">
        <w:rPr>
          <w:rFonts w:ascii="Calibri" w:eastAsia="Times New Roman" w:hAnsi="Calibri" w:cs="Times New Roman"/>
          <w:lang w:val="en-GB"/>
        </w:rPr>
        <w:t xml:space="preserve"> </w:t>
      </w:r>
      <w:r w:rsidRPr="00B411C8">
        <w:rPr>
          <w:rFonts w:ascii="Calibri" w:eastAsia="Times New Roman" w:hAnsi="Calibri" w:cs="Times New Roman"/>
        </w:rPr>
        <w:t>of</w:t>
      </w:r>
      <w:r w:rsidRPr="00B411C8">
        <w:rPr>
          <w:rFonts w:ascii="Calibri" w:eastAsia="Times New Roman" w:hAnsi="Calibri" w:cs="Times New Roman"/>
          <w:lang w:val="en-GB"/>
        </w:rPr>
        <w:t xml:space="preserve"> </w:t>
      </w:r>
      <w:r w:rsidRPr="00B411C8">
        <w:rPr>
          <w:rFonts w:ascii="Calibri" w:eastAsia="Times New Roman" w:hAnsi="Calibri" w:cs="Times New Roman"/>
        </w:rPr>
        <w:t>pesticides</w:t>
      </w:r>
      <w:r w:rsidRPr="00B411C8">
        <w:rPr>
          <w:rFonts w:ascii="Calibri" w:eastAsia="Times New Roman" w:hAnsi="Calibri" w:cs="Times New Roman"/>
          <w:lang w:val="en-GB"/>
        </w:rPr>
        <w:t xml:space="preserve"> </w:t>
      </w:r>
      <w:r w:rsidRPr="00B411C8">
        <w:rPr>
          <w:rFonts w:ascii="Calibri" w:eastAsia="Times New Roman" w:hAnsi="Calibri" w:cs="Times New Roman"/>
        </w:rPr>
        <w:t>in</w:t>
      </w:r>
      <w:r w:rsidRPr="00B411C8">
        <w:rPr>
          <w:rFonts w:ascii="Calibri" w:eastAsia="Times New Roman" w:hAnsi="Calibri" w:cs="Times New Roman"/>
          <w:lang w:val="en-GB"/>
        </w:rPr>
        <w:t xml:space="preserve"> </w:t>
      </w:r>
      <w:r w:rsidRPr="00B411C8">
        <w:rPr>
          <w:rFonts w:ascii="Calibri" w:eastAsia="Times New Roman" w:hAnsi="Calibri" w:cs="Times New Roman"/>
        </w:rPr>
        <w:t>aquatic</w:t>
      </w:r>
      <w:r w:rsidRPr="00B411C8">
        <w:rPr>
          <w:rFonts w:ascii="Calibri" w:eastAsia="Times New Roman" w:hAnsi="Calibri" w:cs="Times New Roman"/>
          <w:lang w:val="en-GB"/>
        </w:rPr>
        <w:t xml:space="preserve"> </w:t>
      </w:r>
      <w:r w:rsidRPr="00B411C8">
        <w:rPr>
          <w:rFonts w:ascii="Calibri" w:eastAsia="Times New Roman" w:hAnsi="Calibri" w:cs="Times New Roman"/>
        </w:rPr>
        <w:t>systems</w:t>
      </w:r>
      <w:r w:rsidRPr="00B411C8">
        <w:rPr>
          <w:rFonts w:ascii="Calibri" w:eastAsia="Times New Roman" w:hAnsi="Calibri" w:cs="Times New Roman"/>
          <w:lang w:val="en-GB"/>
        </w:rPr>
        <w:t>", 3</w:t>
      </w:r>
      <w:r w:rsidRPr="00B411C8">
        <w:rPr>
          <w:rFonts w:ascii="Calibri" w:eastAsia="Times New Roman" w:hAnsi="Calibri" w:cs="Times New Roman"/>
          <w:vertAlign w:val="superscript"/>
        </w:rPr>
        <w:t>rd</w:t>
      </w:r>
      <w:r w:rsidRPr="00B411C8">
        <w:rPr>
          <w:rFonts w:ascii="Calibri" w:eastAsia="Times New Roman" w:hAnsi="Calibri" w:cs="Times New Roman"/>
          <w:lang w:val="en-GB"/>
        </w:rPr>
        <w:t xml:space="preserve"> </w:t>
      </w:r>
      <w:r w:rsidRPr="00B411C8">
        <w:rPr>
          <w:rFonts w:ascii="Calibri" w:eastAsia="Times New Roman" w:hAnsi="Calibri" w:cs="Times New Roman"/>
        </w:rPr>
        <w:t>Environmental</w:t>
      </w:r>
      <w:r w:rsidRPr="00B411C8">
        <w:rPr>
          <w:rFonts w:ascii="Calibri" w:eastAsia="Times New Roman" w:hAnsi="Calibri" w:cs="Times New Roman"/>
          <w:lang w:val="en-GB"/>
        </w:rPr>
        <w:t xml:space="preserve"> </w:t>
      </w:r>
      <w:r w:rsidRPr="00B411C8">
        <w:rPr>
          <w:rFonts w:ascii="Calibri" w:eastAsia="Times New Roman" w:hAnsi="Calibri" w:cs="Times New Roman"/>
        </w:rPr>
        <w:t>Conference</w:t>
      </w:r>
      <w:r w:rsidRPr="00B411C8">
        <w:rPr>
          <w:rFonts w:ascii="Calibri" w:eastAsia="Times New Roman" w:hAnsi="Calibri" w:cs="Times New Roman"/>
          <w:lang w:val="en-GB"/>
        </w:rPr>
        <w:t xml:space="preserve"> </w:t>
      </w:r>
      <w:r w:rsidRPr="00B411C8">
        <w:rPr>
          <w:rFonts w:ascii="Calibri" w:eastAsia="Times New Roman" w:hAnsi="Calibri" w:cs="Times New Roman"/>
        </w:rPr>
        <w:t>of</w:t>
      </w:r>
      <w:r w:rsidRPr="00B411C8">
        <w:rPr>
          <w:rFonts w:ascii="Calibri" w:eastAsia="Times New Roman" w:hAnsi="Calibri" w:cs="Times New Roman"/>
          <w:lang w:val="en-GB"/>
        </w:rPr>
        <w:t xml:space="preserve"> </w:t>
      </w:r>
      <w:r w:rsidRPr="00B411C8">
        <w:rPr>
          <w:rFonts w:ascii="Calibri" w:eastAsia="Times New Roman" w:hAnsi="Calibri" w:cs="Times New Roman"/>
        </w:rPr>
        <w:t>Macedonia</w:t>
      </w:r>
      <w:r w:rsidRPr="00B411C8">
        <w:rPr>
          <w:rFonts w:ascii="Calibri" w:eastAsia="Times New Roman" w:hAnsi="Calibri" w:cs="Times New Roman"/>
          <w:lang w:val="en-GB"/>
        </w:rPr>
        <w:t xml:space="preserve">, </w:t>
      </w:r>
      <w:r w:rsidRPr="00B411C8">
        <w:rPr>
          <w:rFonts w:ascii="Calibri" w:eastAsia="Times New Roman" w:hAnsi="Calibri" w:cs="Times New Roman"/>
        </w:rPr>
        <w:t>Thessaloniki</w:t>
      </w:r>
      <w:r w:rsidRPr="00B411C8">
        <w:rPr>
          <w:rFonts w:ascii="Calibri" w:eastAsia="Times New Roman" w:hAnsi="Calibri" w:cs="Times New Roman"/>
          <w:lang w:val="en-GB"/>
        </w:rPr>
        <w:t xml:space="preserve">, </w:t>
      </w:r>
      <w:r w:rsidRPr="00B411C8">
        <w:rPr>
          <w:rFonts w:ascii="Calibri" w:eastAsia="Times New Roman" w:hAnsi="Calibri" w:cs="Times New Roman"/>
        </w:rPr>
        <w:t>Greece</w:t>
      </w:r>
      <w:r w:rsidRPr="00B411C8">
        <w:rPr>
          <w:rFonts w:ascii="Calibri" w:eastAsia="Times New Roman" w:hAnsi="Calibri" w:cs="Times New Roman"/>
          <w:lang w:val="en-GB"/>
        </w:rPr>
        <w:t xml:space="preserve">, </w:t>
      </w:r>
      <w:r w:rsidRPr="00B411C8">
        <w:rPr>
          <w:rFonts w:ascii="Calibri" w:eastAsia="Times New Roman" w:hAnsi="Calibri" w:cs="Times New Roman"/>
        </w:rPr>
        <w:t>March</w:t>
      </w:r>
      <w:r w:rsidRPr="00B411C8">
        <w:rPr>
          <w:rFonts w:ascii="Calibri" w:eastAsia="Times New Roman" w:hAnsi="Calibri" w:cs="Times New Roman"/>
          <w:lang w:val="en-GB"/>
        </w:rPr>
        <w:t xml:space="preserve"> 14-17, 2008</w:t>
      </w:r>
      <w:r w:rsidRPr="00B411C8">
        <w:rPr>
          <w:rFonts w:ascii="Calibri" w:eastAsia="Times New Roman" w:hAnsi="Calibri" w:cs="Times New Roman"/>
        </w:rPr>
        <w:t xml:space="preserve">, </w:t>
      </w:r>
      <w:r w:rsidRPr="00B411C8">
        <w:rPr>
          <w:rFonts w:ascii="Calibri" w:eastAsia="Times New Roman" w:hAnsi="Calibri" w:cs="Times New Roman"/>
          <w:i/>
        </w:rPr>
        <w:t>Conference</w:t>
      </w:r>
      <w:r w:rsidRPr="00B411C8">
        <w:rPr>
          <w:rFonts w:ascii="Calibri" w:eastAsia="Times New Roman" w:hAnsi="Calibri" w:cs="Times New Roman"/>
          <w:i/>
          <w:lang w:val="en-GB"/>
        </w:rPr>
        <w:t xml:space="preserve"> </w:t>
      </w:r>
      <w:r w:rsidRPr="00B411C8">
        <w:rPr>
          <w:rFonts w:ascii="Calibri" w:eastAsia="Times New Roman" w:hAnsi="Calibri" w:cs="Times New Roman"/>
          <w:i/>
        </w:rPr>
        <w:t>CD</w:t>
      </w:r>
      <w:r w:rsidRPr="00B411C8">
        <w:rPr>
          <w:rFonts w:ascii="Calibri" w:eastAsia="Times New Roman" w:hAnsi="Calibri" w:cs="Times New Roman"/>
          <w:i/>
          <w:lang w:val="en-GB"/>
        </w:rPr>
        <w:t xml:space="preserve"> 8 </w:t>
      </w:r>
      <w:r w:rsidRPr="00B411C8">
        <w:rPr>
          <w:rFonts w:ascii="Calibri" w:eastAsia="Times New Roman" w:hAnsi="Calibri" w:cs="Times New Roman"/>
          <w:i/>
        </w:rPr>
        <w:t>pages</w:t>
      </w:r>
      <w:proofErr w:type="gramStart"/>
      <w:r w:rsidRPr="00B411C8">
        <w:rPr>
          <w:rFonts w:ascii="Calibri" w:eastAsia="Times New Roman" w:hAnsi="Calibri" w:cs="Times New Roman"/>
          <w:i/>
          <w:lang w:val="en-GB"/>
        </w:rPr>
        <w:t>.</w:t>
      </w:r>
      <w:r w:rsidRPr="00B411C8">
        <w:rPr>
          <w:rFonts w:ascii="Calibri" w:eastAsia="Times New Roman" w:hAnsi="Calibri" w:cs="Times New Roman"/>
          <w:lang w:val="en-GB"/>
        </w:rPr>
        <w:t>.</w:t>
      </w:r>
      <w:proofErr w:type="gramEnd"/>
    </w:p>
    <w:p w:rsidR="00B411C8" w:rsidRPr="00B411C8" w:rsidRDefault="00B411C8" w:rsidP="00B411C8">
      <w:pPr>
        <w:spacing w:after="120"/>
        <w:ind w:left="709" w:hanging="567"/>
        <w:jc w:val="both"/>
        <w:rPr>
          <w:rFonts w:ascii="Calibri" w:eastAsia="Times New Roman" w:hAnsi="Calibri" w:cs="Times New Roman"/>
        </w:rPr>
      </w:pPr>
      <w:r w:rsidRPr="00B411C8">
        <w:rPr>
          <w:rFonts w:ascii="Calibri" w:eastAsia="Times New Roman" w:hAnsi="Calibri" w:cs="Arial"/>
        </w:rPr>
        <w:t>(6)</w:t>
      </w:r>
      <w:r w:rsidRPr="00B411C8">
        <w:rPr>
          <w:rFonts w:ascii="Calibri" w:eastAsia="Times New Roman" w:hAnsi="Calibri" w:cs="Arial"/>
        </w:rPr>
        <w:tab/>
      </w:r>
      <w:r w:rsidRPr="00B411C8">
        <w:rPr>
          <w:rFonts w:ascii="Calibri" w:eastAsia="Times New Roman" w:hAnsi="Calibri" w:cs="Times New Roman"/>
          <w:b/>
        </w:rPr>
        <w:t>T. Triantis</w:t>
      </w:r>
      <w:r w:rsidRPr="00B411C8">
        <w:rPr>
          <w:rFonts w:ascii="Calibri" w:eastAsia="Times New Roman" w:hAnsi="Calibri" w:cs="Times New Roman"/>
        </w:rPr>
        <w:t>, E. Papaconstantinou, A. Hiskia,</w:t>
      </w:r>
      <w:r w:rsidRPr="00B411C8">
        <w:rPr>
          <w:rFonts w:ascii="Calibri" w:eastAsia="Times New Roman" w:hAnsi="Calibri" w:cs="Times New Roman"/>
          <w:spacing w:val="-3"/>
        </w:rPr>
        <w:t xml:space="preserve">  </w:t>
      </w:r>
      <w:r w:rsidRPr="00B411C8">
        <w:rPr>
          <w:rFonts w:ascii="Calibri" w:eastAsia="Times New Roman" w:hAnsi="Calibri" w:cs="Times New Roman"/>
        </w:rPr>
        <w:t>"Photocatalytic oxidation of organic compounds in the presence of polyoxometalates", 2</w:t>
      </w:r>
      <w:r w:rsidRPr="00B411C8">
        <w:rPr>
          <w:rFonts w:ascii="Calibri" w:eastAsia="Times New Roman" w:hAnsi="Calibri" w:cs="Times New Roman"/>
          <w:vertAlign w:val="superscript"/>
        </w:rPr>
        <w:t>nd</w:t>
      </w:r>
      <w:r w:rsidRPr="00B411C8">
        <w:rPr>
          <w:rFonts w:ascii="Calibri" w:eastAsia="Times New Roman" w:hAnsi="Calibri" w:cs="Times New Roman"/>
        </w:rPr>
        <w:t xml:space="preserve"> Panhellenic Symposium Green Chemistry and Sustainable </w:t>
      </w:r>
      <w:r w:rsidRPr="00B411C8">
        <w:rPr>
          <w:rFonts w:ascii="Calibri" w:eastAsia="Times New Roman" w:hAnsi="Calibri" w:cs="Times New Roman"/>
        </w:rPr>
        <w:lastRenderedPageBreak/>
        <w:t xml:space="preserve">Development, </w:t>
      </w:r>
      <w:r w:rsidRPr="00B411C8">
        <w:rPr>
          <w:rFonts w:ascii="Calibri" w:eastAsia="Times New Roman" w:hAnsi="Calibri" w:cs="Times New Roman"/>
          <w:i/>
          <w:lang w:val="en-GB"/>
        </w:rPr>
        <w:t>8-10 March 2007, Patras, Greece</w:t>
      </w:r>
      <w:r w:rsidRPr="00B411C8">
        <w:rPr>
          <w:rFonts w:ascii="Calibri" w:eastAsia="Times New Roman" w:hAnsi="Calibri" w:cs="Times New Roman"/>
          <w:i/>
        </w:rPr>
        <w:t>, Abstract CD, 10 pages</w:t>
      </w:r>
      <w:r w:rsidRPr="00B411C8">
        <w:rPr>
          <w:rFonts w:ascii="Calibri" w:eastAsia="Times New Roman" w:hAnsi="Calibri" w:cs="Times New Roman"/>
        </w:rPr>
        <w:t>.</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(5)</w:t>
      </w:r>
      <w:r w:rsidRPr="00B411C8">
        <w:rPr>
          <w:rFonts w:ascii="Calibri" w:eastAsia="Times New Roman" w:hAnsi="Calibri" w:cs="Arial"/>
        </w:rPr>
        <w:tab/>
      </w:r>
      <w:r w:rsidRPr="00B411C8">
        <w:rPr>
          <w:rFonts w:ascii="Calibri" w:eastAsia="Times New Roman" w:hAnsi="Calibri" w:cs="Arial"/>
          <w:b/>
        </w:rPr>
        <w:t>T. Triantis,</w:t>
      </w:r>
      <w:r w:rsidRPr="00B411C8">
        <w:rPr>
          <w:rFonts w:ascii="Calibri" w:eastAsia="Times New Roman" w:hAnsi="Calibri" w:cs="Arial"/>
        </w:rPr>
        <w:t xml:space="preserve"> D. Dimotikali, K. Papadopoulos and J. Nikokavouras, </w:t>
      </w:r>
      <w:r w:rsidRPr="00B411C8">
        <w:rPr>
          <w:rFonts w:ascii="Calibri" w:eastAsia="Times New Roman" w:hAnsi="Calibri" w:cs="Arial"/>
          <w:i/>
        </w:rPr>
        <w:t>"Photostorage chemiluminescence: Analytical Prospects"</w:t>
      </w:r>
      <w:r w:rsidRPr="00B411C8">
        <w:rPr>
          <w:rFonts w:ascii="Calibri" w:eastAsia="Times New Roman" w:hAnsi="Calibri" w:cs="Arial"/>
        </w:rPr>
        <w:t>, 3</w:t>
      </w:r>
      <w:r w:rsidRPr="00B411C8">
        <w:rPr>
          <w:rFonts w:ascii="Calibri" w:eastAsia="Times New Roman" w:hAnsi="Calibri" w:cs="Arial"/>
          <w:vertAlign w:val="superscript"/>
        </w:rPr>
        <w:t xml:space="preserve">rd </w:t>
      </w:r>
      <w:r w:rsidRPr="00B411C8">
        <w:rPr>
          <w:rFonts w:ascii="Calibri" w:eastAsia="Times New Roman" w:hAnsi="Calibri" w:cs="Arial"/>
        </w:rPr>
        <w:t>Panhellenic Scientific Conference of Chemical Engineering, Athens, May 31-June 2, 2001, pg. 169-172.</w:t>
      </w:r>
    </w:p>
    <w:p w:rsidR="00B411C8" w:rsidRPr="00B411C8" w:rsidRDefault="00B411C8" w:rsidP="00B411C8">
      <w:pPr>
        <w:spacing w:after="120"/>
        <w:ind w:left="709" w:hanging="567"/>
        <w:jc w:val="both"/>
        <w:rPr>
          <w:rFonts w:ascii="Calibri" w:eastAsia="Times New Roman" w:hAnsi="Calibri" w:cs="Arial"/>
          <w:i/>
          <w:spacing w:val="-3"/>
        </w:rPr>
      </w:pPr>
      <w:proofErr w:type="gramStart"/>
      <w:r w:rsidRPr="00B411C8">
        <w:rPr>
          <w:rFonts w:ascii="Calibri" w:eastAsia="Times New Roman" w:hAnsi="Calibri" w:cs="Arial"/>
        </w:rPr>
        <w:t>(4)</w:t>
      </w:r>
      <w:r w:rsidRPr="00B411C8">
        <w:rPr>
          <w:rFonts w:ascii="Calibri" w:eastAsia="Times New Roman" w:hAnsi="Calibri" w:cs="Arial"/>
        </w:rPr>
        <w:tab/>
        <w:t xml:space="preserve">K. Papadopoulos, </w:t>
      </w:r>
      <w:r w:rsidRPr="00B411C8">
        <w:rPr>
          <w:rFonts w:ascii="Calibri" w:eastAsia="Times New Roman" w:hAnsi="Calibri" w:cs="Arial"/>
          <w:b/>
        </w:rPr>
        <w:t>T. Triantis</w:t>
      </w:r>
      <w:r w:rsidRPr="00B411C8">
        <w:rPr>
          <w:rFonts w:ascii="Calibri" w:eastAsia="Times New Roman" w:hAnsi="Calibri" w:cs="Arial"/>
        </w:rPr>
        <w:t xml:space="preserve">, D. Dimotikali and J. Nikokavouras, </w:t>
      </w:r>
      <w:r w:rsidRPr="00B411C8">
        <w:rPr>
          <w:rFonts w:ascii="Calibri" w:eastAsia="Times New Roman" w:hAnsi="Calibri" w:cs="Arial"/>
          <w:i/>
        </w:rPr>
        <w:t>"Antioxidant activity evaluation of food additives by photostorage chemiluminescence method"</w:t>
      </w:r>
      <w:r w:rsidRPr="00B411C8">
        <w:rPr>
          <w:rFonts w:ascii="Calibri" w:eastAsia="Times New Roman" w:hAnsi="Calibri" w:cs="Arial"/>
        </w:rPr>
        <w:t xml:space="preserve"> 18</w:t>
      </w:r>
      <w:r w:rsidRPr="00B411C8">
        <w:rPr>
          <w:rFonts w:ascii="Calibri" w:eastAsia="Times New Roman" w:hAnsi="Calibri" w:cs="Arial"/>
          <w:vertAlign w:val="superscript"/>
        </w:rPr>
        <w:t>th</w:t>
      </w:r>
      <w:r w:rsidRPr="00B411C8">
        <w:rPr>
          <w:rFonts w:ascii="Calibri" w:eastAsia="Times New Roman" w:hAnsi="Calibri" w:cs="Arial"/>
        </w:rPr>
        <w:t xml:space="preserve"> Panhellenic Chemistry Conference, Athens, 10-13 March 2001, pg. 212- 215.</w:t>
      </w:r>
      <w:proofErr w:type="gramEnd"/>
    </w:p>
    <w:p w:rsidR="00B411C8" w:rsidRPr="00B411C8" w:rsidRDefault="00B411C8" w:rsidP="00B411C8">
      <w:pPr>
        <w:spacing w:after="120"/>
        <w:ind w:left="709" w:hanging="567"/>
        <w:jc w:val="both"/>
        <w:rPr>
          <w:rFonts w:ascii="Calibri" w:eastAsia="Times New Roman" w:hAnsi="Calibri" w:cs="Arial"/>
          <w:i/>
          <w:spacing w:val="-3"/>
        </w:rPr>
      </w:pPr>
      <w:proofErr w:type="gramStart"/>
      <w:r w:rsidRPr="00B411C8">
        <w:rPr>
          <w:rFonts w:ascii="Calibri" w:eastAsia="Times New Roman" w:hAnsi="Calibri" w:cs="Arial"/>
        </w:rPr>
        <w:t>(3)</w:t>
      </w:r>
      <w:r w:rsidRPr="00B411C8">
        <w:rPr>
          <w:rFonts w:ascii="Calibri" w:eastAsia="Times New Roman" w:hAnsi="Calibri" w:cs="Arial"/>
        </w:rPr>
        <w:tab/>
        <w:t xml:space="preserve">K. Papadopoulos, S. Spartalis, </w:t>
      </w:r>
      <w:r w:rsidRPr="00B411C8">
        <w:rPr>
          <w:rFonts w:ascii="Calibri" w:eastAsia="Times New Roman" w:hAnsi="Calibri" w:cs="Arial"/>
          <w:b/>
        </w:rPr>
        <w:t>T. Triantis</w:t>
      </w:r>
      <w:r w:rsidRPr="00B411C8">
        <w:rPr>
          <w:rFonts w:ascii="Calibri" w:eastAsia="Times New Roman" w:hAnsi="Calibri" w:cs="Arial"/>
        </w:rPr>
        <w:t xml:space="preserve">, D. Dimotikali and J. Nikokavouras, </w:t>
      </w:r>
      <w:r w:rsidRPr="00B411C8">
        <w:rPr>
          <w:rFonts w:ascii="Calibri" w:eastAsia="Times New Roman" w:hAnsi="Calibri" w:cs="Arial"/>
          <w:i/>
        </w:rPr>
        <w:t>''Chemiluminescence in Interfaces of immiscible liquids''</w:t>
      </w:r>
      <w:r w:rsidRPr="00B411C8">
        <w:rPr>
          <w:rFonts w:ascii="Calibri" w:eastAsia="Times New Roman" w:hAnsi="Calibri" w:cs="Arial"/>
        </w:rPr>
        <w:t xml:space="preserve">, </w:t>
      </w:r>
      <w:r w:rsidRPr="00B411C8">
        <w:rPr>
          <w:rFonts w:ascii="Calibri" w:eastAsia="Times New Roman" w:hAnsi="Calibri" w:cs="Arial"/>
          <w:spacing w:val="-3"/>
        </w:rPr>
        <w:t>6</w:t>
      </w:r>
      <w:r w:rsidRPr="00B411C8">
        <w:rPr>
          <w:rFonts w:ascii="Calibri" w:eastAsia="Times New Roman" w:hAnsi="Calibri" w:cs="Arial"/>
          <w:spacing w:val="-3"/>
          <w:vertAlign w:val="superscript"/>
        </w:rPr>
        <w:t>th</w:t>
      </w:r>
      <w:r w:rsidRPr="00B411C8">
        <w:rPr>
          <w:rFonts w:ascii="Calibri" w:eastAsia="Times New Roman" w:hAnsi="Calibri" w:cs="Arial"/>
          <w:spacing w:val="-3"/>
        </w:rPr>
        <w:t xml:space="preserve"> Chemistry Conference of Greece and Cyprus, </w:t>
      </w:r>
      <w:r w:rsidRPr="00B411C8">
        <w:rPr>
          <w:rFonts w:ascii="Calibri" w:eastAsia="Times New Roman" w:hAnsi="Calibri" w:cs="Arial"/>
        </w:rPr>
        <w:t>Rhodes, 2-5 September 1999, pg. 395-399.</w:t>
      </w:r>
      <w:proofErr w:type="gramEnd"/>
    </w:p>
    <w:p w:rsidR="00B411C8" w:rsidRPr="00B411C8" w:rsidRDefault="00B411C8" w:rsidP="00B411C8">
      <w:pPr>
        <w:spacing w:after="120"/>
        <w:ind w:left="709" w:hanging="567"/>
        <w:jc w:val="both"/>
        <w:rPr>
          <w:rFonts w:ascii="Calibri" w:eastAsia="Times New Roman" w:hAnsi="Calibri" w:cs="Times New Roman"/>
        </w:rPr>
      </w:pPr>
      <w:proofErr w:type="gramStart"/>
      <w:r w:rsidRPr="00B411C8">
        <w:rPr>
          <w:rFonts w:ascii="Calibri" w:eastAsia="Times New Roman" w:hAnsi="Calibri" w:cs="Arial"/>
        </w:rPr>
        <w:t>(2)</w:t>
      </w:r>
      <w:r w:rsidRPr="00B411C8">
        <w:rPr>
          <w:rFonts w:ascii="Calibri" w:eastAsia="Times New Roman" w:hAnsi="Calibri" w:cs="Arial"/>
        </w:rPr>
        <w:tab/>
        <w:t xml:space="preserve">K. Papadopoulos, J. Nikokavouras, </w:t>
      </w:r>
      <w:r w:rsidRPr="00B411C8">
        <w:rPr>
          <w:rFonts w:ascii="Calibri" w:eastAsia="Times New Roman" w:hAnsi="Calibri" w:cs="Arial"/>
          <w:b/>
        </w:rPr>
        <w:t>T. Triantis</w:t>
      </w:r>
      <w:r w:rsidRPr="00B411C8">
        <w:rPr>
          <w:rFonts w:ascii="Calibri" w:eastAsia="Times New Roman" w:hAnsi="Calibri" w:cs="Arial"/>
        </w:rPr>
        <w:t xml:space="preserve"> and D. Dimotikali, '</w:t>
      </w:r>
      <w:r w:rsidRPr="00B411C8">
        <w:rPr>
          <w:rFonts w:ascii="Calibri" w:eastAsia="Times New Roman" w:hAnsi="Calibri" w:cs="Arial"/>
          <w:i/>
        </w:rPr>
        <w:t>'Reductive Chemiluminescence of lucigenin with Radiooxygenated Amides and Amines'',</w:t>
      </w:r>
      <w:r w:rsidRPr="00B411C8">
        <w:rPr>
          <w:rFonts w:ascii="Calibri" w:eastAsia="Times New Roman" w:hAnsi="Calibri" w:cs="Arial"/>
        </w:rPr>
        <w:t xml:space="preserve"> </w:t>
      </w:r>
      <w:r w:rsidRPr="00B411C8">
        <w:rPr>
          <w:rFonts w:ascii="Calibri" w:eastAsia="Times New Roman" w:hAnsi="Calibri" w:cs="Arial"/>
          <w:spacing w:val="-3"/>
        </w:rPr>
        <w:t>6</w:t>
      </w:r>
      <w:r w:rsidRPr="00B411C8">
        <w:rPr>
          <w:rFonts w:ascii="Calibri" w:eastAsia="Times New Roman" w:hAnsi="Calibri" w:cs="Arial"/>
          <w:spacing w:val="-3"/>
          <w:vertAlign w:val="superscript"/>
        </w:rPr>
        <w:t>th</w:t>
      </w:r>
      <w:r w:rsidRPr="00B411C8">
        <w:rPr>
          <w:rFonts w:ascii="Calibri" w:eastAsia="Times New Roman" w:hAnsi="Calibri" w:cs="Arial"/>
          <w:spacing w:val="-3"/>
        </w:rPr>
        <w:t xml:space="preserve"> Chemistry Conference of Greece and Cyprus, </w:t>
      </w:r>
      <w:r w:rsidRPr="00B411C8">
        <w:rPr>
          <w:rFonts w:ascii="Calibri" w:eastAsia="Times New Roman" w:hAnsi="Calibri" w:cs="Arial"/>
        </w:rPr>
        <w:t>Rhodes, 2-5 September 1999, pg. 400 -404.</w:t>
      </w:r>
      <w:proofErr w:type="gramEnd"/>
    </w:p>
    <w:p w:rsidR="00B411C8" w:rsidRPr="00B411C8" w:rsidRDefault="00B411C8" w:rsidP="00B411C8">
      <w:pPr>
        <w:spacing w:after="120"/>
        <w:ind w:left="709" w:hanging="567"/>
        <w:jc w:val="both"/>
        <w:rPr>
          <w:rFonts w:ascii="Calibri" w:eastAsia="Times New Roman" w:hAnsi="Calibri" w:cs="Times New Roman"/>
        </w:rPr>
      </w:pPr>
      <w:r w:rsidRPr="00B411C8">
        <w:rPr>
          <w:rFonts w:ascii="Calibri" w:eastAsia="Times New Roman" w:hAnsi="Calibri" w:cs="Arial"/>
        </w:rPr>
        <w:t>(1)</w:t>
      </w:r>
      <w:r w:rsidRPr="00B411C8">
        <w:rPr>
          <w:rFonts w:ascii="Calibri" w:eastAsia="Times New Roman" w:hAnsi="Calibri" w:cs="Arial"/>
        </w:rPr>
        <w:tab/>
        <w:t xml:space="preserve">K. Papadopoulos, I. Schizas, </w:t>
      </w:r>
      <w:r w:rsidRPr="00B411C8">
        <w:rPr>
          <w:rFonts w:ascii="Calibri" w:eastAsia="Times New Roman" w:hAnsi="Calibri" w:cs="Arial"/>
          <w:b/>
        </w:rPr>
        <w:t>T. Triantis</w:t>
      </w:r>
      <w:r w:rsidRPr="00B411C8">
        <w:rPr>
          <w:rFonts w:ascii="Calibri" w:eastAsia="Times New Roman" w:hAnsi="Calibri" w:cs="Arial"/>
        </w:rPr>
        <w:t xml:space="preserve">, D. Dimotikali and J. Nikokavouras, </w:t>
      </w:r>
      <w:r w:rsidRPr="00B411C8">
        <w:rPr>
          <w:rFonts w:ascii="Calibri" w:eastAsia="Times New Roman" w:hAnsi="Calibri" w:cs="Arial"/>
          <w:i/>
        </w:rPr>
        <w:t>"Azaaromatic compounds in light storage systems''</w:t>
      </w:r>
      <w:r w:rsidRPr="00B411C8">
        <w:rPr>
          <w:rFonts w:ascii="Calibri" w:eastAsia="Times New Roman" w:hAnsi="Calibri" w:cs="Arial"/>
        </w:rPr>
        <w:t xml:space="preserve">, </w:t>
      </w:r>
      <w:r w:rsidRPr="00B411C8">
        <w:rPr>
          <w:rFonts w:ascii="Calibri" w:eastAsia="Times New Roman" w:hAnsi="Calibri" w:cs="Arial"/>
          <w:spacing w:val="-3"/>
        </w:rPr>
        <w:t>16</w:t>
      </w:r>
      <w:r w:rsidRPr="00B411C8">
        <w:rPr>
          <w:rFonts w:ascii="Calibri" w:eastAsia="Times New Roman" w:hAnsi="Calibri" w:cs="Arial"/>
          <w:spacing w:val="-3"/>
          <w:vertAlign w:val="superscript"/>
        </w:rPr>
        <w:t>o</w:t>
      </w:r>
      <w:r w:rsidRPr="00B411C8">
        <w:rPr>
          <w:rFonts w:ascii="Calibri" w:eastAsia="Times New Roman" w:hAnsi="Calibri" w:cs="Arial"/>
          <w:spacing w:val="-3"/>
        </w:rPr>
        <w:t xml:space="preserve"> Panhellenic Chemistry Conference, </w:t>
      </w:r>
      <w:r w:rsidRPr="00B411C8">
        <w:rPr>
          <w:rFonts w:ascii="Calibri" w:eastAsia="Times New Roman" w:hAnsi="Calibri" w:cs="Arial"/>
        </w:rPr>
        <w:t>Athens, 4-8 December 1995, Vol. B., pg. 880-883.</w:t>
      </w:r>
    </w:p>
    <w:p w:rsidR="00B411C8" w:rsidRPr="00B411C8" w:rsidRDefault="00B411C8" w:rsidP="00B411C8">
      <w:pPr>
        <w:spacing w:after="120"/>
        <w:jc w:val="both"/>
        <w:rPr>
          <w:rFonts w:ascii="Calibri" w:eastAsia="Times New Roman" w:hAnsi="Calibri" w:cs="Times New Roman"/>
        </w:rPr>
      </w:pPr>
    </w:p>
    <w:tbl>
      <w:tblPr>
        <w:tblW w:w="9639" w:type="dxa"/>
        <w:tblInd w:w="108" w:type="dxa"/>
        <w:tblBorders>
          <w:bottom w:val="single" w:sz="4" w:space="0" w:color="auto"/>
        </w:tblBorders>
        <w:tblLook w:val="04A0" w:firstRow="1" w:lastRow="0" w:firstColumn="1" w:lastColumn="0" w:noHBand="0" w:noVBand="1"/>
      </w:tblPr>
      <w:tblGrid>
        <w:gridCol w:w="9639"/>
      </w:tblGrid>
      <w:tr w:rsidR="00B411C8" w:rsidRPr="00B411C8" w:rsidTr="00B411C8">
        <w:tc>
          <w:tcPr>
            <w:tcW w:w="9639" w:type="dxa"/>
            <w:shd w:val="clear" w:color="auto" w:fill="auto"/>
          </w:tcPr>
          <w:p w:rsidR="00B411C8" w:rsidRPr="00B411C8" w:rsidRDefault="00B411C8" w:rsidP="00B411C8">
            <w:pPr>
              <w:widowControl/>
              <w:rPr>
                <w:rFonts w:ascii="Calibri" w:eastAsia="Times New Roman" w:hAnsi="Calibri" w:cs="Times New Roman"/>
                <w:b/>
                <w:caps/>
                <w:sz w:val="24"/>
                <w:szCs w:val="24"/>
              </w:rPr>
            </w:pPr>
            <w:r w:rsidRPr="00B411C8">
              <w:rPr>
                <w:rFonts w:ascii="Calibri" w:eastAsia="Times New Roman" w:hAnsi="Calibri" w:cs="Times New Roman"/>
                <w:b/>
                <w:bCs/>
                <w:color w:val="000000"/>
                <w:sz w:val="24"/>
                <w:szCs w:val="24"/>
                <w:lang w:val="en-GB"/>
              </w:rPr>
              <w:t>CONFERENCE ABSTRACTS</w:t>
            </w:r>
          </w:p>
        </w:tc>
      </w:tr>
    </w:tbl>
    <w:p w:rsidR="00B411C8" w:rsidRPr="00B411C8" w:rsidRDefault="00B411C8" w:rsidP="00B411C8">
      <w:pPr>
        <w:widowControl/>
        <w:spacing w:after="120"/>
        <w:ind w:left="709" w:hanging="567"/>
        <w:jc w:val="both"/>
        <w:rPr>
          <w:rFonts w:ascii="Calibri" w:eastAsia="Times New Roman" w:hAnsi="Calibri" w:cs="Times New Roman"/>
          <w:bCs/>
          <w:lang w:eastAsia="el-GR"/>
        </w:rPr>
      </w:pPr>
      <w:r w:rsidRPr="00B411C8">
        <w:rPr>
          <w:rFonts w:ascii="Calibri" w:eastAsia="Times New Roman" w:hAnsi="Calibri" w:cs="Times New Roman"/>
          <w:bCs/>
          <w:lang w:eastAsia="el-GR"/>
        </w:rPr>
        <w:t>(94)</w:t>
      </w:r>
      <w:r w:rsidRPr="00B411C8">
        <w:rPr>
          <w:rFonts w:ascii="Calibri" w:eastAsia="Times New Roman" w:hAnsi="Calibri" w:cs="Times New Roman"/>
          <w:bCs/>
          <w:lang w:eastAsia="el-GR"/>
        </w:rPr>
        <w:tab/>
        <w:t xml:space="preserve">A. Paraskevopoulou, </w:t>
      </w:r>
      <w:r w:rsidRPr="00B411C8">
        <w:rPr>
          <w:rFonts w:ascii="Calibri" w:eastAsia="Times New Roman" w:hAnsi="Calibri" w:cs="Times New Roman"/>
          <w:lang w:eastAsia="el-GR"/>
        </w:rPr>
        <w:t>T. Kaloudis</w:t>
      </w:r>
      <w:r w:rsidRPr="00B411C8">
        <w:rPr>
          <w:rFonts w:ascii="Calibri" w:eastAsia="Times New Roman" w:hAnsi="Calibri" w:cs="Times New Roman"/>
          <w:bCs/>
          <w:lang w:eastAsia="el-GR"/>
        </w:rPr>
        <w:t xml:space="preserve">, A. Hiskia, </w:t>
      </w:r>
      <w:r w:rsidRPr="00B411C8">
        <w:rPr>
          <w:rFonts w:ascii="Calibri" w:eastAsia="Times New Roman" w:hAnsi="Calibri" w:cs="Times New Roman"/>
          <w:b/>
          <w:bCs/>
          <w:lang w:eastAsia="el-GR"/>
        </w:rPr>
        <w:t>T.M. Triantis</w:t>
      </w:r>
      <w:r w:rsidRPr="00B411C8">
        <w:rPr>
          <w:rFonts w:ascii="Calibri" w:eastAsia="Times New Roman" w:hAnsi="Calibri" w:cs="Times New Roman"/>
          <w:bCs/>
          <w:lang w:eastAsia="el-GR"/>
        </w:rPr>
        <w:t xml:space="preserve"> (2021). Determination of volatile compounds in Spirulina food supplements using HS-SPME– GC/MS. 12</w:t>
      </w:r>
      <w:r w:rsidRPr="00B411C8">
        <w:rPr>
          <w:rFonts w:ascii="Calibri" w:eastAsia="Times New Roman" w:hAnsi="Calibri" w:cs="Times New Roman"/>
          <w:bCs/>
          <w:vertAlign w:val="superscript"/>
          <w:lang w:eastAsia="el-GR"/>
        </w:rPr>
        <w:t>th</w:t>
      </w:r>
      <w:r w:rsidRPr="00B411C8">
        <w:rPr>
          <w:rFonts w:ascii="Calibri" w:eastAsia="Times New Roman" w:hAnsi="Calibri" w:cs="Times New Roman"/>
          <w:bCs/>
          <w:lang w:eastAsia="el-GR"/>
        </w:rPr>
        <w:t xml:space="preserve"> International Conference on “Instrumental Methods of Analysis” (IMA-2021), Organized by AUTH &amp; NTUA, 20-23 September 2021 (Abstract published in </w:t>
      </w:r>
      <w:hyperlink r:id="rId89" w:history="1">
        <w:r w:rsidRPr="00B411C8">
          <w:rPr>
            <w:rFonts w:ascii="Calibri" w:eastAsia="Times New Roman" w:hAnsi="Calibri" w:cs="Times New Roman"/>
            <w:bCs/>
            <w:color w:val="0000FF"/>
            <w:u w:val="single"/>
            <w:lang w:eastAsia="el-GR"/>
          </w:rPr>
          <w:t>Applied Sciences 11 (2021) 11767</w:t>
        </w:r>
      </w:hyperlink>
      <w:r w:rsidRPr="00B411C8">
        <w:rPr>
          <w:rFonts w:ascii="Calibri" w:eastAsia="Times New Roman" w:hAnsi="Calibri" w:cs="Times New Roman"/>
          <w:bCs/>
          <w:lang w:eastAsia="el-GR"/>
        </w:rPr>
        <w:t>).</w:t>
      </w:r>
    </w:p>
    <w:p w:rsidR="00B411C8" w:rsidRPr="00B411C8" w:rsidRDefault="00B411C8" w:rsidP="00B411C8">
      <w:pPr>
        <w:widowControl/>
        <w:spacing w:after="120"/>
        <w:ind w:left="709" w:hanging="567"/>
        <w:jc w:val="both"/>
        <w:rPr>
          <w:rFonts w:ascii="Calibri" w:eastAsia="Times New Roman" w:hAnsi="Calibri" w:cs="Times New Roman"/>
          <w:bCs/>
          <w:lang w:eastAsia="el-GR"/>
        </w:rPr>
      </w:pPr>
      <w:proofErr w:type="gramStart"/>
      <w:r w:rsidRPr="00B411C8">
        <w:rPr>
          <w:rFonts w:ascii="Calibri" w:eastAsia="Times New Roman" w:hAnsi="Calibri" w:cs="Times New Roman"/>
          <w:bCs/>
          <w:lang w:eastAsia="el-GR"/>
        </w:rPr>
        <w:t>(93)</w:t>
      </w:r>
      <w:r w:rsidRPr="00B411C8">
        <w:rPr>
          <w:rFonts w:ascii="Calibri" w:eastAsia="Times New Roman" w:hAnsi="Calibri" w:cs="Times New Roman"/>
          <w:bCs/>
          <w:lang w:eastAsia="el-GR"/>
        </w:rPr>
        <w:tab/>
        <w:t xml:space="preserve">A. Paraskevopoulou, </w:t>
      </w:r>
      <w:r w:rsidRPr="00B411C8">
        <w:rPr>
          <w:rFonts w:ascii="Calibri" w:eastAsia="Times New Roman" w:hAnsi="Calibri" w:cs="Times New Roman"/>
          <w:lang w:eastAsia="el-GR"/>
        </w:rPr>
        <w:t>T. Kaloudis</w:t>
      </w:r>
      <w:r w:rsidRPr="00B411C8">
        <w:rPr>
          <w:rFonts w:ascii="Calibri" w:eastAsia="Times New Roman" w:hAnsi="Calibri" w:cs="Times New Roman"/>
          <w:bCs/>
          <w:lang w:eastAsia="el-GR"/>
        </w:rPr>
        <w:t xml:space="preserve">, A. Hiskia and </w:t>
      </w:r>
      <w:r w:rsidRPr="00B411C8">
        <w:rPr>
          <w:rFonts w:ascii="Calibri" w:eastAsia="Times New Roman" w:hAnsi="Calibri" w:cs="Times New Roman"/>
          <w:b/>
          <w:bCs/>
          <w:lang w:eastAsia="el-GR"/>
        </w:rPr>
        <w:t>T.M. Triantis</w:t>
      </w:r>
      <w:r w:rsidRPr="00B411C8">
        <w:rPr>
          <w:rFonts w:ascii="Calibri" w:eastAsia="Times New Roman" w:hAnsi="Calibri" w:cs="Times New Roman"/>
          <w:bCs/>
          <w:lang w:eastAsia="el-GR"/>
        </w:rPr>
        <w:t xml:space="preserve"> (2021).</w:t>
      </w:r>
      <w:proofErr w:type="gramEnd"/>
      <w:r w:rsidRPr="00B411C8">
        <w:rPr>
          <w:rFonts w:ascii="Calibri" w:eastAsia="Times New Roman" w:hAnsi="Calibri" w:cs="Times New Roman"/>
          <w:bCs/>
          <w:lang w:eastAsia="el-GR"/>
        </w:rPr>
        <w:t xml:space="preserve"> Optimized methods for the extraction of C-phycocyanin and b-carotene from </w:t>
      </w:r>
      <w:r w:rsidRPr="00B411C8">
        <w:rPr>
          <w:rFonts w:ascii="Calibri" w:eastAsia="Times New Roman" w:hAnsi="Calibri" w:cs="Times New Roman"/>
          <w:bCs/>
          <w:i/>
          <w:iCs/>
          <w:lang w:eastAsia="el-GR"/>
        </w:rPr>
        <w:t>Arthrospira spp.</w:t>
      </w:r>
      <w:r w:rsidRPr="00B411C8">
        <w:rPr>
          <w:rFonts w:ascii="Calibri" w:eastAsia="Times New Roman" w:hAnsi="Calibri" w:cs="Times New Roman"/>
          <w:bCs/>
          <w:lang w:eastAsia="el-GR"/>
        </w:rPr>
        <w:t xml:space="preserve"> (Spirulina) and their application to microalgae isolated from freshwaters of Greece. 12</w:t>
      </w:r>
      <w:r w:rsidRPr="00B411C8">
        <w:rPr>
          <w:rFonts w:ascii="Calibri" w:eastAsia="Times New Roman" w:hAnsi="Calibri" w:cs="Times New Roman"/>
          <w:bCs/>
          <w:vertAlign w:val="superscript"/>
          <w:lang w:eastAsia="el-GR"/>
        </w:rPr>
        <w:t>th</w:t>
      </w:r>
      <w:r w:rsidRPr="00B411C8">
        <w:rPr>
          <w:rFonts w:ascii="Calibri" w:eastAsia="Times New Roman" w:hAnsi="Calibri" w:cs="Times New Roman"/>
          <w:bCs/>
          <w:lang w:eastAsia="el-GR"/>
        </w:rPr>
        <w:t xml:space="preserve"> International Conference on “Instrumental Methods of Analysis” (IMA-2021), Organized by AUTH &amp; NTUA, 20-23 September 2021 (Abstract published in </w:t>
      </w:r>
      <w:hyperlink r:id="rId90" w:history="1">
        <w:r w:rsidRPr="00B411C8">
          <w:rPr>
            <w:rFonts w:ascii="Calibri" w:eastAsia="Times New Roman" w:hAnsi="Calibri" w:cs="Times New Roman"/>
            <w:bCs/>
            <w:color w:val="0000FF"/>
            <w:u w:val="single"/>
            <w:lang w:eastAsia="el-GR"/>
          </w:rPr>
          <w:t>Applied Sciences 11 (2021) 11767</w:t>
        </w:r>
      </w:hyperlink>
      <w:r w:rsidRPr="00B411C8">
        <w:rPr>
          <w:rFonts w:ascii="Calibri" w:eastAsia="Times New Roman" w:hAnsi="Calibri" w:cs="Times New Roman"/>
          <w:bCs/>
          <w:lang w:eastAsia="el-GR"/>
        </w:rPr>
        <w:t>).</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(92)</w:t>
      </w:r>
      <w:r w:rsidRPr="00B411C8">
        <w:rPr>
          <w:rFonts w:ascii="Calibri" w:eastAsia="Times New Roman" w:hAnsi="Calibri" w:cs="Arial"/>
        </w:rPr>
        <w:tab/>
        <w:t>N.A. Hammoud, S.-K.</w:t>
      </w:r>
      <w:proofErr w:type="gramEnd"/>
      <w:r w:rsidRPr="00B411C8">
        <w:rPr>
          <w:rFonts w:ascii="Calibri" w:eastAsia="Times New Roman" w:hAnsi="Calibri" w:cs="Arial"/>
        </w:rPr>
        <w:t xml:space="preserve"> Zervou, T. Kaloudis, A. Paraskevopoulou, C. Christophoridis, </w:t>
      </w:r>
      <w:r w:rsidRPr="00B411C8">
        <w:rPr>
          <w:rFonts w:ascii="Calibri" w:eastAsia="Times New Roman" w:hAnsi="Calibri" w:cs="Arial"/>
          <w:b/>
        </w:rPr>
        <w:t>T.M. Triantis</w:t>
      </w:r>
      <w:r w:rsidRPr="00B411C8">
        <w:rPr>
          <w:rFonts w:ascii="Calibri" w:eastAsia="Times New Roman" w:hAnsi="Calibri" w:cs="Arial"/>
        </w:rPr>
        <w:t xml:space="preserve">, A. Hiskia, J. Szpunar, K. Slim, R. Lobinski, </w:t>
      </w:r>
      <w:r w:rsidRPr="00B411C8">
        <w:rPr>
          <w:rFonts w:ascii="Calibri" w:eastAsia="Times New Roman" w:hAnsi="Calibri" w:cs="Arial"/>
          <w:i/>
        </w:rPr>
        <w:t>“Investigation on the occurrence of cyanobacterial secondary metabolites in Lebanese lake Karaoun using mass spectrometry and molecular techniques”</w:t>
      </w:r>
      <w:r w:rsidRPr="00B411C8">
        <w:rPr>
          <w:rFonts w:ascii="Calibri" w:eastAsia="Times New Roman" w:hAnsi="Calibri" w:cs="Arial"/>
        </w:rPr>
        <w:t>, 31st Annual Meeting of the Society of Environmental Toxicology and Chemistry- Europe (SETAC Europe), May 3-6, 2021, Virtual conference.</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(92)</w:t>
      </w:r>
      <w:r w:rsidRPr="00B411C8">
        <w:rPr>
          <w:rFonts w:ascii="Calibri" w:eastAsia="Times New Roman" w:hAnsi="Calibri" w:cs="Arial"/>
        </w:rPr>
        <w:tab/>
        <w:t xml:space="preserve">R. Akcaalan, T. Kaloudis, R. Devesa-Garriga, M. Steinhaus, E. Testai, A. Hiskia, </w:t>
      </w:r>
      <w:r w:rsidRPr="00B411C8">
        <w:rPr>
          <w:rFonts w:ascii="Calibri" w:eastAsia="Times New Roman" w:hAnsi="Calibri" w:cs="Arial"/>
          <w:b/>
        </w:rPr>
        <w:t>T. Triantis</w:t>
      </w:r>
      <w:r w:rsidRPr="00B411C8">
        <w:rPr>
          <w:rFonts w:ascii="Calibri" w:eastAsia="Times New Roman" w:hAnsi="Calibri" w:cs="Arial"/>
        </w:rPr>
        <w:t>, G. Dimova-Boykinova, R. Tonev, C. Avagianos, P. Karaolia, L. Koker, K. Panksep,</w:t>
      </w:r>
      <w:r w:rsidRPr="00B411C8">
        <w:rPr>
          <w:rFonts w:ascii="Times New Roman" w:eastAsia="Times New Roman" w:hAnsi="Times New Roman" w:cs="Times New Roman"/>
          <w:sz w:val="24"/>
          <w:szCs w:val="24"/>
        </w:rPr>
        <w:t xml:space="preserve"> </w:t>
      </w:r>
      <w:r w:rsidRPr="00B411C8">
        <w:rPr>
          <w:rFonts w:ascii="Calibri" w:eastAsia="Times New Roman" w:hAnsi="Calibri" w:cs="Arial"/>
        </w:rPr>
        <w:t xml:space="preserve">Meric Albay, </w:t>
      </w:r>
      <w:r w:rsidRPr="00B411C8">
        <w:rPr>
          <w:rFonts w:ascii="Calibri" w:eastAsia="Times New Roman" w:hAnsi="Calibri" w:cs="Arial"/>
          <w:i/>
        </w:rPr>
        <w:t xml:space="preserve">“Taste and Odor in Early Diagnosis of Source and Drinking Water Problems WaterTOP COST Action (CA18225), 2019-2023“, </w:t>
      </w:r>
      <w:r w:rsidRPr="00B411C8">
        <w:rPr>
          <w:rFonts w:ascii="Calibri" w:eastAsia="Times New Roman" w:hAnsi="Calibri" w:cs="Arial"/>
        </w:rPr>
        <w:t>3</w:t>
      </w:r>
      <w:r w:rsidRPr="00B411C8">
        <w:rPr>
          <w:rFonts w:ascii="Calibri" w:eastAsia="Times New Roman" w:hAnsi="Calibri" w:cs="Arial"/>
          <w:vertAlign w:val="superscript"/>
        </w:rPr>
        <w:t>rd</w:t>
      </w:r>
      <w:r w:rsidRPr="00B411C8">
        <w:rPr>
          <w:rFonts w:ascii="Calibri" w:eastAsia="Times New Roman" w:hAnsi="Calibri" w:cs="Arial"/>
        </w:rPr>
        <w:t xml:space="preserve"> International Water and Health Congress, Antalya, Turkey, November 12-15, 2019,.</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(91)</w:t>
      </w:r>
      <w:r w:rsidRPr="00B411C8">
        <w:rPr>
          <w:rFonts w:ascii="Calibri" w:eastAsia="Times New Roman" w:hAnsi="Calibri" w:cs="Arial"/>
        </w:rPr>
        <w:tab/>
        <w:t xml:space="preserve">M. Antonopoulou, N. Ioannidis, C. Avagianos, T. Kaloudis, </w:t>
      </w:r>
      <w:r w:rsidRPr="00B411C8">
        <w:rPr>
          <w:rFonts w:ascii="Calibri" w:eastAsia="Times New Roman" w:hAnsi="Calibri" w:cs="Arial"/>
          <w:b/>
        </w:rPr>
        <w:t>T. Triantis</w:t>
      </w:r>
      <w:r w:rsidRPr="00B411C8">
        <w:rPr>
          <w:rFonts w:ascii="Calibri" w:eastAsia="Times New Roman" w:hAnsi="Calibri" w:cs="Arial"/>
        </w:rPr>
        <w:t xml:space="preserve">, A. Hiskia, </w:t>
      </w:r>
      <w:r w:rsidRPr="00B411C8">
        <w:rPr>
          <w:rFonts w:ascii="Calibri" w:eastAsia="Times New Roman" w:hAnsi="Calibri" w:cs="Arial"/>
          <w:i/>
        </w:rPr>
        <w:t>“Evaluation of advanced drinking water treatment processes by a combination of powerful mass spectrometric techniques and EPR spectroscopy”</w:t>
      </w:r>
      <w:r w:rsidRPr="00B411C8">
        <w:rPr>
          <w:rFonts w:ascii="Calibri" w:eastAsia="Times New Roman" w:hAnsi="Calibri" w:cs="Arial"/>
        </w:rPr>
        <w:t>, 11</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Instrumental Methods of Analysis – Modern Trends and Applications, Ioannina, Greece, September 22-25, 2019.</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(90)</w:t>
      </w:r>
      <w:r w:rsidRPr="00B411C8">
        <w:rPr>
          <w:rFonts w:ascii="Calibri" w:eastAsia="Times New Roman" w:hAnsi="Calibri" w:cs="Arial"/>
        </w:rPr>
        <w:tab/>
        <w:t>C. Christophoridis, M.-F.</w:t>
      </w:r>
      <w:proofErr w:type="gramEnd"/>
      <w:r w:rsidRPr="00B411C8">
        <w:rPr>
          <w:rFonts w:ascii="Calibri" w:eastAsia="Times New Roman" w:hAnsi="Calibri" w:cs="Arial"/>
        </w:rPr>
        <w:t xml:space="preserve"> Touloupi, T. Kaloudis, </w:t>
      </w:r>
      <w:r w:rsidRPr="00B411C8">
        <w:rPr>
          <w:rFonts w:ascii="Calibri" w:eastAsia="Times New Roman" w:hAnsi="Calibri" w:cs="Arial"/>
          <w:b/>
        </w:rPr>
        <w:t>T. Triantis</w:t>
      </w:r>
      <w:r w:rsidRPr="00B411C8">
        <w:rPr>
          <w:rFonts w:ascii="Calibri" w:eastAsia="Times New Roman" w:hAnsi="Calibri" w:cs="Arial"/>
        </w:rPr>
        <w:t xml:space="preserve">, A. Hiskia, </w:t>
      </w:r>
      <w:r w:rsidRPr="00B411C8">
        <w:rPr>
          <w:rFonts w:ascii="Calibri" w:eastAsia="Times New Roman" w:hAnsi="Calibri" w:cs="Arial"/>
          <w:i/>
        </w:rPr>
        <w:t>“Sonolytic degradation of cyanotoxin cylindrospermopsin in water: Effect of operating parameters”</w:t>
      </w:r>
      <w:r w:rsidRPr="00B411C8">
        <w:rPr>
          <w:rFonts w:ascii="Calibri" w:eastAsia="Times New Roman" w:hAnsi="Calibri" w:cs="Arial"/>
        </w:rPr>
        <w:t>, 6</w:t>
      </w:r>
      <w:r w:rsidRPr="00B411C8">
        <w:rPr>
          <w:rFonts w:ascii="Calibri" w:eastAsia="Times New Roman" w:hAnsi="Calibri" w:cs="Arial"/>
          <w:vertAlign w:val="superscript"/>
        </w:rPr>
        <w:t>th</w:t>
      </w:r>
      <w:r w:rsidRPr="00B411C8">
        <w:rPr>
          <w:rFonts w:ascii="Calibri" w:eastAsia="Times New Roman" w:hAnsi="Calibri" w:cs="Arial"/>
        </w:rPr>
        <w:t xml:space="preserve"> European Conference on Environmetal Applications of Advanced Oxidation Processes, Portoroz (EAAOP 6), Slovenia, June 26-30, 2019.</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 xml:space="preserve">(89) K. Manolidi, </w:t>
      </w:r>
      <w:r w:rsidRPr="00B411C8">
        <w:rPr>
          <w:rFonts w:ascii="Calibri" w:eastAsia="Times New Roman" w:hAnsi="Calibri" w:cs="Arial"/>
          <w:b/>
        </w:rPr>
        <w:t>T.M. Triantis</w:t>
      </w:r>
      <w:r w:rsidRPr="00B411C8">
        <w:rPr>
          <w:rFonts w:ascii="Calibri" w:eastAsia="Times New Roman" w:hAnsi="Calibri" w:cs="Arial"/>
        </w:rPr>
        <w:t xml:space="preserve">, T. Kaloudis, A. Hiskia, </w:t>
      </w:r>
      <w:r w:rsidRPr="00B411C8">
        <w:rPr>
          <w:rFonts w:ascii="Calibri" w:eastAsia="Times New Roman" w:hAnsi="Calibri" w:cs="Arial"/>
          <w:i/>
        </w:rPr>
        <w:t>“Dual cartrdige SPE method for extraction of different variants of saxitoxins and HILIC-MS/MS analysis”</w:t>
      </w:r>
      <w:r w:rsidRPr="00B411C8">
        <w:rPr>
          <w:rFonts w:ascii="Calibri" w:eastAsia="Times New Roman" w:hAnsi="Calibri" w:cs="Arial"/>
        </w:rPr>
        <w:t>, 11</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Toxic Cyanobacteria (ICTC11), Krakow, Poland, May 5‐10, 2019.</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(88)</w:t>
      </w:r>
      <w:r w:rsidRPr="00B411C8">
        <w:rPr>
          <w:rFonts w:ascii="Calibri" w:eastAsia="Times New Roman" w:hAnsi="Calibri" w:cs="Arial"/>
        </w:rPr>
        <w:tab/>
        <w:t xml:space="preserve">S.-K. Zervou, M. Krokidis, C. Christophoridis, </w:t>
      </w:r>
      <w:r w:rsidRPr="00B411C8">
        <w:rPr>
          <w:rFonts w:ascii="Calibri" w:eastAsia="Times New Roman" w:hAnsi="Calibri" w:cs="Arial"/>
          <w:b/>
        </w:rPr>
        <w:t>T.M. Triantis</w:t>
      </w:r>
      <w:r w:rsidRPr="00B411C8">
        <w:rPr>
          <w:rFonts w:ascii="Calibri" w:eastAsia="Times New Roman" w:hAnsi="Calibri" w:cs="Arial"/>
        </w:rPr>
        <w:t xml:space="preserve">, T. Kaloudis, A. Hiksia, </w:t>
      </w:r>
      <w:r w:rsidRPr="00B411C8">
        <w:rPr>
          <w:rFonts w:ascii="Calibri" w:eastAsia="Times New Roman" w:hAnsi="Calibri" w:cs="Arial"/>
          <w:i/>
        </w:rPr>
        <w:t>“Analysis of microcystins in environmental samples – A comparison study of ELISA, PPIA and LC-MS/MS”</w:t>
      </w:r>
      <w:r w:rsidRPr="00B411C8">
        <w:rPr>
          <w:rFonts w:ascii="Calibri" w:eastAsia="Times New Roman" w:hAnsi="Calibri" w:cs="Arial"/>
        </w:rPr>
        <w:t>, 11</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Toxic Cyanobacteria (ICTC11), Krakow, Poland, May 5‐10, 2019.</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lastRenderedPageBreak/>
        <w:t>(87)</w:t>
      </w:r>
      <w:r w:rsidRPr="00B411C8">
        <w:rPr>
          <w:rFonts w:ascii="Calibri" w:eastAsia="Times New Roman" w:hAnsi="Calibri" w:cs="Arial"/>
        </w:rPr>
        <w:tab/>
        <w:t>L. Tartaglione, F. Varriale, C.O Miles, S.-K.</w:t>
      </w:r>
      <w:proofErr w:type="gramEnd"/>
      <w:r w:rsidRPr="00B411C8">
        <w:rPr>
          <w:rFonts w:ascii="Calibri" w:eastAsia="Times New Roman" w:hAnsi="Calibri" w:cs="Arial"/>
        </w:rPr>
        <w:t xml:space="preserve"> Zervou, H. Mazur-Marzec, </w:t>
      </w:r>
      <w:r w:rsidRPr="00B411C8">
        <w:rPr>
          <w:rFonts w:ascii="Calibri" w:eastAsia="Times New Roman" w:hAnsi="Calibri" w:cs="Arial"/>
          <w:b/>
        </w:rPr>
        <w:t>T. Triantis</w:t>
      </w:r>
      <w:r w:rsidRPr="00B411C8">
        <w:rPr>
          <w:rFonts w:ascii="Calibri" w:eastAsia="Times New Roman" w:hAnsi="Calibri" w:cs="Arial"/>
        </w:rPr>
        <w:t xml:space="preserve">, A. Hiksia, T. Kaloudis, C. Dell’Aversano, </w:t>
      </w:r>
      <w:r w:rsidRPr="00B411C8">
        <w:rPr>
          <w:rFonts w:ascii="Calibri" w:eastAsia="Times New Roman" w:hAnsi="Calibri" w:cs="Arial"/>
          <w:i/>
        </w:rPr>
        <w:t>“LC-HRMS</w:t>
      </w:r>
      <w:r w:rsidRPr="00B411C8">
        <w:rPr>
          <w:rFonts w:ascii="Calibri" w:eastAsia="Times New Roman" w:hAnsi="Calibri" w:cs="Arial"/>
          <w:i/>
          <w:vertAlign w:val="superscript"/>
        </w:rPr>
        <w:t>n</w:t>
      </w:r>
      <w:r w:rsidRPr="00B411C8">
        <w:rPr>
          <w:rFonts w:ascii="Calibri" w:eastAsia="Times New Roman" w:hAnsi="Calibri" w:cs="Arial"/>
          <w:i/>
        </w:rPr>
        <w:t xml:space="preserve"> versus LC-Tandem-MS: A comparative approach for the identification of cyanotoxins in cyanobacterial biomass”</w:t>
      </w:r>
      <w:r w:rsidRPr="00B411C8">
        <w:rPr>
          <w:rFonts w:ascii="Calibri" w:eastAsia="Times New Roman" w:hAnsi="Calibri" w:cs="Arial"/>
        </w:rPr>
        <w:t>, 11</w:t>
      </w:r>
      <w:r w:rsidRPr="00B411C8">
        <w:rPr>
          <w:rFonts w:ascii="Calibri" w:eastAsia="Times New Roman" w:hAnsi="Calibri" w:cs="Arial"/>
          <w:vertAlign w:val="superscript"/>
        </w:rPr>
        <w:t xml:space="preserve">th </w:t>
      </w:r>
      <w:r w:rsidRPr="00B411C8">
        <w:rPr>
          <w:rFonts w:ascii="Calibri" w:eastAsia="Times New Roman" w:hAnsi="Calibri" w:cs="Arial"/>
        </w:rPr>
        <w:t>International Conference on Toxic Cyanobacteria (ICTC11), Krakow, Poland, May 5‐10, 2019.</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(86)</w:t>
      </w:r>
      <w:r w:rsidRPr="00B411C8">
        <w:rPr>
          <w:rFonts w:ascii="Calibri" w:eastAsia="Times New Roman" w:hAnsi="Calibri" w:cs="Arial"/>
        </w:rPr>
        <w:tab/>
        <w:t xml:space="preserve">C. Christophoridis, I. Argyropoulos, T. Kaloudis, </w:t>
      </w:r>
      <w:r w:rsidRPr="00B411C8">
        <w:rPr>
          <w:rFonts w:ascii="Calibri" w:eastAsia="Times New Roman" w:hAnsi="Calibri" w:cs="Arial"/>
          <w:b/>
        </w:rPr>
        <w:t>T.M. Triantis</w:t>
      </w:r>
      <w:r w:rsidRPr="00B411C8">
        <w:rPr>
          <w:rFonts w:ascii="Calibri" w:eastAsia="Times New Roman" w:hAnsi="Calibri" w:cs="Arial"/>
        </w:rPr>
        <w:t xml:space="preserve">, A. Hiskia, </w:t>
      </w:r>
      <w:r w:rsidRPr="00B411C8">
        <w:rPr>
          <w:rFonts w:ascii="Calibri" w:eastAsia="Times New Roman" w:hAnsi="Calibri" w:cs="Arial"/>
          <w:i/>
        </w:rPr>
        <w:t>“Determination of cyanotoxins in fish tissue: Matrix-interference challenges”</w:t>
      </w:r>
      <w:r w:rsidRPr="00B411C8">
        <w:rPr>
          <w:rFonts w:ascii="Calibri" w:eastAsia="Times New Roman" w:hAnsi="Calibri" w:cs="Arial"/>
        </w:rPr>
        <w:t>, 11</w:t>
      </w:r>
      <w:r w:rsidRPr="00B411C8">
        <w:rPr>
          <w:rFonts w:ascii="Calibri" w:eastAsia="Times New Roman" w:hAnsi="Calibri" w:cs="Arial"/>
          <w:vertAlign w:val="superscript"/>
        </w:rPr>
        <w:t xml:space="preserve">th </w:t>
      </w:r>
      <w:r w:rsidRPr="00B411C8">
        <w:rPr>
          <w:rFonts w:ascii="Calibri" w:eastAsia="Times New Roman" w:hAnsi="Calibri" w:cs="Arial"/>
        </w:rPr>
        <w:t>International Conference on Toxic Cyanobacteria (ICTC11), Krakow, Poland, May 5‐10, 2019.</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(85)</w:t>
      </w:r>
      <w:r w:rsidRPr="00B411C8">
        <w:rPr>
          <w:rFonts w:ascii="Calibri" w:eastAsia="Times New Roman" w:hAnsi="Calibri" w:cs="Arial"/>
        </w:rPr>
        <w:tab/>
        <w:t xml:space="preserve">A. Hiskia, T. Kaloudis, </w:t>
      </w:r>
      <w:r w:rsidRPr="00B411C8">
        <w:rPr>
          <w:rFonts w:ascii="Calibri" w:eastAsia="Times New Roman" w:hAnsi="Calibri" w:cs="Arial"/>
          <w:b/>
        </w:rPr>
        <w:t>T.M. Triantis</w:t>
      </w:r>
      <w:r w:rsidRPr="00B411C8">
        <w:rPr>
          <w:rFonts w:ascii="Calibri" w:eastAsia="Times New Roman" w:hAnsi="Calibri" w:cs="Arial"/>
        </w:rPr>
        <w:t>, C. Christophoridis, S.-K.</w:t>
      </w:r>
      <w:proofErr w:type="gramEnd"/>
      <w:r w:rsidRPr="00B411C8">
        <w:rPr>
          <w:rFonts w:ascii="Calibri" w:eastAsia="Times New Roman" w:hAnsi="Calibri" w:cs="Arial"/>
        </w:rPr>
        <w:t xml:space="preserve"> </w:t>
      </w:r>
      <w:proofErr w:type="gramStart"/>
      <w:r w:rsidRPr="00B411C8">
        <w:rPr>
          <w:rFonts w:ascii="Calibri" w:eastAsia="Times New Roman" w:hAnsi="Calibri" w:cs="Arial"/>
        </w:rPr>
        <w:t xml:space="preserve">Zervou, K. Manolidi, </w:t>
      </w:r>
      <w:r w:rsidRPr="00B411C8">
        <w:rPr>
          <w:rFonts w:ascii="Calibri" w:eastAsia="Times New Roman" w:hAnsi="Calibri" w:cs="Arial"/>
          <w:i/>
        </w:rPr>
        <w:t>“Cyanobacterial toxins as an emerging public health risk -occurrence in inland waters of Greece”</w:t>
      </w:r>
      <w:r w:rsidRPr="00B411C8">
        <w:rPr>
          <w:rFonts w:ascii="Calibri" w:eastAsia="Times New Roman" w:hAnsi="Calibri" w:cs="Arial"/>
        </w:rPr>
        <w:t>, First Scientific Symposium on “Health and Climate Change”, Rome, Italy, December 3-5, 2018.</w:t>
      </w:r>
      <w:proofErr w:type="gramEnd"/>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(84)</w:t>
      </w:r>
      <w:r w:rsidRPr="00B411C8">
        <w:rPr>
          <w:rFonts w:ascii="Calibri" w:eastAsia="Times New Roman" w:hAnsi="Calibri" w:cs="Arial"/>
        </w:rPr>
        <w:tab/>
        <w:t xml:space="preserve">A. Hiskia, </w:t>
      </w:r>
      <w:r w:rsidRPr="00B411C8">
        <w:rPr>
          <w:rFonts w:ascii="Calibri" w:eastAsia="Times New Roman" w:hAnsi="Calibri" w:cs="Arial"/>
          <w:b/>
        </w:rPr>
        <w:t>T.M. Triantis</w:t>
      </w:r>
      <w:r w:rsidRPr="00B411C8">
        <w:rPr>
          <w:rFonts w:ascii="Calibri" w:eastAsia="Times New Roman" w:hAnsi="Calibri" w:cs="Arial"/>
        </w:rPr>
        <w:t xml:space="preserve">, T. Kaloudis, C. Christophoridis, “Advanced Oxidation Treatment of Cyanotoxins: Elucidation of Degradation Pathways”, </w:t>
      </w:r>
      <w:proofErr w:type="gramStart"/>
      <w:r w:rsidRPr="00B411C8">
        <w:rPr>
          <w:rFonts w:ascii="Calibri" w:eastAsia="Times New Roman" w:hAnsi="Calibri" w:cs="Arial"/>
        </w:rPr>
        <w:t>The</w:t>
      </w:r>
      <w:proofErr w:type="gramEnd"/>
      <w:r w:rsidRPr="00B411C8">
        <w:rPr>
          <w:rFonts w:ascii="Calibri" w:eastAsia="Times New Roman" w:hAnsi="Calibri" w:cs="Arial"/>
        </w:rPr>
        <w:t xml:space="preserve"> 18th International Conference on Harmful Algae (ICHA2018), Nantes, France, October 21-26, 2018.</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(83)</w:t>
      </w:r>
      <w:r w:rsidRPr="00B411C8">
        <w:rPr>
          <w:rFonts w:ascii="Calibri" w:eastAsia="Times New Roman" w:hAnsi="Calibri" w:cs="Arial"/>
        </w:rPr>
        <w:tab/>
        <w:t xml:space="preserve">T. Kaloudis, C. Avagianos, </w:t>
      </w:r>
      <w:r w:rsidRPr="00B411C8">
        <w:rPr>
          <w:rFonts w:ascii="Calibri" w:eastAsia="Times New Roman" w:hAnsi="Calibri" w:cs="Arial"/>
          <w:b/>
        </w:rPr>
        <w:t>T.M. Triantis</w:t>
      </w:r>
      <w:r w:rsidRPr="00B411C8">
        <w:rPr>
          <w:rFonts w:ascii="Calibri" w:eastAsia="Times New Roman" w:hAnsi="Calibri" w:cs="Arial"/>
        </w:rPr>
        <w:t xml:space="preserve">, M. Antonopoulou, C. Christophoridis, A. Hiskia, </w:t>
      </w:r>
      <w:r w:rsidRPr="00B411C8">
        <w:rPr>
          <w:rFonts w:ascii="Calibri" w:eastAsia="Times New Roman" w:hAnsi="Calibri" w:cs="Arial"/>
          <w:i/>
        </w:rPr>
        <w:t>“Algal Taste &amp; Odor compounds: Advanced methods for detection and control”</w:t>
      </w:r>
      <w:r w:rsidRPr="00B411C8">
        <w:rPr>
          <w:rFonts w:ascii="Calibri" w:eastAsia="Times New Roman" w:hAnsi="Calibri" w:cs="Arial"/>
        </w:rPr>
        <w:t>, The 18</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Harmful Algae (ICHA2018), Nantes, France, October 21-26, 2018.</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(82)</w:t>
      </w:r>
      <w:r w:rsidRPr="00B411C8">
        <w:rPr>
          <w:rFonts w:ascii="Calibri" w:eastAsia="Times New Roman" w:hAnsi="Calibri" w:cs="Arial"/>
        </w:rPr>
        <w:tab/>
      </w:r>
      <w:r w:rsidRPr="00B411C8">
        <w:rPr>
          <w:rFonts w:ascii="Calibri" w:eastAsia="Times New Roman" w:hAnsi="Calibri" w:cs="Arial"/>
          <w:b/>
        </w:rPr>
        <w:t>T. Triantis,</w:t>
      </w:r>
      <w:r w:rsidRPr="00B411C8">
        <w:rPr>
          <w:rFonts w:ascii="Calibri" w:eastAsia="Times New Roman" w:hAnsi="Calibri" w:cs="Arial"/>
        </w:rPr>
        <w:t xml:space="preserve"> </w:t>
      </w:r>
      <w:r w:rsidRPr="00B411C8">
        <w:rPr>
          <w:rFonts w:ascii="Calibri" w:eastAsia="Times New Roman" w:hAnsi="Calibri" w:cs="Arial"/>
          <w:i/>
        </w:rPr>
        <w:t>“Advanced analytical methods for the determination of saxitoxins and gonyautoxins in environmental samples and food supplements”</w:t>
      </w:r>
      <w:r w:rsidRPr="00B411C8">
        <w:rPr>
          <w:rFonts w:ascii="Calibri" w:eastAsia="Times New Roman" w:hAnsi="Calibri" w:cs="Arial"/>
        </w:rPr>
        <w:t>, 1</w:t>
      </w:r>
      <w:r w:rsidRPr="00B411C8">
        <w:rPr>
          <w:rFonts w:ascii="Calibri" w:eastAsia="Times New Roman" w:hAnsi="Calibri" w:cs="Arial"/>
          <w:vertAlign w:val="superscript"/>
        </w:rPr>
        <w:t>st</w:t>
      </w:r>
      <w:r w:rsidRPr="00B411C8">
        <w:rPr>
          <w:rFonts w:ascii="Calibri" w:eastAsia="Times New Roman" w:hAnsi="Calibri" w:cs="Arial"/>
        </w:rPr>
        <w:t xml:space="preserve"> Cyanobacteria Twitter Conference, October 24, 2018.</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(81)</w:t>
      </w:r>
      <w:r w:rsidRPr="00B411C8">
        <w:rPr>
          <w:rFonts w:ascii="Calibri" w:eastAsia="Times New Roman" w:hAnsi="Calibri" w:cs="Arial"/>
        </w:rPr>
        <w:tab/>
        <w:t xml:space="preserve">A. Hiskia, T. Kaloudis, </w:t>
      </w:r>
      <w:r w:rsidRPr="00B411C8">
        <w:rPr>
          <w:rFonts w:ascii="Calibri" w:eastAsia="Times New Roman" w:hAnsi="Calibri" w:cs="Arial"/>
          <w:b/>
        </w:rPr>
        <w:t>T.M. Triantis</w:t>
      </w:r>
      <w:r w:rsidRPr="00B411C8">
        <w:rPr>
          <w:rFonts w:ascii="Calibri" w:eastAsia="Times New Roman" w:hAnsi="Calibri" w:cs="Arial"/>
        </w:rPr>
        <w:t xml:space="preserve">, </w:t>
      </w:r>
      <w:r w:rsidRPr="00B411C8">
        <w:rPr>
          <w:rFonts w:ascii="Calibri" w:eastAsia="Times New Roman" w:hAnsi="Calibri" w:cs="Arial"/>
          <w:i/>
        </w:rPr>
        <w:t>“Transformation products of cyanotoxins”</w:t>
      </w:r>
      <w:r w:rsidRPr="00B411C8">
        <w:rPr>
          <w:rFonts w:ascii="Calibri" w:eastAsia="Times New Roman" w:hAnsi="Calibri" w:cs="Arial"/>
        </w:rPr>
        <w:t>, 1</w:t>
      </w:r>
      <w:r w:rsidRPr="00B411C8">
        <w:rPr>
          <w:rFonts w:ascii="Calibri" w:eastAsia="Times New Roman" w:hAnsi="Calibri" w:cs="Arial"/>
          <w:vertAlign w:val="superscript"/>
        </w:rPr>
        <w:t>ST</w:t>
      </w:r>
      <w:r w:rsidRPr="00B411C8">
        <w:rPr>
          <w:rFonts w:ascii="Calibri" w:eastAsia="Times New Roman" w:hAnsi="Calibri" w:cs="Arial"/>
        </w:rPr>
        <w:t xml:space="preserve"> Meeting on “NATURAL TOXINS”, Padova, Italy, 6-7 September, 2018.</w:t>
      </w:r>
      <w:proofErr w:type="gramEnd"/>
    </w:p>
    <w:p w:rsidR="00B411C8" w:rsidRPr="00B411C8" w:rsidRDefault="00B411C8" w:rsidP="00B411C8">
      <w:pPr>
        <w:spacing w:after="120"/>
        <w:ind w:left="709" w:hanging="567"/>
        <w:jc w:val="both"/>
        <w:rPr>
          <w:rFonts w:ascii="Calibri" w:eastAsia="Times New Roman" w:hAnsi="Calibri" w:cs="Calibri"/>
        </w:rPr>
      </w:pPr>
      <w:r w:rsidRPr="00B411C8">
        <w:rPr>
          <w:rFonts w:ascii="Calibri" w:eastAsia="Times New Roman" w:hAnsi="Calibri" w:cs="Calibri"/>
        </w:rPr>
        <w:t>(80)</w:t>
      </w:r>
      <w:r w:rsidRPr="00B411C8">
        <w:rPr>
          <w:rFonts w:ascii="Calibri" w:eastAsia="Times New Roman" w:hAnsi="Calibri" w:cs="Calibri"/>
        </w:rPr>
        <w:tab/>
        <w:t>S-K. Zervou, C. Christophoridis, T. Kaloudis</w:t>
      </w:r>
      <w:proofErr w:type="gramStart"/>
      <w:r w:rsidRPr="00B411C8">
        <w:rPr>
          <w:rFonts w:ascii="Calibri" w:eastAsia="Times New Roman" w:hAnsi="Calibri" w:cs="Calibri"/>
        </w:rPr>
        <w:t xml:space="preserve">,  </w:t>
      </w:r>
      <w:r w:rsidRPr="00B411C8">
        <w:rPr>
          <w:rFonts w:ascii="Calibri" w:eastAsia="Times New Roman" w:hAnsi="Calibri" w:cs="Calibri"/>
          <w:b/>
        </w:rPr>
        <w:t>T.M</w:t>
      </w:r>
      <w:proofErr w:type="gramEnd"/>
      <w:r w:rsidRPr="00B411C8">
        <w:rPr>
          <w:rFonts w:ascii="Calibri" w:eastAsia="Times New Roman" w:hAnsi="Calibri" w:cs="Calibri"/>
          <w:b/>
        </w:rPr>
        <w:t>. Triantis,</w:t>
      </w:r>
      <w:r w:rsidRPr="00B411C8">
        <w:rPr>
          <w:rFonts w:ascii="Calibri" w:eastAsia="Times New Roman" w:hAnsi="Calibri" w:cs="Calibri"/>
        </w:rPr>
        <w:t xml:space="preserve"> A. Hiskia, </w:t>
      </w:r>
      <w:r w:rsidRPr="00B411C8">
        <w:rPr>
          <w:rFonts w:ascii="Calibri" w:eastAsia="Times New Roman" w:hAnsi="Calibri" w:cs="Calibri"/>
          <w:i/>
        </w:rPr>
        <w:t>“Analysis of cyanotoxins in cyanobacterial biomass using LC-MS/MS“</w:t>
      </w:r>
      <w:r w:rsidRPr="00B411C8">
        <w:rPr>
          <w:rFonts w:ascii="Calibri" w:eastAsia="Times New Roman" w:hAnsi="Calibri" w:cs="Calibri"/>
        </w:rPr>
        <w:t>, 11</w:t>
      </w:r>
      <w:r w:rsidRPr="00B411C8">
        <w:rPr>
          <w:rFonts w:ascii="Calibri" w:eastAsia="Times New Roman" w:hAnsi="Calibri" w:cs="Calibri"/>
          <w:vertAlign w:val="superscript"/>
        </w:rPr>
        <w:t>th</w:t>
      </w:r>
      <w:r w:rsidRPr="00B411C8">
        <w:rPr>
          <w:rFonts w:ascii="Calibri" w:eastAsia="Times New Roman" w:hAnsi="Calibri" w:cs="Calibri"/>
        </w:rPr>
        <w:t xml:space="preserve"> Aegean Analytical Chemistry Days (AACD2018), Chania,  Greece, September 25-29, 2018.</w:t>
      </w:r>
    </w:p>
    <w:p w:rsidR="00B411C8" w:rsidRPr="00B411C8" w:rsidRDefault="00B411C8" w:rsidP="00B411C8">
      <w:pPr>
        <w:spacing w:after="120"/>
        <w:ind w:left="709" w:hanging="567"/>
        <w:jc w:val="both"/>
        <w:rPr>
          <w:rFonts w:ascii="Calibri" w:eastAsia="Times New Roman" w:hAnsi="Calibri" w:cs="Calibri"/>
        </w:rPr>
      </w:pPr>
      <w:r w:rsidRPr="00B411C8">
        <w:rPr>
          <w:rFonts w:ascii="Calibri" w:eastAsia="Times New Roman" w:hAnsi="Calibri" w:cs="Calibri"/>
        </w:rPr>
        <w:t>(79)</w:t>
      </w:r>
      <w:r w:rsidRPr="00B411C8">
        <w:rPr>
          <w:rFonts w:ascii="Calibri" w:eastAsia="Times New Roman" w:hAnsi="Calibri" w:cs="Calibri"/>
        </w:rPr>
        <w:tab/>
        <w:t xml:space="preserve">C. Christophoridis, I. Argyropoulos, T. Kaloudis, </w:t>
      </w:r>
      <w:r w:rsidRPr="00B411C8">
        <w:rPr>
          <w:rFonts w:ascii="Calibri" w:eastAsia="Times New Roman" w:hAnsi="Calibri" w:cs="Calibri"/>
          <w:b/>
        </w:rPr>
        <w:t>T.M. Triantis</w:t>
      </w:r>
      <w:r w:rsidRPr="00B411C8">
        <w:rPr>
          <w:rFonts w:ascii="Calibri" w:eastAsia="Times New Roman" w:hAnsi="Calibri" w:cs="Calibri"/>
        </w:rPr>
        <w:t xml:space="preserve">, A. Hiskia, </w:t>
      </w:r>
      <w:r w:rsidRPr="00B411C8">
        <w:rPr>
          <w:rFonts w:ascii="Calibri" w:eastAsia="Times New Roman" w:hAnsi="Calibri" w:cs="Calibri"/>
          <w:i/>
        </w:rPr>
        <w:t>“Determination of multi-class cyanotoxins in fish tissues”</w:t>
      </w:r>
      <w:r w:rsidRPr="00B411C8">
        <w:rPr>
          <w:rFonts w:ascii="Calibri" w:eastAsia="Times New Roman" w:hAnsi="Calibri" w:cs="Calibri"/>
        </w:rPr>
        <w:t>, 28</w:t>
      </w:r>
      <w:r w:rsidRPr="00B411C8">
        <w:rPr>
          <w:rFonts w:ascii="Calibri" w:eastAsia="Times New Roman" w:hAnsi="Calibri" w:cs="Calibri"/>
          <w:vertAlign w:val="superscript"/>
        </w:rPr>
        <w:t>th</w:t>
      </w:r>
      <w:r w:rsidRPr="00B411C8">
        <w:rPr>
          <w:rFonts w:ascii="Calibri" w:eastAsia="Times New Roman" w:hAnsi="Calibri" w:cs="Calibri"/>
        </w:rPr>
        <w:t xml:space="preserve"> Annual Meeting of the Society of Environmental Toxicology and Chemistry- Europe (SETAC Europe), Rome, Italy, May 13-17, 2018, pg. 460.</w:t>
      </w:r>
    </w:p>
    <w:p w:rsidR="00B411C8" w:rsidRPr="00B411C8" w:rsidRDefault="00B411C8" w:rsidP="00B411C8">
      <w:pPr>
        <w:spacing w:after="120"/>
        <w:ind w:left="709" w:hanging="567"/>
        <w:jc w:val="both"/>
        <w:rPr>
          <w:rFonts w:ascii="Calibri" w:eastAsia="Times New Roman" w:hAnsi="Calibri" w:cs="Calibri"/>
        </w:rPr>
      </w:pPr>
      <w:r w:rsidRPr="00B411C8">
        <w:rPr>
          <w:rFonts w:ascii="Calibri" w:eastAsia="Times New Roman" w:hAnsi="Calibri" w:cs="Calibri"/>
        </w:rPr>
        <w:t>(78)</w:t>
      </w:r>
      <w:r w:rsidRPr="00B411C8">
        <w:rPr>
          <w:rFonts w:ascii="Calibri" w:eastAsia="Times New Roman" w:hAnsi="Calibri" w:cs="Calibri"/>
        </w:rPr>
        <w:tab/>
        <w:t xml:space="preserve">T. Kaloudis, C. Avagianos, Diaz-Alvarez, M. Panou, S. Zervou, M. Pisania, C. Christophoridis, </w:t>
      </w:r>
      <w:r w:rsidRPr="00B411C8">
        <w:rPr>
          <w:rFonts w:ascii="Calibri" w:eastAsia="Times New Roman" w:hAnsi="Calibri" w:cs="Calibri"/>
          <w:b/>
        </w:rPr>
        <w:t>T.M. Triantis</w:t>
      </w:r>
      <w:r w:rsidRPr="00B411C8">
        <w:rPr>
          <w:rFonts w:ascii="Calibri" w:eastAsia="Times New Roman" w:hAnsi="Calibri" w:cs="Calibri"/>
        </w:rPr>
        <w:t xml:space="preserve">, A. Hiskia, S. Gkelis, </w:t>
      </w:r>
      <w:r w:rsidRPr="00B411C8">
        <w:rPr>
          <w:rFonts w:ascii="Calibri" w:eastAsia="Times New Roman" w:hAnsi="Calibri" w:cs="Calibri"/>
          <w:i/>
        </w:rPr>
        <w:t>“Cyanobacteria taste and odor compounds; a study in freshwaters of Greece”</w:t>
      </w:r>
      <w:r w:rsidRPr="00B411C8">
        <w:rPr>
          <w:rFonts w:ascii="Calibri" w:eastAsia="Times New Roman" w:hAnsi="Calibri" w:cs="Calibri"/>
        </w:rPr>
        <w:t>, 28</w:t>
      </w:r>
      <w:r w:rsidRPr="00B411C8">
        <w:rPr>
          <w:rFonts w:ascii="Calibri" w:eastAsia="Times New Roman" w:hAnsi="Calibri" w:cs="Calibri"/>
          <w:vertAlign w:val="superscript"/>
        </w:rPr>
        <w:t>th</w:t>
      </w:r>
      <w:r w:rsidRPr="00B411C8">
        <w:rPr>
          <w:rFonts w:ascii="Calibri" w:eastAsia="Times New Roman" w:hAnsi="Calibri" w:cs="Calibri"/>
        </w:rPr>
        <w:t xml:space="preserve"> Annual Meeting of the Society of Environmental Toxicology and Chemistry- Europe (SETAC Europe), Rome, Italy, May 13-17, 2018, pg. 460.</w:t>
      </w:r>
    </w:p>
    <w:p w:rsidR="00B411C8" w:rsidRPr="00B411C8" w:rsidRDefault="00B411C8" w:rsidP="00B411C8">
      <w:pPr>
        <w:spacing w:after="120"/>
        <w:ind w:left="709" w:hanging="567"/>
        <w:jc w:val="both"/>
        <w:rPr>
          <w:rFonts w:ascii="Calibri" w:eastAsia="Times New Roman" w:hAnsi="Calibri" w:cs="Calibri"/>
        </w:rPr>
      </w:pPr>
      <w:r w:rsidRPr="00B411C8">
        <w:rPr>
          <w:rFonts w:ascii="Calibri" w:eastAsia="Times New Roman" w:hAnsi="Calibri" w:cs="Calibri"/>
        </w:rPr>
        <w:t>(77)</w:t>
      </w:r>
      <w:r w:rsidRPr="00B411C8">
        <w:rPr>
          <w:rFonts w:ascii="Calibri" w:eastAsia="Times New Roman" w:hAnsi="Calibri" w:cs="Calibri"/>
        </w:rPr>
        <w:tab/>
        <w:t xml:space="preserve">A. Hiskia, C. Christophoridis, S. Zervou, K. Manolidi, </w:t>
      </w:r>
      <w:r w:rsidRPr="00B411C8">
        <w:rPr>
          <w:rFonts w:ascii="Calibri" w:eastAsia="Times New Roman" w:hAnsi="Calibri" w:cs="Calibri"/>
          <w:b/>
        </w:rPr>
        <w:t>T.M. Triantis</w:t>
      </w:r>
      <w:r w:rsidRPr="00B411C8">
        <w:rPr>
          <w:rFonts w:ascii="Calibri" w:eastAsia="Times New Roman" w:hAnsi="Calibri" w:cs="Calibri"/>
        </w:rPr>
        <w:t>, T. Kaloudis, “Occurrence of cyanotoxins in Greek lakes”, 28</w:t>
      </w:r>
      <w:r w:rsidRPr="00B411C8">
        <w:rPr>
          <w:rFonts w:ascii="Calibri" w:eastAsia="Times New Roman" w:hAnsi="Calibri" w:cs="Calibri"/>
          <w:vertAlign w:val="superscript"/>
        </w:rPr>
        <w:t>th</w:t>
      </w:r>
      <w:r w:rsidRPr="00B411C8">
        <w:rPr>
          <w:rFonts w:ascii="Calibri" w:eastAsia="Times New Roman" w:hAnsi="Calibri" w:cs="Calibri"/>
        </w:rPr>
        <w:t xml:space="preserve"> Annual Meeting of the Society of Environmental Toxicology and Chemistry- Europe (SETAC Europe), Rome, Italy, May 13-17, 2018, pg. 127.</w:t>
      </w:r>
    </w:p>
    <w:p w:rsidR="00B411C8" w:rsidRPr="00B411C8" w:rsidRDefault="00B411C8" w:rsidP="00B411C8">
      <w:pPr>
        <w:spacing w:after="120"/>
        <w:ind w:left="709" w:hanging="567"/>
        <w:jc w:val="both"/>
        <w:rPr>
          <w:rFonts w:ascii="Calibri" w:eastAsia="Times New Roman" w:hAnsi="Calibri" w:cs="Calibri"/>
        </w:rPr>
      </w:pPr>
      <w:r w:rsidRPr="00B411C8">
        <w:rPr>
          <w:rFonts w:ascii="Calibri" w:eastAsia="Times New Roman" w:hAnsi="Calibri" w:cs="Calibri"/>
        </w:rPr>
        <w:t>(76)</w:t>
      </w:r>
      <w:r w:rsidRPr="00B411C8">
        <w:rPr>
          <w:rFonts w:ascii="Calibri" w:eastAsia="Times New Roman" w:hAnsi="Calibri" w:cs="Calibri"/>
        </w:rPr>
        <w:tab/>
        <w:t xml:space="preserve">T. Kaloudis S-K. Zervou, C. Avagianos, C. Christophoridis, , </w:t>
      </w:r>
      <w:r w:rsidRPr="00B411C8">
        <w:rPr>
          <w:rFonts w:ascii="Calibri" w:eastAsia="Times New Roman" w:hAnsi="Calibri" w:cs="Calibri"/>
          <w:b/>
        </w:rPr>
        <w:t>T.M. Triantis,</w:t>
      </w:r>
      <w:r w:rsidRPr="00B411C8">
        <w:rPr>
          <w:rFonts w:ascii="Calibri" w:eastAsia="Times New Roman" w:hAnsi="Calibri" w:cs="Calibri"/>
        </w:rPr>
        <w:t xml:space="preserve"> A. Hiskia, J. Fastner, J. Cotruvo, D. Isailovic, </w:t>
      </w:r>
      <w:r w:rsidRPr="00B411C8">
        <w:rPr>
          <w:rFonts w:ascii="Calibri" w:eastAsia="Times New Roman" w:hAnsi="Calibri" w:cs="Calibri"/>
          <w:i/>
        </w:rPr>
        <w:t>“Evolution of analytical methods for regulatory monitoring of microcystins: Are we there yet?”,</w:t>
      </w:r>
      <w:r w:rsidRPr="00B411C8">
        <w:rPr>
          <w:rFonts w:ascii="Calibri" w:eastAsia="Times New Roman" w:hAnsi="Calibri" w:cs="Calibri"/>
        </w:rPr>
        <w:t xml:space="preserve"> 6</w:t>
      </w:r>
      <w:r w:rsidRPr="00B411C8">
        <w:rPr>
          <w:rFonts w:ascii="Calibri" w:eastAsia="Times New Roman" w:hAnsi="Calibri" w:cs="Calibri"/>
          <w:vertAlign w:val="superscript"/>
        </w:rPr>
        <w:t>th</w:t>
      </w:r>
      <w:r w:rsidRPr="00B411C8">
        <w:rPr>
          <w:rFonts w:ascii="Calibri" w:eastAsia="Times New Roman" w:hAnsi="Calibri" w:cs="Calibri"/>
        </w:rPr>
        <w:t xml:space="preserve"> International Symposium on Marine and Freshwater Toxins Analysis, Baiona, Spain, October 22-25, 2017, pg. 39-40.</w:t>
      </w:r>
    </w:p>
    <w:p w:rsidR="00B411C8" w:rsidRPr="00B411C8" w:rsidRDefault="00B411C8" w:rsidP="00B411C8">
      <w:pPr>
        <w:spacing w:after="120"/>
        <w:ind w:left="709" w:hanging="567"/>
        <w:jc w:val="both"/>
        <w:rPr>
          <w:rFonts w:ascii="Calibri" w:eastAsia="Times New Roman" w:hAnsi="Calibri" w:cs="Calibri"/>
        </w:rPr>
      </w:pPr>
      <w:proofErr w:type="gramStart"/>
      <w:r w:rsidRPr="00B411C8">
        <w:rPr>
          <w:rFonts w:ascii="Calibri" w:eastAsia="Times New Roman" w:hAnsi="Calibri" w:cs="Calibri"/>
        </w:rPr>
        <w:t>(75)</w:t>
      </w:r>
      <w:r w:rsidRPr="00B411C8">
        <w:rPr>
          <w:rFonts w:ascii="Calibri" w:eastAsia="Times New Roman" w:hAnsi="Calibri" w:cs="Calibri"/>
        </w:rPr>
        <w:tab/>
        <w:t>A. Hiskia, S-K.</w:t>
      </w:r>
      <w:proofErr w:type="gramEnd"/>
      <w:r w:rsidRPr="00B411C8">
        <w:rPr>
          <w:rFonts w:ascii="Calibri" w:eastAsia="Times New Roman" w:hAnsi="Calibri" w:cs="Calibri"/>
        </w:rPr>
        <w:t xml:space="preserve"> Zervou, K. Manolidi, C. Christophoridis, T. Kaloudis, </w:t>
      </w:r>
      <w:r w:rsidRPr="00B411C8">
        <w:rPr>
          <w:rFonts w:ascii="Calibri" w:eastAsia="Times New Roman" w:hAnsi="Calibri" w:cs="Calibri"/>
          <w:b/>
        </w:rPr>
        <w:t>T.M. Triantis</w:t>
      </w:r>
      <w:r w:rsidRPr="00B411C8">
        <w:rPr>
          <w:rFonts w:ascii="Calibri" w:eastAsia="Times New Roman" w:hAnsi="Calibri" w:cs="Calibri"/>
        </w:rPr>
        <w:t xml:space="preserve">, </w:t>
      </w:r>
      <w:r w:rsidRPr="00B411C8">
        <w:rPr>
          <w:rFonts w:ascii="Calibri" w:eastAsia="Times New Roman" w:hAnsi="Calibri" w:cs="Calibri"/>
          <w:i/>
        </w:rPr>
        <w:t>“Development of workflows for the determination of multi-class cyanotoxins in biomass and water”</w:t>
      </w:r>
      <w:r w:rsidRPr="00B411C8">
        <w:rPr>
          <w:rFonts w:ascii="Calibri" w:eastAsia="Times New Roman" w:hAnsi="Calibri" w:cs="Calibri"/>
        </w:rPr>
        <w:t>, 6</w:t>
      </w:r>
      <w:r w:rsidRPr="00B411C8">
        <w:rPr>
          <w:rFonts w:ascii="Calibri" w:eastAsia="Times New Roman" w:hAnsi="Calibri" w:cs="Calibri"/>
          <w:vertAlign w:val="superscript"/>
        </w:rPr>
        <w:t>th</w:t>
      </w:r>
      <w:r w:rsidRPr="00B411C8">
        <w:rPr>
          <w:rFonts w:ascii="Calibri" w:eastAsia="Times New Roman" w:hAnsi="Calibri" w:cs="Calibri"/>
        </w:rPr>
        <w:t xml:space="preserve"> International Symposium on Marine and Freshwater Toxins Analysis, Baiona, Spain, October 22-25, 2017, pg. 34.</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 xml:space="preserve"> (74)</w:t>
      </w:r>
      <w:r w:rsidRPr="00B411C8">
        <w:rPr>
          <w:rFonts w:ascii="Calibri" w:eastAsia="Times New Roman" w:hAnsi="Calibri" w:cs="Arial"/>
        </w:rPr>
        <w:tab/>
      </w:r>
      <w:r w:rsidRPr="00B411C8">
        <w:rPr>
          <w:rFonts w:ascii="Calibri" w:eastAsia="Times New Roman" w:hAnsi="Calibri" w:cs="Arial"/>
          <w:b/>
        </w:rPr>
        <w:t>T.M. Triantis</w:t>
      </w:r>
      <w:r w:rsidRPr="00B411C8">
        <w:rPr>
          <w:rFonts w:ascii="Calibri" w:eastAsia="Times New Roman" w:hAnsi="Calibri" w:cs="Arial"/>
        </w:rPr>
        <w:t xml:space="preserve">, A.M. Baltamonde Santos, D. Bahnemann, C. Byrne, M. Cernik, R. Dillert, M. Faraldos Izquierdo, C. Guillard, D. Hermosilla, J. Jirkovsky,  N. Jungerth, P. Kaluzny, B. Kartheuser, H. Krafft, J. Krysa, S. Lacombe, J. Leenders, A. Mills, C. Minero, F. Neumann, F. Peterka, S.C. Pillai, A. Piscopo, T. Kaloudis, A. Hiskia, </w:t>
      </w:r>
      <w:r w:rsidRPr="00B411C8">
        <w:rPr>
          <w:rFonts w:ascii="Calibri" w:eastAsia="Times New Roman" w:hAnsi="Calibri" w:cs="Arial"/>
          <w:i/>
        </w:rPr>
        <w:t>“Development of a European standard: Test method for water purification performance of photocatalytic materials by measurement of phenol degradation”</w:t>
      </w:r>
      <w:r w:rsidRPr="00B411C8">
        <w:rPr>
          <w:rFonts w:ascii="Calibri" w:eastAsia="Times New Roman" w:hAnsi="Calibri" w:cs="Arial"/>
        </w:rPr>
        <w:t xml:space="preserve">, 5th European Conference on Environmental   Applications of Advanced Oxidation Processes (EAAOP 5), Prague, Czech Republic, June 25-29, 2017, pg. 85. </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(73)</w:t>
      </w:r>
      <w:r w:rsidRPr="00B411C8">
        <w:rPr>
          <w:rFonts w:ascii="Calibri" w:eastAsia="Times New Roman" w:hAnsi="Calibri" w:cs="Arial"/>
        </w:rPr>
        <w:tab/>
        <w:t xml:space="preserve">K. Manolidi, C. Christophoridis, T. Kaloudis, </w:t>
      </w:r>
      <w:r w:rsidRPr="00B411C8">
        <w:rPr>
          <w:rFonts w:ascii="Calibri" w:eastAsia="Times New Roman" w:hAnsi="Calibri" w:cs="Arial"/>
          <w:b/>
        </w:rPr>
        <w:t>T. Triantis,</w:t>
      </w:r>
      <w:r w:rsidRPr="00B411C8">
        <w:rPr>
          <w:rFonts w:ascii="Calibri" w:eastAsia="Times New Roman" w:hAnsi="Calibri" w:cs="Arial"/>
        </w:rPr>
        <w:t xml:space="preserve"> A. Hiskia, </w:t>
      </w:r>
      <w:r w:rsidRPr="00B411C8">
        <w:rPr>
          <w:rFonts w:ascii="Calibri" w:eastAsia="Times New Roman" w:hAnsi="Calibri" w:cs="Calibri"/>
          <w:i/>
          <w:szCs w:val="24"/>
        </w:rPr>
        <w:t>“</w:t>
      </w:r>
      <w:r w:rsidRPr="00B411C8">
        <w:rPr>
          <w:rFonts w:ascii="Calibri" w:eastAsia="Times New Roman" w:hAnsi="Calibri" w:cs="Arial"/>
          <w:i/>
        </w:rPr>
        <w:t>Method Development For The Extraction And Analysis Of Neurotoxin Amino Acids (BMAA, DAB, AEG) In Cyanobacterial Mass and Spirulina Supplements Using LC-MS/MS</w:t>
      </w:r>
      <w:r w:rsidRPr="00B411C8">
        <w:rPr>
          <w:rFonts w:ascii="Calibri" w:eastAsia="Times New Roman" w:hAnsi="Calibri" w:cs="Calibri"/>
          <w:i/>
          <w:szCs w:val="24"/>
        </w:rPr>
        <w:t>“</w:t>
      </w:r>
      <w:r w:rsidRPr="00B411C8">
        <w:rPr>
          <w:rFonts w:ascii="Calibri" w:eastAsia="Times New Roman" w:hAnsi="Calibri" w:cs="Arial"/>
          <w:i/>
        </w:rPr>
        <w:t>,</w:t>
      </w:r>
      <w:r w:rsidRPr="00B411C8">
        <w:rPr>
          <w:rFonts w:ascii="Calibri" w:eastAsia="Times New Roman" w:hAnsi="Calibri" w:cs="Arial"/>
        </w:rPr>
        <w:t xml:space="preserve"> 16</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Chemistry and the Environment -  </w:t>
      </w:r>
      <w:r w:rsidRPr="00B411C8">
        <w:rPr>
          <w:rFonts w:ascii="Calibri" w:eastAsia="Times New Roman" w:hAnsi="Calibri" w:cs="Arial"/>
        </w:rPr>
        <w:lastRenderedPageBreak/>
        <w:t>ICCE2017, Satellite event -- Algae toxins: Methods and challenges (ACS-Envr), Oslo, Norway, June 18-22, 2017.</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(72)</w:t>
      </w:r>
      <w:r w:rsidRPr="00B411C8">
        <w:rPr>
          <w:rFonts w:ascii="Calibri" w:eastAsia="Times New Roman" w:hAnsi="Calibri" w:cs="Arial"/>
        </w:rPr>
        <w:tab/>
        <w:t>C. Christophoridis, S.-K.</w:t>
      </w:r>
      <w:proofErr w:type="gramEnd"/>
      <w:r w:rsidRPr="00B411C8">
        <w:rPr>
          <w:rFonts w:ascii="Calibri" w:eastAsia="Times New Roman" w:hAnsi="Calibri" w:cs="Arial"/>
        </w:rPr>
        <w:t xml:space="preserve"> Zervou, K. Manolidi, </w:t>
      </w:r>
      <w:r w:rsidRPr="00B411C8">
        <w:rPr>
          <w:rFonts w:ascii="Calibri" w:eastAsia="Times New Roman" w:hAnsi="Calibri" w:cs="Arial"/>
          <w:b/>
        </w:rPr>
        <w:t>T. Triantis,</w:t>
      </w:r>
      <w:r w:rsidRPr="00B411C8">
        <w:rPr>
          <w:rFonts w:ascii="Calibri" w:eastAsia="Times New Roman" w:hAnsi="Calibri" w:cs="Arial"/>
        </w:rPr>
        <w:t xml:space="preserve"> T. Kaloudis, A. Hiskia</w:t>
      </w:r>
      <w:proofErr w:type="gramStart"/>
      <w:r w:rsidRPr="00B411C8">
        <w:rPr>
          <w:rFonts w:ascii="Calibri" w:eastAsia="Times New Roman" w:hAnsi="Calibri" w:cs="Arial"/>
        </w:rPr>
        <w:t xml:space="preserve">,  </w:t>
      </w:r>
      <w:r w:rsidRPr="00B411C8">
        <w:rPr>
          <w:rFonts w:ascii="Calibri" w:eastAsia="Times New Roman" w:hAnsi="Calibri" w:cs="Calibri"/>
          <w:i/>
          <w:szCs w:val="24"/>
        </w:rPr>
        <w:t>“</w:t>
      </w:r>
      <w:proofErr w:type="gramEnd"/>
      <w:r w:rsidRPr="00B411C8">
        <w:rPr>
          <w:rFonts w:ascii="Calibri" w:eastAsia="Times New Roman" w:hAnsi="Calibri" w:cs="Arial"/>
          <w:i/>
        </w:rPr>
        <w:t>Determination of Cyanotoxins: The Need of Multi-Class Validated Methods</w:t>
      </w:r>
      <w:r w:rsidRPr="00B411C8">
        <w:rPr>
          <w:rFonts w:ascii="Calibri" w:eastAsia="Times New Roman" w:hAnsi="Calibri" w:cs="Calibri"/>
          <w:i/>
          <w:szCs w:val="24"/>
        </w:rPr>
        <w:t>“</w:t>
      </w:r>
      <w:r w:rsidRPr="00B411C8">
        <w:rPr>
          <w:rFonts w:ascii="Calibri" w:eastAsia="Times New Roman" w:hAnsi="Calibri" w:cs="Arial"/>
        </w:rPr>
        <w:t>, 16</w:t>
      </w:r>
      <w:r w:rsidRPr="00B411C8">
        <w:rPr>
          <w:rFonts w:ascii="Calibri" w:eastAsia="Times New Roman" w:hAnsi="Calibri" w:cs="Arial"/>
          <w:vertAlign w:val="superscript"/>
        </w:rPr>
        <w:t>th</w:t>
      </w:r>
      <w:r w:rsidRPr="00B411C8">
        <w:rPr>
          <w:rFonts w:ascii="Calibri" w:eastAsia="Times New Roman" w:hAnsi="Calibri" w:cs="Arial"/>
        </w:rPr>
        <w:t xml:space="preserve"> International Conference on Chemistry and the Environment -  ICCE2017, Satellite event -- Algae toxins: Methods and challenges (ACS-Envr), Oslo, Norway, June 18-22, 2017. </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(71)</w:t>
      </w:r>
      <w:r w:rsidRPr="00B411C8">
        <w:rPr>
          <w:rFonts w:ascii="Calibri" w:eastAsia="Times New Roman" w:hAnsi="Calibri" w:cs="Arial"/>
        </w:rPr>
        <w:tab/>
      </w:r>
      <w:r w:rsidRPr="00B411C8">
        <w:rPr>
          <w:rFonts w:ascii="Calibri" w:eastAsia="Times New Roman" w:hAnsi="Calibri" w:cs="Calibri"/>
          <w:szCs w:val="24"/>
        </w:rPr>
        <w:t xml:space="preserve">S.-K. Zervou, C. Christophoridis, K. Manolidi, T. Kaloudis, </w:t>
      </w:r>
      <w:r w:rsidRPr="00B411C8">
        <w:rPr>
          <w:rFonts w:ascii="Calibri" w:eastAsia="Times New Roman" w:hAnsi="Calibri" w:cs="Calibri"/>
          <w:b/>
          <w:szCs w:val="24"/>
        </w:rPr>
        <w:t>T.M. Triantis</w:t>
      </w:r>
      <w:r w:rsidRPr="00B411C8">
        <w:rPr>
          <w:rFonts w:ascii="Calibri" w:eastAsia="Times New Roman" w:hAnsi="Calibri" w:cs="Calibri"/>
          <w:szCs w:val="24"/>
        </w:rPr>
        <w:t xml:space="preserve">, A. Hiskia, </w:t>
      </w:r>
      <w:r w:rsidRPr="00B411C8">
        <w:rPr>
          <w:rFonts w:ascii="Calibri" w:eastAsia="Times New Roman" w:hAnsi="Calibri" w:cs="Calibri"/>
          <w:i/>
          <w:szCs w:val="24"/>
        </w:rPr>
        <w:t>“New methods for the simultaneous analysis of multi-class cyanotoxins”</w:t>
      </w:r>
      <w:r w:rsidRPr="00B411C8">
        <w:rPr>
          <w:rFonts w:ascii="Calibri" w:eastAsia="Times New Roman" w:hAnsi="Calibri" w:cs="Calibri"/>
          <w:szCs w:val="24"/>
        </w:rPr>
        <w:t>, 10th International Conference on Toxic Cyanobacteria (ICTC10), Wuhan, China, October 23-28, 2016, pg. 17.</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(70)</w:t>
      </w:r>
      <w:r w:rsidRPr="00B411C8">
        <w:rPr>
          <w:rFonts w:ascii="Calibri" w:eastAsia="Times New Roman" w:hAnsi="Calibri" w:cs="Arial"/>
        </w:rPr>
        <w:tab/>
      </w:r>
      <w:r w:rsidRPr="00B411C8">
        <w:rPr>
          <w:rFonts w:ascii="Calibri" w:eastAsia="Times New Roman" w:hAnsi="Calibri" w:cs="Calibri"/>
          <w:szCs w:val="24"/>
        </w:rPr>
        <w:t xml:space="preserve">S.-K. Zervou, S. Gkelis, T. Kaloudis, </w:t>
      </w:r>
      <w:r w:rsidRPr="00B411C8">
        <w:rPr>
          <w:rFonts w:ascii="Calibri" w:eastAsia="Times New Roman" w:hAnsi="Calibri" w:cs="Calibri"/>
          <w:b/>
          <w:szCs w:val="24"/>
        </w:rPr>
        <w:t>T.M. Triantis</w:t>
      </w:r>
      <w:r w:rsidRPr="00B411C8">
        <w:rPr>
          <w:rFonts w:ascii="Calibri" w:eastAsia="Times New Roman" w:hAnsi="Calibri" w:cs="Calibri"/>
          <w:szCs w:val="24"/>
        </w:rPr>
        <w:t xml:space="preserve">, A. Hiskia, H. Mazur-Marzec, </w:t>
      </w:r>
      <w:r w:rsidRPr="00B411C8">
        <w:rPr>
          <w:rFonts w:ascii="Calibri" w:eastAsia="Times New Roman" w:hAnsi="Calibri" w:cs="Calibri"/>
          <w:i/>
          <w:szCs w:val="24"/>
        </w:rPr>
        <w:t>“Structural elucidation of new cyanobacterial peptide variants from Greek lakes”</w:t>
      </w:r>
      <w:r w:rsidRPr="00B411C8">
        <w:rPr>
          <w:rFonts w:ascii="Calibri" w:eastAsia="Times New Roman" w:hAnsi="Calibri" w:cs="Calibri"/>
          <w:szCs w:val="24"/>
        </w:rPr>
        <w:t>, 10th International Conference on Toxic Cyanobacteria (ICTC10), Wuhan, China, October 23-28, 2016, pg. 18.</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(69)</w:t>
      </w:r>
      <w:r w:rsidRPr="00B411C8">
        <w:rPr>
          <w:rFonts w:ascii="Calibri" w:eastAsia="Times New Roman" w:hAnsi="Calibri" w:cs="Arial"/>
        </w:rPr>
        <w:tab/>
      </w:r>
      <w:r w:rsidRPr="00B411C8">
        <w:rPr>
          <w:rFonts w:ascii="Calibri" w:eastAsia="Times New Roman" w:hAnsi="Calibri" w:cs="Calibri"/>
          <w:szCs w:val="24"/>
        </w:rPr>
        <w:t>S. Gkelis, C. Christophoridis, S.-K.</w:t>
      </w:r>
      <w:proofErr w:type="gramEnd"/>
      <w:r w:rsidRPr="00B411C8">
        <w:rPr>
          <w:rFonts w:ascii="Calibri" w:eastAsia="Times New Roman" w:hAnsi="Calibri" w:cs="Calibri"/>
          <w:szCs w:val="24"/>
        </w:rPr>
        <w:t xml:space="preserve"> Zervou, K. Manolidi, </w:t>
      </w:r>
      <w:r w:rsidRPr="00B411C8">
        <w:rPr>
          <w:rFonts w:ascii="Calibri" w:eastAsia="Times New Roman" w:hAnsi="Calibri" w:cs="Calibri"/>
          <w:b/>
          <w:szCs w:val="24"/>
        </w:rPr>
        <w:t>T.M. Triantis</w:t>
      </w:r>
      <w:r w:rsidRPr="00B411C8">
        <w:rPr>
          <w:rFonts w:ascii="Calibri" w:eastAsia="Times New Roman" w:hAnsi="Calibri" w:cs="Calibri"/>
          <w:szCs w:val="24"/>
        </w:rPr>
        <w:t xml:space="preserve">, T. Kaloudis, A. Hiskia, </w:t>
      </w:r>
      <w:r w:rsidRPr="00B411C8">
        <w:rPr>
          <w:rFonts w:ascii="Calibri" w:eastAsia="Times New Roman" w:hAnsi="Calibri" w:cs="Calibri"/>
          <w:i/>
          <w:szCs w:val="24"/>
        </w:rPr>
        <w:t>“Greek toxins revisited. What else is there?</w:t>
      </w:r>
      <w:proofErr w:type="gramStart"/>
      <w:r w:rsidRPr="00B411C8">
        <w:rPr>
          <w:rFonts w:ascii="Calibri" w:eastAsia="Times New Roman" w:hAnsi="Calibri" w:cs="Calibri"/>
          <w:i/>
          <w:szCs w:val="24"/>
        </w:rPr>
        <w:t>”</w:t>
      </w:r>
      <w:r w:rsidRPr="00B411C8">
        <w:rPr>
          <w:rFonts w:ascii="Calibri" w:eastAsia="Times New Roman" w:hAnsi="Calibri" w:cs="Calibri"/>
          <w:szCs w:val="24"/>
        </w:rPr>
        <w:t>,</w:t>
      </w:r>
      <w:proofErr w:type="gramEnd"/>
      <w:r w:rsidRPr="00B411C8">
        <w:rPr>
          <w:rFonts w:ascii="Calibri" w:eastAsia="Times New Roman" w:hAnsi="Calibri" w:cs="Calibri"/>
          <w:szCs w:val="24"/>
        </w:rPr>
        <w:t xml:space="preserve"> 10th International Conference on Toxic Cyanobacteria (ICTC10), Wuhan, China, October 23-28, 2016, pg. 20.</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(68)</w:t>
      </w:r>
      <w:r w:rsidRPr="00B411C8">
        <w:rPr>
          <w:rFonts w:ascii="Calibri" w:eastAsia="Times New Roman" w:hAnsi="Calibri" w:cs="Arial"/>
        </w:rPr>
        <w:tab/>
      </w:r>
      <w:r w:rsidRPr="00B411C8">
        <w:rPr>
          <w:rFonts w:ascii="Calibri" w:eastAsia="Times New Roman" w:hAnsi="Calibri" w:cs="Calibri"/>
          <w:szCs w:val="24"/>
        </w:rPr>
        <w:t xml:space="preserve">J.D. Alvarez, C. Avagianos, M. Pisania, M. Panou, </w:t>
      </w:r>
      <w:r w:rsidRPr="00B411C8">
        <w:rPr>
          <w:rFonts w:ascii="Calibri" w:eastAsia="Times New Roman" w:hAnsi="Calibri" w:cs="Calibri"/>
          <w:b/>
          <w:szCs w:val="24"/>
        </w:rPr>
        <w:t>T.M. Triantis</w:t>
      </w:r>
      <w:r w:rsidRPr="00B411C8">
        <w:rPr>
          <w:rFonts w:ascii="Calibri" w:eastAsia="Times New Roman" w:hAnsi="Calibri" w:cs="Calibri"/>
          <w:szCs w:val="24"/>
        </w:rPr>
        <w:t xml:space="preserve">, A. Hiskia, S. Gkelis, T. Kaloudis, </w:t>
      </w:r>
      <w:r w:rsidRPr="00B411C8">
        <w:rPr>
          <w:rFonts w:ascii="Calibri" w:eastAsia="Times New Roman" w:hAnsi="Calibri" w:cs="Calibri"/>
          <w:i/>
          <w:szCs w:val="24"/>
        </w:rPr>
        <w:t>“Volatile and odorous metabolite profiles of cyanobacteria strains isolated from Greek freshwaters”,</w:t>
      </w:r>
      <w:r w:rsidRPr="00B411C8">
        <w:rPr>
          <w:rFonts w:ascii="Calibri" w:eastAsia="Times New Roman" w:hAnsi="Calibri" w:cs="Calibri"/>
          <w:szCs w:val="24"/>
        </w:rPr>
        <w:t xml:space="preserve"> 10th International Conference on Toxic Cyanobacteria (ICTC10), Wuhan, China, October 23-28, 2016, pg. 41.</w:t>
      </w:r>
    </w:p>
    <w:p w:rsidR="00B411C8" w:rsidRPr="00B411C8" w:rsidRDefault="00B411C8" w:rsidP="00B411C8">
      <w:pPr>
        <w:spacing w:after="120"/>
        <w:ind w:left="709" w:hanging="567"/>
        <w:rPr>
          <w:rFonts w:ascii="Calibri" w:eastAsia="Times New Roman" w:hAnsi="Calibri" w:cs="Arial"/>
        </w:rPr>
      </w:pPr>
      <w:r w:rsidRPr="00B411C8">
        <w:rPr>
          <w:rFonts w:ascii="Calibri" w:eastAsia="Times New Roman" w:hAnsi="Calibri" w:cs="Arial"/>
        </w:rPr>
        <w:t>(67)</w:t>
      </w:r>
      <w:r w:rsidRPr="00B411C8">
        <w:rPr>
          <w:rFonts w:ascii="Calibri" w:eastAsia="Times New Roman" w:hAnsi="Calibri" w:cs="Arial"/>
        </w:rPr>
        <w:tab/>
      </w:r>
      <w:r w:rsidRPr="00B411C8">
        <w:rPr>
          <w:rFonts w:ascii="Calibri" w:eastAsia="Times New Roman" w:hAnsi="Calibri" w:cs="Calibri"/>
          <w:szCs w:val="24"/>
        </w:rPr>
        <w:t xml:space="preserve">D. Konstantinou, S.-K. Zervou, C. Christophoridis, </w:t>
      </w:r>
      <w:r w:rsidRPr="00B411C8">
        <w:rPr>
          <w:rFonts w:ascii="Calibri" w:eastAsia="Times New Roman" w:hAnsi="Calibri" w:cs="Calibri"/>
          <w:b/>
          <w:szCs w:val="24"/>
        </w:rPr>
        <w:t>T.M. Triantis</w:t>
      </w:r>
      <w:r w:rsidRPr="00B411C8">
        <w:rPr>
          <w:rFonts w:ascii="Calibri" w:eastAsia="Times New Roman" w:hAnsi="Calibri" w:cs="Calibri"/>
          <w:szCs w:val="24"/>
        </w:rPr>
        <w:t xml:space="preserve">, A. Hiskia, M. Panou, T. Kaloudis, E. Voultsiadou, S. Gkelis, </w:t>
      </w:r>
      <w:r w:rsidRPr="00B411C8">
        <w:rPr>
          <w:rFonts w:ascii="Calibri" w:eastAsia="Times New Roman" w:hAnsi="Calibri" w:cs="Calibri"/>
          <w:i/>
          <w:szCs w:val="24"/>
        </w:rPr>
        <w:t>“First report of a microcystin-producing cyanobacterium isolated from sponge”</w:t>
      </w:r>
      <w:r w:rsidRPr="00B411C8">
        <w:rPr>
          <w:rFonts w:ascii="Calibri" w:eastAsia="Times New Roman" w:hAnsi="Calibri" w:cs="Calibri"/>
          <w:szCs w:val="24"/>
        </w:rPr>
        <w:t>, 10th International Conference on Toxic Cyanobacteria (ICTC10), Wuhan, China, October 23-28, 2016, pg. 55-56.</w:t>
      </w:r>
    </w:p>
    <w:p w:rsidR="00B411C8" w:rsidRPr="00B411C8" w:rsidRDefault="00B411C8" w:rsidP="00B411C8">
      <w:pPr>
        <w:spacing w:after="120"/>
        <w:ind w:left="709" w:hanging="567"/>
        <w:rPr>
          <w:rFonts w:ascii="Calibri" w:eastAsia="Times New Roman" w:hAnsi="Calibri" w:cs="Calibri"/>
          <w:szCs w:val="24"/>
        </w:rPr>
      </w:pPr>
      <w:proofErr w:type="gramStart"/>
      <w:r w:rsidRPr="00B411C8">
        <w:rPr>
          <w:rFonts w:ascii="Calibri" w:eastAsia="Times New Roman" w:hAnsi="Calibri" w:cs="Arial"/>
        </w:rPr>
        <w:t>(66)</w:t>
      </w:r>
      <w:r w:rsidRPr="00B411C8">
        <w:rPr>
          <w:rFonts w:ascii="Calibri" w:eastAsia="Times New Roman" w:hAnsi="Calibri" w:cs="Arial"/>
        </w:rPr>
        <w:tab/>
      </w:r>
      <w:r w:rsidRPr="00B411C8">
        <w:rPr>
          <w:rFonts w:ascii="Calibri" w:eastAsia="Times New Roman" w:hAnsi="Calibri" w:cs="Calibri"/>
          <w:szCs w:val="24"/>
        </w:rPr>
        <w:t>M. Panou, S.-K.</w:t>
      </w:r>
      <w:proofErr w:type="gramEnd"/>
      <w:r w:rsidRPr="00B411C8">
        <w:rPr>
          <w:rFonts w:ascii="Calibri" w:eastAsia="Times New Roman" w:hAnsi="Calibri" w:cs="Calibri"/>
          <w:szCs w:val="24"/>
        </w:rPr>
        <w:t xml:space="preserve"> Zervou, C. Christophoridis, K. Manolidi, </w:t>
      </w:r>
      <w:r w:rsidRPr="00B411C8">
        <w:rPr>
          <w:rFonts w:ascii="Calibri" w:eastAsia="Times New Roman" w:hAnsi="Calibri" w:cs="Calibri"/>
          <w:b/>
          <w:szCs w:val="24"/>
        </w:rPr>
        <w:t>T.M. Triantis</w:t>
      </w:r>
      <w:r w:rsidRPr="00B411C8">
        <w:rPr>
          <w:rFonts w:ascii="Calibri" w:eastAsia="Times New Roman" w:hAnsi="Calibri" w:cs="Calibri"/>
          <w:szCs w:val="24"/>
        </w:rPr>
        <w:t xml:space="preserve">, T. Kaloudis, A. Hiskia, S. Gkelis, </w:t>
      </w:r>
      <w:r w:rsidRPr="00B411C8">
        <w:rPr>
          <w:rFonts w:ascii="Calibri" w:eastAsia="Times New Roman" w:hAnsi="Calibri" w:cs="Calibri"/>
          <w:i/>
          <w:szCs w:val="24"/>
        </w:rPr>
        <w:t>“First report of a microcystin-producing Cylindrospermopsis raciborskii strain isolated from Greece”</w:t>
      </w:r>
      <w:r w:rsidRPr="00B411C8">
        <w:rPr>
          <w:rFonts w:ascii="Calibri" w:eastAsia="Times New Roman" w:hAnsi="Calibri" w:cs="Calibri"/>
          <w:szCs w:val="24"/>
        </w:rPr>
        <w:t>, 10th International Conference on Toxic Cyanobacteria (ICTC10), Wuhan, China, October 23-28, 2016, pg. 57.</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(65)</w:t>
      </w:r>
      <w:r w:rsidRPr="00B411C8">
        <w:rPr>
          <w:rFonts w:ascii="Calibri" w:eastAsia="Times New Roman" w:hAnsi="Calibri" w:cs="Arial"/>
        </w:rPr>
        <w:tab/>
        <w:t xml:space="preserve">M. Moustaka-Gouni, A. Hiskia, M. Katsiapi, E. Vardaka, T. Kaloudis, </w:t>
      </w:r>
      <w:r w:rsidRPr="00B411C8">
        <w:rPr>
          <w:rFonts w:ascii="Calibri" w:eastAsia="Times New Roman" w:hAnsi="Calibri" w:cs="Arial"/>
          <w:b/>
        </w:rPr>
        <w:t>T. Triantis</w:t>
      </w:r>
      <w:r w:rsidRPr="00B411C8">
        <w:rPr>
          <w:rFonts w:ascii="Calibri" w:eastAsia="Times New Roman" w:hAnsi="Calibri" w:cs="Arial"/>
        </w:rPr>
        <w:t>, S-K.</w:t>
      </w:r>
      <w:proofErr w:type="gramEnd"/>
      <w:r w:rsidRPr="00B411C8">
        <w:rPr>
          <w:rFonts w:ascii="Calibri" w:eastAsia="Times New Roman" w:hAnsi="Calibri" w:cs="Arial"/>
        </w:rPr>
        <w:t xml:space="preserve"> Zervou, C. Christophoridis, K. Manolidi, </w:t>
      </w:r>
      <w:r w:rsidRPr="00B411C8">
        <w:rPr>
          <w:rFonts w:ascii="Calibri" w:eastAsia="Times New Roman" w:hAnsi="Calibri" w:cs="Arial"/>
          <w:i/>
        </w:rPr>
        <w:t>“A cocktail of cyanotoxins in Greek lakes: the WFD 200/60/ EU objective for a good ecological status has not been achieved”</w:t>
      </w:r>
      <w:r w:rsidRPr="00B411C8">
        <w:rPr>
          <w:rFonts w:ascii="Calibri" w:eastAsia="Times New Roman" w:hAnsi="Calibri" w:cs="Arial"/>
        </w:rPr>
        <w:t>, 8</w:t>
      </w:r>
      <w:r w:rsidRPr="00B411C8">
        <w:rPr>
          <w:rFonts w:ascii="Calibri" w:eastAsia="Times New Roman" w:hAnsi="Calibri" w:cs="Arial"/>
          <w:vertAlign w:val="superscript"/>
        </w:rPr>
        <w:t>th</w:t>
      </w:r>
      <w:r w:rsidRPr="00B411C8">
        <w:rPr>
          <w:rFonts w:ascii="Calibri" w:eastAsia="Times New Roman" w:hAnsi="Calibri" w:cs="Arial"/>
        </w:rPr>
        <w:t xml:space="preserve"> Congress of the Hellenic Ecological Society, Aristotle University of Thessaloniki, Greece, October 20-23, 2016, pg. 229.</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(64)</w:t>
      </w:r>
      <w:r w:rsidRPr="00B411C8">
        <w:rPr>
          <w:rFonts w:ascii="Calibri" w:eastAsia="Times New Roman" w:hAnsi="Calibri" w:cs="Arial"/>
        </w:rPr>
        <w:tab/>
        <w:t>K. Manolidi, S.-K.</w:t>
      </w:r>
      <w:proofErr w:type="gramEnd"/>
      <w:r w:rsidRPr="00B411C8">
        <w:rPr>
          <w:rFonts w:ascii="Calibri" w:eastAsia="Times New Roman" w:hAnsi="Calibri" w:cs="Arial"/>
        </w:rPr>
        <w:t xml:space="preserve"> Zervou, C. Christoforidis, T. Kaloudis, </w:t>
      </w:r>
      <w:r w:rsidRPr="00B411C8">
        <w:rPr>
          <w:rFonts w:ascii="Calibri" w:eastAsia="Times New Roman" w:hAnsi="Calibri" w:cs="Arial"/>
          <w:b/>
        </w:rPr>
        <w:t>T. Triantis</w:t>
      </w:r>
      <w:r w:rsidRPr="00B411C8">
        <w:rPr>
          <w:rFonts w:ascii="Calibri" w:eastAsia="Times New Roman" w:hAnsi="Calibri" w:cs="Arial"/>
        </w:rPr>
        <w:t xml:space="preserve">, A. Hiskia, </w:t>
      </w:r>
      <w:r w:rsidRPr="00B411C8">
        <w:rPr>
          <w:rFonts w:ascii="Calibri" w:eastAsia="Times New Roman" w:hAnsi="Calibri" w:cs="Arial"/>
          <w:i/>
        </w:rPr>
        <w:t>“Simultaneous determination of BMAA, 2,4-DAB, Saxitoxin and neoSaxitoxin in water, using SPE HILIC-LC-MS/MS”</w:t>
      </w:r>
      <w:r w:rsidRPr="00B411C8">
        <w:rPr>
          <w:rFonts w:ascii="Calibri" w:eastAsia="Times New Roman" w:hAnsi="Calibri" w:cs="Arial"/>
        </w:rPr>
        <w:t>, 15</w:t>
      </w:r>
      <w:r w:rsidRPr="00B411C8">
        <w:rPr>
          <w:rFonts w:ascii="Calibri" w:eastAsia="Times New Roman" w:hAnsi="Calibri" w:cs="Arial"/>
          <w:vertAlign w:val="superscript"/>
        </w:rPr>
        <w:t>th</w:t>
      </w:r>
      <w:r w:rsidRPr="00B411C8">
        <w:rPr>
          <w:rFonts w:ascii="Calibri" w:eastAsia="Times New Roman" w:hAnsi="Calibri" w:cs="Arial"/>
        </w:rPr>
        <w:t xml:space="preserve"> EuCheMS International Conference on Chemistry and the Environment, Leipzig, Germany, September 20-25, 2015, pg. 15-16.</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 xml:space="preserve">(63) </w:t>
      </w:r>
      <w:r w:rsidRPr="00B411C8">
        <w:rPr>
          <w:rFonts w:ascii="Calibri" w:eastAsia="Times New Roman" w:hAnsi="Calibri" w:cs="Arial"/>
          <w:b/>
        </w:rPr>
        <w:t>T. Triantis</w:t>
      </w:r>
      <w:r w:rsidRPr="00B411C8">
        <w:rPr>
          <w:rFonts w:ascii="Calibri" w:eastAsia="Times New Roman" w:hAnsi="Calibri" w:cs="Arial"/>
        </w:rPr>
        <w:t xml:space="preserve">, T. Fotiou, T. Kaloudis, A. Hiskia, </w:t>
      </w:r>
      <w:r w:rsidRPr="00B411C8">
        <w:rPr>
          <w:rFonts w:ascii="Calibri" w:eastAsia="Times New Roman" w:hAnsi="Calibri" w:cs="Arial"/>
          <w:i/>
        </w:rPr>
        <w:t>“Test method for water purification performance of photocatalytic materials”</w:t>
      </w:r>
      <w:r w:rsidRPr="00B411C8">
        <w:rPr>
          <w:rFonts w:ascii="Calibri" w:eastAsia="Times New Roman" w:hAnsi="Calibri" w:cs="Arial"/>
        </w:rPr>
        <w:t>, Photocatalytic and Superhydrophilic Surfaces Workshop, PSS2015, Guimaraes, Portugal, September 10– 11, 2015, pg. 29.</w:t>
      </w:r>
      <w:proofErr w:type="gramEnd"/>
      <w:r w:rsidRPr="00B411C8">
        <w:rPr>
          <w:rFonts w:ascii="Calibri" w:eastAsia="Times New Roman" w:hAnsi="Calibri" w:cs="Arial"/>
        </w:rPr>
        <w:t xml:space="preserve"> </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(62)</w:t>
      </w:r>
      <w:r w:rsidRPr="00B411C8">
        <w:rPr>
          <w:rFonts w:ascii="Calibri" w:eastAsia="Times New Roman" w:hAnsi="Calibri" w:cs="Arial"/>
        </w:rPr>
        <w:tab/>
        <w:t xml:space="preserve">T. Fotiou, </w:t>
      </w:r>
      <w:r w:rsidRPr="00B411C8">
        <w:rPr>
          <w:rFonts w:ascii="Calibri" w:eastAsia="Times New Roman" w:hAnsi="Calibri" w:cs="Arial"/>
          <w:b/>
        </w:rPr>
        <w:t>T.M. Triantis</w:t>
      </w:r>
      <w:r w:rsidRPr="00B411C8">
        <w:rPr>
          <w:rFonts w:ascii="Calibri" w:eastAsia="Times New Roman" w:hAnsi="Calibri" w:cs="Arial"/>
        </w:rPr>
        <w:t>, T. Kaloudis, N. Ioannidis, A.Hiskia, “</w:t>
      </w:r>
      <w:r w:rsidRPr="00B411C8">
        <w:rPr>
          <w:rFonts w:ascii="Calibri" w:eastAsia="Times New Roman" w:hAnsi="Calibri" w:cs="Arial"/>
          <w:i/>
        </w:rPr>
        <w:t>Visible light photocatalysic: an ERP spin trapping study</w:t>
      </w:r>
      <w:r w:rsidRPr="00B411C8">
        <w:rPr>
          <w:rFonts w:ascii="Calibri" w:eastAsia="Times New Roman" w:hAnsi="Calibri" w:cs="Arial"/>
        </w:rPr>
        <w:t>”, PAOT-3, Third International Conference on Photocatalytic and Advanced Oxidation Technologies for the Treatment of Water, Air, Soil and Surfaces, Gdansk, Poland, September 1-4, 2015.</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(61)</w:t>
      </w:r>
      <w:r w:rsidRPr="00B411C8">
        <w:rPr>
          <w:rFonts w:ascii="Calibri" w:eastAsia="Times New Roman" w:hAnsi="Calibri" w:cs="Arial"/>
        </w:rPr>
        <w:tab/>
        <w:t xml:space="preserve">S.-K. Zervou, C. Christophoridis, T. Kaloudis, </w:t>
      </w:r>
      <w:r w:rsidRPr="00B411C8">
        <w:rPr>
          <w:rFonts w:ascii="Calibri" w:eastAsia="Times New Roman" w:hAnsi="Calibri" w:cs="Arial"/>
          <w:b/>
        </w:rPr>
        <w:t>T. Triantis</w:t>
      </w:r>
      <w:r w:rsidRPr="00B411C8">
        <w:rPr>
          <w:rFonts w:ascii="Calibri" w:eastAsia="Times New Roman" w:hAnsi="Calibri" w:cs="Arial"/>
        </w:rPr>
        <w:t xml:space="preserve">, A. Hiskia, </w:t>
      </w:r>
      <w:r w:rsidRPr="00B411C8">
        <w:rPr>
          <w:rFonts w:ascii="Calibri" w:eastAsia="Times New Roman" w:hAnsi="Calibri" w:cs="Arial"/>
          <w:i/>
        </w:rPr>
        <w:t>“Development of a multi-class analytical method for the determination of cyanotoxins in water using SPE, LC-ESI-MS/MS”</w:t>
      </w:r>
      <w:r w:rsidRPr="00B411C8">
        <w:rPr>
          <w:rFonts w:ascii="Calibri" w:eastAsia="Times New Roman" w:hAnsi="Calibri" w:cs="Arial"/>
        </w:rPr>
        <w:t>, 3rd Mediterranean Sea Region Countries Mass Spectrometry (MEDMS III), Athens, Greece, June 28-July 2, 2015.</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(60)</w:t>
      </w:r>
      <w:r w:rsidRPr="00B411C8">
        <w:rPr>
          <w:rFonts w:ascii="Calibri" w:eastAsia="Times New Roman" w:hAnsi="Calibri" w:cs="Arial"/>
        </w:rPr>
        <w:tab/>
        <w:t xml:space="preserve">T. Kaloudis, </w:t>
      </w:r>
      <w:r w:rsidRPr="00B411C8">
        <w:rPr>
          <w:rFonts w:ascii="Calibri" w:eastAsia="Times New Roman" w:hAnsi="Calibri" w:cs="Arial"/>
          <w:b/>
        </w:rPr>
        <w:t>T.M. Triantis</w:t>
      </w:r>
      <w:r w:rsidRPr="00B411C8">
        <w:rPr>
          <w:rFonts w:ascii="Calibri" w:eastAsia="Times New Roman" w:hAnsi="Calibri" w:cs="Arial"/>
        </w:rPr>
        <w:t xml:space="preserve">, A. Hiskia, </w:t>
      </w:r>
      <w:r w:rsidRPr="00B411C8">
        <w:rPr>
          <w:rFonts w:ascii="Calibri" w:eastAsia="Times New Roman" w:hAnsi="Calibri" w:cs="Arial"/>
          <w:i/>
        </w:rPr>
        <w:t>“Laboratory accreditation of freshwater cyanotoxin analysis - Current status, gaps and future prospects”</w:t>
      </w:r>
      <w:r w:rsidRPr="00B411C8">
        <w:rPr>
          <w:rFonts w:ascii="Calibri" w:eastAsia="Times New Roman" w:hAnsi="Calibri" w:cs="Arial"/>
        </w:rPr>
        <w:t>, Fifth Joint Symposium and AOAC Task Force Meeting on Marine &amp; Freshwater Toxins Analysis, Baiona, Spain, June 14-17, 2015.</w:t>
      </w:r>
    </w:p>
    <w:p w:rsidR="00B411C8" w:rsidRPr="00B411C8" w:rsidRDefault="00B411C8" w:rsidP="00B411C8">
      <w:pPr>
        <w:spacing w:after="120"/>
        <w:ind w:left="709" w:hanging="567"/>
        <w:jc w:val="both"/>
        <w:rPr>
          <w:rFonts w:ascii="Calibri" w:eastAsia="Times New Roman" w:hAnsi="Calibri" w:cs="Arial"/>
        </w:rPr>
      </w:pPr>
      <w:bookmarkStart w:id="13" w:name="OLE_LINK40"/>
      <w:bookmarkStart w:id="14" w:name="OLE_LINK41"/>
      <w:r w:rsidRPr="00B411C8">
        <w:rPr>
          <w:rFonts w:ascii="Calibri" w:eastAsia="Times New Roman" w:hAnsi="Calibri" w:cs="Arial"/>
        </w:rPr>
        <w:t>(59)</w:t>
      </w:r>
      <w:r w:rsidRPr="00B411C8">
        <w:rPr>
          <w:rFonts w:ascii="Calibri" w:eastAsia="Times New Roman" w:hAnsi="Calibri" w:cs="Arial"/>
        </w:rPr>
        <w:tab/>
        <w:t xml:space="preserve">S-K. Zervou, C. Christophoridis, K. Manolidi, </w:t>
      </w:r>
      <w:r w:rsidRPr="00B411C8">
        <w:rPr>
          <w:rFonts w:ascii="Calibri" w:eastAsia="Times New Roman" w:hAnsi="Calibri" w:cs="Arial"/>
          <w:b/>
        </w:rPr>
        <w:t>T. Triantis</w:t>
      </w:r>
      <w:r w:rsidRPr="00B411C8">
        <w:rPr>
          <w:rFonts w:ascii="Calibri" w:eastAsia="Times New Roman" w:hAnsi="Calibri" w:cs="Arial"/>
        </w:rPr>
        <w:t xml:space="preserve">, T. Kaloudis, A. Hiskia, </w:t>
      </w:r>
      <w:r w:rsidRPr="00B411C8">
        <w:rPr>
          <w:rFonts w:ascii="Calibri" w:eastAsia="Times New Roman" w:hAnsi="Calibri" w:cs="Arial"/>
          <w:i/>
        </w:rPr>
        <w:t>“Simultaneous analysis of multi-class cyanotoxins in environmental samples”</w:t>
      </w:r>
      <w:r w:rsidRPr="00B411C8">
        <w:rPr>
          <w:rFonts w:ascii="Calibri" w:eastAsia="Times New Roman" w:hAnsi="Calibri" w:cs="Arial"/>
        </w:rPr>
        <w:t>, Fifth Joint Symposium and AOAC Task Force Meeting on Marine &amp; Freshwater Toxins Analysis, Baiona, Spain, June 14-17, 2015.</w:t>
      </w:r>
    </w:p>
    <w:bookmarkEnd w:id="13"/>
    <w:bookmarkEnd w:id="14"/>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(58)</w:t>
      </w:r>
      <w:r w:rsidRPr="00B411C8">
        <w:rPr>
          <w:rFonts w:ascii="Calibri" w:eastAsia="Times New Roman" w:hAnsi="Calibri" w:cs="Arial"/>
        </w:rPr>
        <w:tab/>
        <w:t xml:space="preserve">D.G. Georgiadou, S. Theodoropoulou, M. Vasilopoulou, A.M. Douvas, A. Soultati, N. Boukos, J. Brisco, </w:t>
      </w:r>
      <w:r w:rsidRPr="00B411C8">
        <w:rPr>
          <w:rFonts w:ascii="Calibri" w:eastAsia="Times New Roman" w:hAnsi="Calibri" w:cs="Arial"/>
          <w:b/>
        </w:rPr>
        <w:t xml:space="preserve">T.M. </w:t>
      </w:r>
      <w:r w:rsidRPr="00B411C8">
        <w:rPr>
          <w:rFonts w:ascii="Calibri" w:eastAsia="Times New Roman" w:hAnsi="Calibri" w:cs="Arial"/>
          <w:b/>
        </w:rPr>
        <w:lastRenderedPageBreak/>
        <w:t>Triantis</w:t>
      </w:r>
      <w:r w:rsidRPr="00B411C8">
        <w:rPr>
          <w:rFonts w:ascii="Calibri" w:eastAsia="Times New Roman" w:hAnsi="Calibri" w:cs="Arial"/>
        </w:rPr>
        <w:t xml:space="preserve">, A. Hiskia, P. Argitis, </w:t>
      </w:r>
      <w:r w:rsidRPr="00B411C8">
        <w:rPr>
          <w:rFonts w:ascii="Calibri" w:eastAsia="Times New Roman" w:hAnsi="Calibri" w:cs="Arial"/>
          <w:i/>
        </w:rPr>
        <w:t>“Incorporation of polyoxometalate-stabilised silver nanoparticles in high performing bulk heterojunction organic photovoltaics”</w:t>
      </w:r>
      <w:r w:rsidRPr="00B411C8">
        <w:rPr>
          <w:rFonts w:ascii="Calibri" w:eastAsia="Times New Roman" w:hAnsi="Calibri" w:cs="Arial"/>
        </w:rPr>
        <w:t>, European Materials Research Society (EMRS) 2015 Spring Meeting – Symposium on Materials design and processing concepts for efficient and stable organic, hybrid, perovskite and dye solar cells, Lille, France, May 11-15, 2015.</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(57)</w:t>
      </w:r>
      <w:r w:rsidRPr="00B411C8">
        <w:rPr>
          <w:rFonts w:ascii="Calibri" w:eastAsia="Times New Roman" w:hAnsi="Calibri" w:cs="Arial"/>
        </w:rPr>
        <w:tab/>
        <w:t>C. Christophoridis, S-K.</w:t>
      </w:r>
      <w:proofErr w:type="gramEnd"/>
      <w:r w:rsidRPr="00B411C8">
        <w:rPr>
          <w:rFonts w:ascii="Calibri" w:eastAsia="Times New Roman" w:hAnsi="Calibri" w:cs="Arial"/>
        </w:rPr>
        <w:t xml:space="preserve"> Zervou, T. Fotiou, </w:t>
      </w:r>
      <w:r w:rsidRPr="00B411C8">
        <w:rPr>
          <w:rFonts w:ascii="Calibri" w:eastAsia="Times New Roman" w:hAnsi="Calibri" w:cs="Arial"/>
          <w:b/>
        </w:rPr>
        <w:t>T. Triantis</w:t>
      </w:r>
      <w:r w:rsidRPr="00B411C8">
        <w:rPr>
          <w:rFonts w:ascii="Calibri" w:eastAsia="Times New Roman" w:hAnsi="Calibri" w:cs="Arial"/>
        </w:rPr>
        <w:t xml:space="preserve">, T. Kaloudis, A. Hiskia, </w:t>
      </w:r>
      <w:r w:rsidRPr="00B411C8">
        <w:rPr>
          <w:rFonts w:ascii="Calibri" w:eastAsia="Times New Roman" w:hAnsi="Calibri" w:cs="Arial"/>
          <w:i/>
        </w:rPr>
        <w:t>“Analysis of cyanotoxins and their transformation products using mass spectrometry”</w:t>
      </w:r>
      <w:r w:rsidRPr="00B411C8">
        <w:rPr>
          <w:rFonts w:ascii="Calibri" w:eastAsia="Times New Roman" w:hAnsi="Calibri" w:cs="Arial"/>
        </w:rPr>
        <w:t>, Symposium on Mass Spectrometry and Health, National and Kapodistrian University of Athens, Athens, Greece, November 18-19, 2014.</w:t>
      </w:r>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(56)</w:t>
      </w:r>
      <w:r w:rsidRPr="00B411C8">
        <w:rPr>
          <w:rFonts w:ascii="Calibri" w:eastAsia="Times New Roman" w:hAnsi="Calibri" w:cs="Arial"/>
        </w:rPr>
        <w:tab/>
        <w:t xml:space="preserve">A. Hiskia, </w:t>
      </w:r>
      <w:r w:rsidRPr="00B411C8">
        <w:rPr>
          <w:rFonts w:ascii="Calibri" w:eastAsia="Times New Roman" w:hAnsi="Calibri" w:cs="Arial"/>
          <w:b/>
        </w:rPr>
        <w:t>T. Triantis</w:t>
      </w:r>
      <w:r w:rsidRPr="00B411C8">
        <w:rPr>
          <w:rFonts w:ascii="Calibri" w:eastAsia="Times New Roman" w:hAnsi="Calibri" w:cs="Arial"/>
        </w:rPr>
        <w:t>, T. Kaloudis, C. Christophoridis, T. Fotiou, S-K.</w:t>
      </w:r>
      <w:proofErr w:type="gramEnd"/>
      <w:r w:rsidRPr="00B411C8">
        <w:rPr>
          <w:rFonts w:ascii="Calibri" w:eastAsia="Times New Roman" w:hAnsi="Calibri" w:cs="Arial"/>
        </w:rPr>
        <w:t xml:space="preserve"> Zervou, </w:t>
      </w:r>
      <w:r w:rsidRPr="00B411C8">
        <w:rPr>
          <w:rFonts w:ascii="Calibri" w:eastAsia="Times New Roman" w:hAnsi="Calibri" w:cs="Arial"/>
          <w:i/>
        </w:rPr>
        <w:t>“CYANOWATER – Cyanotoxins in Fresh Waters, Advances in Analysis, Occurrence and Treatment”,</w:t>
      </w:r>
      <w:r w:rsidRPr="00B411C8">
        <w:rPr>
          <w:rFonts w:ascii="Calibri" w:eastAsia="Times New Roman" w:hAnsi="Calibri" w:cs="Arial"/>
        </w:rPr>
        <w:t xml:space="preserve"> 8</w:t>
      </w:r>
      <w:r w:rsidRPr="00B411C8">
        <w:rPr>
          <w:rFonts w:ascii="Calibri" w:eastAsia="Times New Roman" w:hAnsi="Calibri" w:cs="Arial"/>
          <w:vertAlign w:val="superscript"/>
        </w:rPr>
        <w:t>th</w:t>
      </w:r>
      <w:r w:rsidRPr="00B411C8">
        <w:rPr>
          <w:rFonts w:ascii="Calibri" w:eastAsia="Times New Roman" w:hAnsi="Calibri" w:cs="Arial"/>
        </w:rPr>
        <w:t xml:space="preserve"> European Conference on Pesticides and Related Organic Micropollutants in the Environment </w:t>
      </w:r>
      <w:bookmarkStart w:id="15" w:name="OLE_LINK50"/>
      <w:bookmarkStart w:id="16" w:name="OLE_LINK51"/>
      <w:r w:rsidRPr="00B411C8">
        <w:rPr>
          <w:rFonts w:ascii="Calibri" w:eastAsia="Times New Roman" w:hAnsi="Calibri" w:cs="Arial"/>
        </w:rPr>
        <w:t>&amp; 14</w:t>
      </w:r>
      <w:r w:rsidRPr="00B411C8">
        <w:rPr>
          <w:rFonts w:ascii="Calibri" w:eastAsia="Times New Roman" w:hAnsi="Calibri" w:cs="Arial"/>
          <w:vertAlign w:val="superscript"/>
        </w:rPr>
        <w:t>th</w:t>
      </w:r>
      <w:r w:rsidRPr="00B411C8">
        <w:rPr>
          <w:rFonts w:ascii="Calibri" w:eastAsia="Times New Roman" w:hAnsi="Calibri" w:cs="Arial"/>
        </w:rPr>
        <w:t xml:space="preserve"> Symposium on Chemistry and Fate of Modern Pesticides, Ioannina, Greece, September 18-21, 2014</w:t>
      </w:r>
      <w:bookmarkEnd w:id="15"/>
      <w:bookmarkEnd w:id="16"/>
      <w:r w:rsidRPr="00B411C8">
        <w:rPr>
          <w:rFonts w:ascii="Calibri" w:eastAsia="Times New Roman" w:hAnsi="Calibri" w:cs="Arial"/>
        </w:rPr>
        <w:t>.</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(55)</w:t>
      </w:r>
      <w:r w:rsidRPr="00B411C8">
        <w:rPr>
          <w:rFonts w:ascii="Calibri" w:eastAsia="Times New Roman" w:hAnsi="Calibri" w:cs="Arial"/>
        </w:rPr>
        <w:tab/>
      </w:r>
      <w:bookmarkStart w:id="17" w:name="OLE_LINK9"/>
      <w:bookmarkStart w:id="18" w:name="OLE_LINK14"/>
      <w:r w:rsidRPr="00B411C8">
        <w:rPr>
          <w:rFonts w:ascii="Calibri" w:eastAsia="Times New Roman" w:hAnsi="Calibri" w:cs="Arial"/>
        </w:rPr>
        <w:t xml:space="preserve">T. Fotiou, </w:t>
      </w:r>
      <w:r w:rsidRPr="00B411C8">
        <w:rPr>
          <w:rFonts w:ascii="Calibri" w:eastAsia="Times New Roman" w:hAnsi="Calibri" w:cs="Arial"/>
          <w:b/>
        </w:rPr>
        <w:t>T. Triantis</w:t>
      </w:r>
      <w:r w:rsidRPr="00B411C8">
        <w:rPr>
          <w:rFonts w:ascii="Calibri" w:eastAsia="Times New Roman" w:hAnsi="Calibri" w:cs="Arial"/>
        </w:rPr>
        <w:t xml:space="preserve">, T. Kaloudis, A. Hiskia, </w:t>
      </w:r>
      <w:bookmarkStart w:id="19" w:name="OLE_LINK21"/>
      <w:bookmarkStart w:id="20" w:name="OLE_LINK22"/>
      <w:r w:rsidRPr="00B411C8">
        <w:rPr>
          <w:rFonts w:ascii="Calibri" w:eastAsia="Times New Roman" w:hAnsi="Calibri" w:cs="Arial"/>
          <w:i/>
        </w:rPr>
        <w:t>“</w:t>
      </w:r>
      <w:bookmarkEnd w:id="19"/>
      <w:bookmarkEnd w:id="20"/>
      <w:r w:rsidRPr="00B411C8">
        <w:rPr>
          <w:rFonts w:ascii="Calibri" w:eastAsia="Times New Roman" w:hAnsi="Calibri" w:cs="Arial"/>
          <w:i/>
        </w:rPr>
        <w:t>Photocatalytic Degradation of Microcystin-LR under Visible Light using doped TiO</w:t>
      </w:r>
      <w:r w:rsidRPr="00B411C8">
        <w:rPr>
          <w:rFonts w:ascii="Calibri" w:eastAsia="Times New Roman" w:hAnsi="Calibri" w:cs="Arial"/>
          <w:i/>
          <w:vertAlign w:val="subscript"/>
        </w:rPr>
        <w:t>2</w:t>
      </w:r>
      <w:r w:rsidRPr="00B411C8">
        <w:rPr>
          <w:rFonts w:ascii="Calibri" w:eastAsia="Times New Roman" w:hAnsi="Calibri" w:cs="Arial"/>
          <w:i/>
        </w:rPr>
        <w:t>”</w:t>
      </w:r>
      <w:r w:rsidRPr="00B411C8">
        <w:rPr>
          <w:rFonts w:ascii="Calibri" w:eastAsia="Times New Roman" w:hAnsi="Calibri" w:cs="Arial"/>
        </w:rPr>
        <w:t xml:space="preserve">, 5th EuCheMS Chemistry Congress, Istanbul, Turkey, August 31 – September 4, 2014. </w:t>
      </w:r>
      <w:bookmarkEnd w:id="17"/>
      <w:bookmarkEnd w:id="18"/>
    </w:p>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(54)</w:t>
      </w:r>
      <w:r w:rsidRPr="00B411C8">
        <w:rPr>
          <w:rFonts w:ascii="Calibri" w:eastAsia="Times New Roman" w:hAnsi="Calibri" w:cs="Arial"/>
        </w:rPr>
        <w:tab/>
      </w:r>
      <w:bookmarkStart w:id="21" w:name="OLE_LINK19"/>
      <w:bookmarkStart w:id="22" w:name="OLE_LINK20"/>
      <w:r w:rsidRPr="00B411C8">
        <w:rPr>
          <w:rFonts w:ascii="Calibri" w:eastAsia="Times New Roman" w:hAnsi="Calibri" w:cs="Arial"/>
        </w:rPr>
        <w:t>C. Christophoridis, A. Droungou, S-K.</w:t>
      </w:r>
      <w:proofErr w:type="gramEnd"/>
      <w:r w:rsidRPr="00B411C8">
        <w:rPr>
          <w:rFonts w:ascii="Calibri" w:eastAsia="Times New Roman" w:hAnsi="Calibri" w:cs="Arial"/>
        </w:rPr>
        <w:t xml:space="preserve"> Zervou, </w:t>
      </w:r>
      <w:r w:rsidRPr="00B411C8">
        <w:rPr>
          <w:rFonts w:ascii="Calibri" w:eastAsia="Times New Roman" w:hAnsi="Calibri" w:cs="Arial"/>
          <w:b/>
        </w:rPr>
        <w:t>T. Triantis</w:t>
      </w:r>
      <w:r w:rsidRPr="00B411C8">
        <w:rPr>
          <w:rFonts w:ascii="Calibri" w:eastAsia="Times New Roman" w:hAnsi="Calibri" w:cs="Arial"/>
        </w:rPr>
        <w:t>, T. Kaloudis, A. Hiskia</w:t>
      </w:r>
      <w:bookmarkEnd w:id="21"/>
      <w:bookmarkEnd w:id="22"/>
      <w:r w:rsidRPr="00B411C8">
        <w:rPr>
          <w:rFonts w:ascii="Calibri" w:eastAsia="Times New Roman" w:hAnsi="Calibri" w:cs="Arial"/>
        </w:rPr>
        <w:t xml:space="preserve">, </w:t>
      </w:r>
      <w:r w:rsidRPr="00B411C8">
        <w:rPr>
          <w:rFonts w:ascii="Calibri" w:eastAsia="Times New Roman" w:hAnsi="Calibri" w:cs="Arial"/>
          <w:i/>
        </w:rPr>
        <w:t>“Simultaneous determination of cyanotoxins cylindrospermopsin and anatoxin-</w:t>
      </w:r>
      <w:proofErr w:type="gramStart"/>
      <w:r w:rsidRPr="00B411C8">
        <w:rPr>
          <w:rFonts w:ascii="Calibri" w:eastAsia="Times New Roman" w:hAnsi="Calibri" w:cs="Arial"/>
          <w:i/>
        </w:rPr>
        <w:t>a</w:t>
      </w:r>
      <w:proofErr w:type="gramEnd"/>
      <w:r w:rsidRPr="00B411C8">
        <w:rPr>
          <w:rFonts w:ascii="Calibri" w:eastAsia="Times New Roman" w:hAnsi="Calibri" w:cs="Arial"/>
          <w:i/>
        </w:rPr>
        <w:t xml:space="preserve"> in water using LC-MS/MS. Optimization of extraction with experimental design”</w:t>
      </w:r>
      <w:r w:rsidRPr="00B411C8">
        <w:rPr>
          <w:rFonts w:ascii="Calibri" w:eastAsia="Times New Roman" w:hAnsi="Calibri" w:cs="Arial"/>
        </w:rPr>
        <w:t>, 5th EuCheMS Chemistry Congress, Istanbul, Turkey, August 31 – September 4, 2014.</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(53)</w:t>
      </w:r>
      <w:r w:rsidRPr="00B411C8">
        <w:rPr>
          <w:rFonts w:ascii="Calibri" w:eastAsia="Times New Roman" w:hAnsi="Calibri" w:cs="Arial"/>
        </w:rPr>
        <w:tab/>
      </w:r>
      <w:bookmarkStart w:id="23" w:name="OLE_LINK15"/>
      <w:bookmarkStart w:id="24" w:name="OLE_LINK18"/>
      <w:r w:rsidRPr="00B411C8">
        <w:rPr>
          <w:rFonts w:ascii="Calibri" w:eastAsia="Times New Roman" w:hAnsi="Calibri" w:cs="Arial"/>
        </w:rPr>
        <w:t xml:space="preserve">C. Christophoridis, M. Kontaxaki, T. Fotiou, </w:t>
      </w:r>
      <w:r w:rsidRPr="00B411C8">
        <w:rPr>
          <w:rFonts w:ascii="Calibri" w:eastAsia="Times New Roman" w:hAnsi="Calibri" w:cs="Arial"/>
          <w:b/>
        </w:rPr>
        <w:t>T. Triantis</w:t>
      </w:r>
      <w:r w:rsidRPr="00B411C8">
        <w:rPr>
          <w:rFonts w:ascii="Calibri" w:eastAsia="Times New Roman" w:hAnsi="Calibri" w:cs="Arial"/>
        </w:rPr>
        <w:t>, T. Kaloudis, A. Hiskia,</w:t>
      </w:r>
      <w:bookmarkEnd w:id="23"/>
      <w:bookmarkEnd w:id="24"/>
      <w:r w:rsidRPr="00B411C8">
        <w:rPr>
          <w:rFonts w:ascii="Calibri" w:eastAsia="Times New Roman" w:hAnsi="Calibri" w:cs="Arial"/>
        </w:rPr>
        <w:t xml:space="preserve"> </w:t>
      </w:r>
      <w:r w:rsidRPr="00B411C8">
        <w:rPr>
          <w:rFonts w:ascii="Calibri" w:eastAsia="Times New Roman" w:hAnsi="Calibri" w:cs="Arial"/>
          <w:i/>
        </w:rPr>
        <w:t>"Photocatalytical degradation of cyanotoxin Cylindrospermopsin (CYN) using polyoxometalate H</w:t>
      </w:r>
      <w:r w:rsidRPr="00B411C8">
        <w:rPr>
          <w:rFonts w:ascii="Calibri" w:eastAsia="Times New Roman" w:hAnsi="Calibri" w:cs="Arial"/>
          <w:i/>
          <w:vertAlign w:val="subscript"/>
        </w:rPr>
        <w:t>3</w:t>
      </w:r>
      <w:r w:rsidRPr="00B411C8">
        <w:rPr>
          <w:rFonts w:ascii="Calibri" w:eastAsia="Times New Roman" w:hAnsi="Calibri" w:cs="Arial"/>
          <w:i/>
        </w:rPr>
        <w:t>PW</w:t>
      </w:r>
      <w:r w:rsidRPr="00B411C8">
        <w:rPr>
          <w:rFonts w:ascii="Calibri" w:eastAsia="Times New Roman" w:hAnsi="Calibri" w:cs="Arial"/>
          <w:i/>
          <w:vertAlign w:val="subscript"/>
        </w:rPr>
        <w:t>12</w:t>
      </w:r>
      <w:r w:rsidRPr="00B411C8">
        <w:rPr>
          <w:rFonts w:ascii="Calibri" w:eastAsia="Times New Roman" w:hAnsi="Calibri" w:cs="Arial"/>
          <w:i/>
        </w:rPr>
        <w:t>O</w:t>
      </w:r>
      <w:r w:rsidRPr="00B411C8">
        <w:rPr>
          <w:rFonts w:ascii="Calibri" w:eastAsia="Times New Roman" w:hAnsi="Calibri" w:cs="Arial"/>
          <w:i/>
          <w:vertAlign w:val="subscript"/>
        </w:rPr>
        <w:t>40</w:t>
      </w:r>
      <w:r w:rsidRPr="00B411C8">
        <w:rPr>
          <w:rFonts w:ascii="Calibri" w:eastAsia="Times New Roman" w:hAnsi="Calibri" w:cs="Arial"/>
          <w:i/>
        </w:rPr>
        <w:t>, TiO</w:t>
      </w:r>
      <w:r w:rsidRPr="00B411C8">
        <w:rPr>
          <w:rFonts w:ascii="Calibri" w:eastAsia="Times New Roman" w:hAnsi="Calibri" w:cs="Arial"/>
          <w:i/>
          <w:vertAlign w:val="subscript"/>
        </w:rPr>
        <w:t>2</w:t>
      </w:r>
      <w:r w:rsidRPr="00B411C8">
        <w:rPr>
          <w:rFonts w:ascii="Calibri" w:eastAsia="Times New Roman" w:hAnsi="Calibri" w:cs="Arial"/>
          <w:i/>
        </w:rPr>
        <w:t xml:space="preserve"> and impregnated TiO</w:t>
      </w:r>
      <w:r w:rsidRPr="00B411C8">
        <w:rPr>
          <w:rFonts w:ascii="Calibri" w:eastAsia="Times New Roman" w:hAnsi="Calibri" w:cs="Arial"/>
          <w:i/>
          <w:vertAlign w:val="subscript"/>
        </w:rPr>
        <w:t>2</w:t>
      </w:r>
      <w:r w:rsidRPr="00B411C8">
        <w:rPr>
          <w:rFonts w:ascii="Calibri" w:eastAsia="Times New Roman" w:hAnsi="Calibri" w:cs="Arial"/>
          <w:i/>
        </w:rPr>
        <w:t>-POM"</w:t>
      </w:r>
      <w:r w:rsidRPr="00B411C8">
        <w:rPr>
          <w:rFonts w:ascii="Calibri" w:eastAsia="Times New Roman" w:hAnsi="Calibri" w:cs="Arial"/>
        </w:rPr>
        <w:t>, 3rd FMOCS – PoCheMoN Frontiers in Metal-Oxide Cluster Science Symposium &amp; European conference “Polyoxometalate Chemistry for Molecular Nanoscience”, Chateau de Maffliers, France, July 12-15, 2014.</w:t>
      </w:r>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(52)</w:t>
      </w:r>
      <w:r w:rsidRPr="00B411C8">
        <w:rPr>
          <w:rFonts w:ascii="Calibri" w:eastAsia="Times New Roman" w:hAnsi="Calibri" w:cs="Arial"/>
        </w:rPr>
        <w:tab/>
        <w:t xml:space="preserve">C. Christophoridis, T. Fotiou, </w:t>
      </w:r>
      <w:r w:rsidRPr="00B411C8">
        <w:rPr>
          <w:rFonts w:ascii="Calibri" w:eastAsia="Times New Roman" w:hAnsi="Calibri" w:cs="Arial"/>
          <w:b/>
        </w:rPr>
        <w:t>T. Triantis</w:t>
      </w:r>
      <w:r w:rsidRPr="00B411C8">
        <w:rPr>
          <w:rFonts w:ascii="Calibri" w:eastAsia="Times New Roman" w:hAnsi="Calibri" w:cs="Arial"/>
        </w:rPr>
        <w:t xml:space="preserve">, T. Kaloudis, A. Hiskia, </w:t>
      </w:r>
      <w:r w:rsidRPr="00B411C8">
        <w:rPr>
          <w:rFonts w:ascii="Calibri" w:eastAsia="Times New Roman" w:hAnsi="Calibri" w:cs="Arial"/>
          <w:i/>
        </w:rPr>
        <w:t>"Preparation, characterization and photocatalytic activity of TiO</w:t>
      </w:r>
      <w:r w:rsidRPr="00B411C8">
        <w:rPr>
          <w:rFonts w:ascii="Calibri" w:eastAsia="Times New Roman" w:hAnsi="Calibri" w:cs="Arial"/>
          <w:i/>
          <w:vertAlign w:val="subscript"/>
        </w:rPr>
        <w:t>2</w:t>
      </w:r>
      <w:r w:rsidRPr="00B411C8">
        <w:rPr>
          <w:rFonts w:ascii="Calibri" w:eastAsia="Times New Roman" w:hAnsi="Calibri" w:cs="Arial"/>
          <w:i/>
        </w:rPr>
        <w:t xml:space="preserve"> impregnated with polyoxometalate H</w:t>
      </w:r>
      <w:r w:rsidRPr="00B411C8">
        <w:rPr>
          <w:rFonts w:ascii="Calibri" w:eastAsia="Times New Roman" w:hAnsi="Calibri" w:cs="Arial"/>
          <w:i/>
          <w:vertAlign w:val="subscript"/>
        </w:rPr>
        <w:t>3</w:t>
      </w:r>
      <w:r w:rsidRPr="00B411C8">
        <w:rPr>
          <w:rFonts w:ascii="Calibri" w:eastAsia="Times New Roman" w:hAnsi="Calibri" w:cs="Arial"/>
          <w:i/>
        </w:rPr>
        <w:t>PW</w:t>
      </w:r>
      <w:r w:rsidRPr="00B411C8">
        <w:rPr>
          <w:rFonts w:ascii="Calibri" w:eastAsia="Times New Roman" w:hAnsi="Calibri" w:cs="Arial"/>
          <w:i/>
          <w:vertAlign w:val="subscript"/>
        </w:rPr>
        <w:t>12</w:t>
      </w:r>
      <w:r w:rsidRPr="00B411C8">
        <w:rPr>
          <w:rFonts w:ascii="Calibri" w:eastAsia="Times New Roman" w:hAnsi="Calibri" w:cs="Arial"/>
          <w:i/>
        </w:rPr>
        <w:t>O</w:t>
      </w:r>
      <w:r w:rsidRPr="00B411C8">
        <w:rPr>
          <w:rFonts w:ascii="Calibri" w:eastAsia="Times New Roman" w:hAnsi="Calibri" w:cs="Arial"/>
          <w:i/>
          <w:vertAlign w:val="subscript"/>
        </w:rPr>
        <w:t>40</w:t>
      </w:r>
      <w:r w:rsidRPr="00B411C8">
        <w:rPr>
          <w:rFonts w:ascii="Calibri" w:eastAsia="Times New Roman" w:hAnsi="Calibri" w:cs="Arial"/>
          <w:i/>
        </w:rPr>
        <w:t>",</w:t>
      </w:r>
      <w:r w:rsidRPr="00B411C8">
        <w:rPr>
          <w:rFonts w:ascii="Calibri" w:eastAsia="Times New Roman" w:hAnsi="Calibri" w:cs="Arial"/>
        </w:rPr>
        <w:t xml:space="preserve"> 3rd FMOCS – PoCheMoN - Frontiers in Metal-Oxide Cluster Science Symposium &amp; European Conference “Polyoxometalate Chemistry for Molecular Nanoscience”, </w:t>
      </w:r>
      <w:bookmarkStart w:id="25" w:name="OLE_LINK7"/>
      <w:bookmarkStart w:id="26" w:name="OLE_LINK8"/>
      <w:r w:rsidRPr="00B411C8">
        <w:rPr>
          <w:rFonts w:ascii="Calibri" w:eastAsia="Times New Roman" w:hAnsi="Calibri" w:cs="Arial"/>
        </w:rPr>
        <w:t>Chateau de Maffliers, France, July 12-15, 2014.</w:t>
      </w:r>
    </w:p>
    <w:bookmarkEnd w:id="25"/>
    <w:bookmarkEnd w:id="26"/>
    <w:p w:rsidR="00B411C8" w:rsidRPr="00B411C8" w:rsidRDefault="00B411C8" w:rsidP="00B411C8">
      <w:pPr>
        <w:spacing w:after="120"/>
        <w:ind w:left="709" w:hanging="567"/>
        <w:jc w:val="both"/>
        <w:rPr>
          <w:rFonts w:ascii="Calibri" w:eastAsia="Times New Roman" w:hAnsi="Calibri" w:cs="Arial"/>
        </w:rPr>
      </w:pPr>
      <w:proofErr w:type="gramStart"/>
      <w:r w:rsidRPr="00B411C8">
        <w:rPr>
          <w:rFonts w:ascii="Calibri" w:eastAsia="Times New Roman" w:hAnsi="Calibri" w:cs="Arial"/>
        </w:rPr>
        <w:t>(51)</w:t>
      </w:r>
      <w:r w:rsidRPr="00B411C8">
        <w:rPr>
          <w:rFonts w:ascii="Calibri" w:eastAsia="Times New Roman" w:hAnsi="Calibri" w:cs="Arial"/>
        </w:rPr>
        <w:tab/>
        <w:t xml:space="preserve">A. Hiskia, </w:t>
      </w:r>
      <w:r w:rsidRPr="00B411C8">
        <w:rPr>
          <w:rFonts w:ascii="Calibri" w:eastAsia="Times New Roman" w:hAnsi="Calibri" w:cs="Arial"/>
          <w:b/>
        </w:rPr>
        <w:t>T. Triantis</w:t>
      </w:r>
      <w:r w:rsidRPr="00B411C8">
        <w:rPr>
          <w:rFonts w:ascii="Calibri" w:eastAsia="Times New Roman" w:hAnsi="Calibri" w:cs="Arial"/>
        </w:rPr>
        <w:t xml:space="preserve">, T. Fotiou, T. Kaloudis, </w:t>
      </w:r>
      <w:r w:rsidRPr="00B411C8">
        <w:rPr>
          <w:rFonts w:ascii="Calibri" w:eastAsia="Times New Roman" w:hAnsi="Calibri" w:cs="Arial"/>
          <w:i/>
        </w:rPr>
        <w:t>"Development of a European standard for the determination of the efficiency of photocatalytic materials in the water purification"</w:t>
      </w:r>
      <w:r w:rsidRPr="00B411C8">
        <w:rPr>
          <w:rFonts w:ascii="Calibri" w:eastAsia="Times New Roman" w:hAnsi="Calibri" w:cs="Arial"/>
        </w:rPr>
        <w:t>, 5th Regular National Conference of Metrology, National Hellenic Research Foundation, Athens, Greece, May 9-10, 2014.</w:t>
      </w:r>
      <w:proofErr w:type="gramEnd"/>
    </w:p>
    <w:p w:rsidR="00B411C8" w:rsidRPr="00B411C8" w:rsidRDefault="00B411C8" w:rsidP="00B411C8">
      <w:pPr>
        <w:spacing w:after="120"/>
        <w:ind w:left="709" w:hanging="567"/>
        <w:jc w:val="both"/>
        <w:rPr>
          <w:rFonts w:ascii="Calibri" w:eastAsia="Times New Roman" w:hAnsi="Calibri" w:cs="Arial"/>
        </w:rPr>
      </w:pPr>
      <w:r w:rsidRPr="00B411C8">
        <w:rPr>
          <w:rFonts w:ascii="Calibri" w:eastAsia="Times New Roman" w:hAnsi="Calibri" w:cs="Arial"/>
        </w:rPr>
        <w:t>(50)</w:t>
      </w:r>
      <w:r w:rsidRPr="00B411C8">
        <w:rPr>
          <w:rFonts w:ascii="Calibri" w:eastAsia="Times New Roman" w:hAnsi="Calibri" w:cs="Arial"/>
        </w:rPr>
        <w:tab/>
      </w:r>
      <w:r w:rsidRPr="00B411C8">
        <w:rPr>
          <w:rFonts w:ascii="Calibri" w:eastAsia="Times New Roman" w:hAnsi="Calibri" w:cs="Arial"/>
          <w:b/>
        </w:rPr>
        <w:t>T. Triantis</w:t>
      </w:r>
      <w:r w:rsidRPr="00B411C8">
        <w:rPr>
          <w:rFonts w:ascii="Calibri" w:eastAsia="Times New Roman" w:hAnsi="Calibri" w:cs="Arial"/>
        </w:rPr>
        <w:t xml:space="preserve">, </w:t>
      </w:r>
      <w:r w:rsidRPr="00B411C8">
        <w:rPr>
          <w:rFonts w:ascii="Calibri" w:eastAsia="Times New Roman" w:hAnsi="Calibri" w:cs="Arial"/>
          <w:i/>
        </w:rPr>
        <w:t>"CyanoWater: From the analysis of cyanotoxins to advanced water treatment and purification"</w:t>
      </w:r>
      <w:r w:rsidRPr="00B411C8">
        <w:rPr>
          <w:rFonts w:ascii="Calibri" w:eastAsia="Times New Roman" w:hAnsi="Calibri" w:cs="Arial"/>
        </w:rPr>
        <w:t xml:space="preserve">, WORKSHOP in “Cyanotoxins </w:t>
      </w:r>
      <w:bookmarkStart w:id="27" w:name="OLE_LINK23"/>
      <w:bookmarkStart w:id="28" w:name="OLE_LINK24"/>
      <w:r w:rsidRPr="00B411C8">
        <w:rPr>
          <w:rFonts w:ascii="Calibri" w:eastAsia="Times New Roman" w:hAnsi="Calibri" w:cs="Arial"/>
        </w:rPr>
        <w:t>in Fresh Waters: Advances in Analysis, Occurrence, Treatment</w:t>
      </w:r>
      <w:bookmarkEnd w:id="27"/>
      <w:bookmarkEnd w:id="28"/>
      <w:r w:rsidRPr="00B411C8">
        <w:rPr>
          <w:rFonts w:ascii="Calibri" w:eastAsia="Times New Roman" w:hAnsi="Calibri" w:cs="Arial"/>
        </w:rPr>
        <w:t xml:space="preserve">”, NCSR Demokritos Conference Center, Ag. Paraskevi Attiki, Greece, </w:t>
      </w:r>
      <w:proofErr w:type="gramStart"/>
      <w:r w:rsidRPr="00B411C8">
        <w:rPr>
          <w:rFonts w:ascii="Calibri" w:eastAsia="Times New Roman" w:hAnsi="Calibri" w:cs="Arial"/>
        </w:rPr>
        <w:t>May  5</w:t>
      </w:r>
      <w:r w:rsidRPr="00B411C8">
        <w:rPr>
          <w:rFonts w:ascii="Calibri" w:eastAsia="Times New Roman" w:hAnsi="Calibri" w:cs="Arial"/>
          <w:vertAlign w:val="superscript"/>
        </w:rPr>
        <w:t>th</w:t>
      </w:r>
      <w:proofErr w:type="gramEnd"/>
      <w:r w:rsidRPr="00B411C8">
        <w:rPr>
          <w:rFonts w:ascii="Calibri" w:eastAsia="Times New Roman" w:hAnsi="Calibri" w:cs="Arial"/>
        </w:rPr>
        <w:t>, 2014.</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(49)</w:t>
      </w:r>
      <w:r w:rsidRPr="00B411C8">
        <w:rPr>
          <w:rFonts w:ascii="Calibri" w:eastAsia="Times New Roman" w:hAnsi="Calibri" w:cs="Arial"/>
        </w:rPr>
        <w:tab/>
      </w:r>
      <w:r w:rsidRPr="00B411C8">
        <w:rPr>
          <w:rFonts w:ascii="Calibri" w:eastAsia="Times New Roman" w:hAnsi="Calibri" w:cs="Arial"/>
          <w:spacing w:val="-3"/>
        </w:rPr>
        <w:t xml:space="preserve">A. Hiskia, T. Fotiou, </w:t>
      </w:r>
      <w:r w:rsidRPr="00B411C8">
        <w:rPr>
          <w:rFonts w:ascii="Calibri" w:eastAsia="Times New Roman" w:hAnsi="Calibri" w:cs="Arial"/>
          <w:b/>
          <w:spacing w:val="-3"/>
        </w:rPr>
        <w:t>T. Triantis</w:t>
      </w:r>
      <w:r w:rsidRPr="00B411C8">
        <w:rPr>
          <w:rFonts w:ascii="Calibri" w:eastAsia="Times New Roman" w:hAnsi="Calibri" w:cs="Arial"/>
          <w:spacing w:val="-3"/>
        </w:rPr>
        <w:t xml:space="preserve">, T. Kaloudis, </w:t>
      </w:r>
      <w:r w:rsidRPr="00B411C8">
        <w:rPr>
          <w:rFonts w:ascii="Calibri" w:eastAsia="Times New Roman" w:hAnsi="Calibri" w:cs="Arial"/>
          <w:i/>
          <w:spacing w:val="-3"/>
        </w:rPr>
        <w:t>"Evaluation of the photocatalytic activity of TiO2 based catalysts on the degradation and mineralization of cyanobacterial toxins and water off-odor compounds under UV-A, solar and visible light",</w:t>
      </w:r>
      <w:r w:rsidRPr="00B411C8">
        <w:rPr>
          <w:rFonts w:ascii="Calibri" w:eastAsia="Times New Roman" w:hAnsi="Calibri" w:cs="Arial"/>
          <w:spacing w:val="-3"/>
        </w:rPr>
        <w:t xml:space="preserve"> 3rd European Symposium on Photocatalysis JEP 2013, Portoroz, Slovenia, September 25 - 27, 2013.</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(48)</w:t>
      </w:r>
      <w:r w:rsidRPr="00B411C8">
        <w:rPr>
          <w:rFonts w:ascii="Calibri" w:eastAsia="Times New Roman" w:hAnsi="Calibri" w:cs="Arial"/>
        </w:rPr>
        <w:tab/>
      </w:r>
      <w:r w:rsidRPr="00B411C8">
        <w:rPr>
          <w:rFonts w:ascii="Calibri" w:eastAsia="Times New Roman" w:hAnsi="Calibri" w:cs="Arial"/>
          <w:spacing w:val="-3"/>
        </w:rPr>
        <w:t xml:space="preserve">S.K. Zervou, </w:t>
      </w:r>
      <w:r w:rsidRPr="00B411C8">
        <w:rPr>
          <w:rFonts w:ascii="Calibri" w:eastAsia="Times New Roman" w:hAnsi="Calibri" w:cs="Arial"/>
          <w:b/>
          <w:spacing w:val="-3"/>
        </w:rPr>
        <w:t>T. Triantis</w:t>
      </w:r>
      <w:r w:rsidRPr="00B411C8">
        <w:rPr>
          <w:rFonts w:ascii="Calibri" w:eastAsia="Times New Roman" w:hAnsi="Calibri" w:cs="Arial"/>
          <w:spacing w:val="-3"/>
        </w:rPr>
        <w:t xml:space="preserve">, T. Kaloudis, A. Hiskia, </w:t>
      </w:r>
      <w:r w:rsidRPr="00B411C8">
        <w:rPr>
          <w:rFonts w:ascii="Calibri" w:eastAsia="Times New Roman" w:hAnsi="Calibri" w:cs="Arial"/>
          <w:i/>
          <w:spacing w:val="-3"/>
        </w:rPr>
        <w:t>“Optimization of Solid Phase Extraction (SPE) and LC-ESI-MS/MS for the Determination of Cyclic Peptide Cyanotoxins (CPCs) in Water”,</w:t>
      </w:r>
      <w:r w:rsidRPr="00B411C8">
        <w:rPr>
          <w:rFonts w:ascii="Calibri" w:eastAsia="Times New Roman" w:hAnsi="Calibri" w:cs="Arial"/>
          <w:spacing w:val="-3"/>
        </w:rPr>
        <w:t xml:space="preserve"> </w:t>
      </w:r>
      <w:hyperlink r:id="rId91" w:history="1">
        <w:r w:rsidRPr="00B411C8">
          <w:rPr>
            <w:rFonts w:ascii="Calibri" w:eastAsia="Times New Roman" w:hAnsi="Calibri" w:cs="Arial"/>
            <w:color w:val="0000FF"/>
            <w:spacing w:val="-3"/>
            <w:u w:val="single"/>
          </w:rPr>
          <w:t xml:space="preserve"> 8th International Conference of Instrumental Methods of Analysis - Modern Trends and Applications (IMA 2013), Thessaliniki, Greece, September 15 - 19, 2013, pg. 81.</w:t>
        </w:r>
      </w:hyperlink>
      <w:r w:rsidRPr="00B411C8">
        <w:rPr>
          <w:rFonts w:ascii="Calibri" w:eastAsia="Times New Roman" w:hAnsi="Calibri" w:cs="Arial"/>
          <w:spacing w:val="-3"/>
        </w:rPr>
        <w:t xml:space="preserve"> </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(47)</w:t>
      </w:r>
      <w:r w:rsidRPr="00B411C8">
        <w:rPr>
          <w:rFonts w:ascii="Calibri" w:eastAsia="Times New Roman" w:hAnsi="Calibri" w:cs="Arial"/>
        </w:rPr>
        <w:tab/>
      </w:r>
      <w:r w:rsidRPr="00B411C8">
        <w:rPr>
          <w:rFonts w:ascii="Calibri" w:eastAsia="Times New Roman" w:hAnsi="Calibri" w:cs="Arial"/>
          <w:spacing w:val="-3"/>
        </w:rPr>
        <w:t xml:space="preserve">Anastasia Hiskia, Theodora Fotiou, </w:t>
      </w:r>
      <w:r w:rsidRPr="00B411C8">
        <w:rPr>
          <w:rFonts w:ascii="Calibri" w:eastAsia="Times New Roman" w:hAnsi="Calibri" w:cs="Arial"/>
          <w:b/>
          <w:spacing w:val="-3"/>
        </w:rPr>
        <w:t>Theodoros Triantis</w:t>
      </w:r>
      <w:r w:rsidRPr="00B411C8">
        <w:rPr>
          <w:rFonts w:ascii="Calibri" w:eastAsia="Times New Roman" w:hAnsi="Calibri" w:cs="Arial"/>
          <w:spacing w:val="-3"/>
        </w:rPr>
        <w:t xml:space="preserve"> and Triantafyllos Kaloudis, </w:t>
      </w:r>
      <w:r w:rsidRPr="00B411C8">
        <w:rPr>
          <w:rFonts w:ascii="Calibri" w:eastAsia="Times New Roman" w:hAnsi="Calibri" w:cs="Arial"/>
          <w:i/>
          <w:spacing w:val="-3"/>
        </w:rPr>
        <w:t>“</w:t>
      </w:r>
      <w:r w:rsidRPr="00B411C8">
        <w:rPr>
          <w:rFonts w:ascii="Calibri" w:eastAsia="Times New Roman" w:hAnsi="Calibri" w:cs="Arial"/>
          <w:i/>
          <w:spacing w:val="-3"/>
          <w:lang w:val="en-GB"/>
        </w:rPr>
        <w:t>Recent</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advances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towards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water</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purification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from</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cyanotoxins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and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taste</w:t>
      </w:r>
      <w:r w:rsidRPr="00B411C8">
        <w:rPr>
          <w:rFonts w:ascii="Calibri" w:eastAsia="Times New Roman" w:hAnsi="Calibri" w:cs="Arial"/>
          <w:i/>
          <w:spacing w:val="-3"/>
        </w:rPr>
        <w:t xml:space="preserve"> &amp; </w:t>
      </w:r>
      <w:r w:rsidRPr="00B411C8">
        <w:rPr>
          <w:rFonts w:ascii="Calibri" w:eastAsia="Times New Roman" w:hAnsi="Calibri" w:cs="Arial"/>
          <w:i/>
          <w:spacing w:val="-3"/>
          <w:lang w:val="en-GB"/>
        </w:rPr>
        <w:t>odor</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compounds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using</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photocatalysis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with</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TiO</w:t>
      </w:r>
      <w:r w:rsidRPr="00B411C8">
        <w:rPr>
          <w:rFonts w:ascii="Calibri" w:eastAsia="Times New Roman" w:hAnsi="Calibri" w:cs="Arial"/>
          <w:i/>
          <w:spacing w:val="-3"/>
        </w:rPr>
        <w:t xml:space="preserve">2 </w:t>
      </w:r>
      <w:r w:rsidRPr="00B411C8">
        <w:rPr>
          <w:rFonts w:ascii="Calibri" w:eastAsia="Times New Roman" w:hAnsi="Calibri" w:cs="Arial"/>
          <w:i/>
          <w:spacing w:val="-3"/>
          <w:lang w:val="en-GB"/>
        </w:rPr>
        <w:t>and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polyoxometalates</w:t>
      </w:r>
      <w:r w:rsidRPr="00B411C8">
        <w:rPr>
          <w:rFonts w:ascii="Calibri" w:eastAsia="Times New Roman" w:hAnsi="Calibri" w:cs="Arial"/>
          <w:i/>
          <w:spacing w:val="-3"/>
        </w:rPr>
        <w:t>”,</w:t>
      </w:r>
      <w:r w:rsidRPr="00B411C8">
        <w:rPr>
          <w:rFonts w:ascii="Calibri" w:eastAsia="Times New Roman" w:hAnsi="Calibri" w:cs="Arial"/>
          <w:spacing w:val="-3"/>
        </w:rPr>
        <w:t xml:space="preserve"> </w:t>
      </w:r>
      <w:hyperlink r:id="rId92" w:history="1">
        <w:r w:rsidRPr="00B411C8">
          <w:rPr>
            <w:rFonts w:ascii="Calibri" w:eastAsia="Times New Roman" w:hAnsi="Calibri" w:cs="Arial"/>
            <w:color w:val="0000FF"/>
            <w:spacing w:val="-3"/>
            <w:u w:val="single"/>
          </w:rPr>
          <w:t>14</w:t>
        </w:r>
        <w:r w:rsidRPr="00B411C8">
          <w:rPr>
            <w:rFonts w:ascii="Calibri" w:eastAsia="Times New Roman" w:hAnsi="Calibri" w:cs="Arial"/>
            <w:color w:val="0000FF"/>
            <w:spacing w:val="-3"/>
            <w:u w:val="single"/>
            <w:lang w:val="en-GB"/>
          </w:rPr>
          <w:t>th</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EuCheMS</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International</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Conference</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on</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Chemistry</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and</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the</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Environment</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ICCE</w:t>
        </w:r>
        <w:r w:rsidRPr="00B411C8">
          <w:rPr>
            <w:rFonts w:ascii="Calibri" w:eastAsia="Times New Roman" w:hAnsi="Calibri" w:cs="Arial"/>
            <w:color w:val="0000FF"/>
            <w:spacing w:val="-3"/>
            <w:u w:val="single"/>
          </w:rPr>
          <w:t xml:space="preserve"> 2013) - Satellite Event “Cyanobacteria and Cyanotoxins in Aquatic Environments”, </w:t>
        </w:r>
        <w:r w:rsidRPr="00B411C8">
          <w:rPr>
            <w:rFonts w:ascii="Calibri" w:eastAsia="Times New Roman" w:hAnsi="Calibri" w:cs="Arial"/>
            <w:color w:val="0000FF"/>
            <w:spacing w:val="-3"/>
            <w:u w:val="single"/>
            <w:lang w:val="en-GB"/>
          </w:rPr>
          <w:t>Barcelona</w:t>
        </w:r>
        <w:r w:rsidRPr="00B411C8">
          <w:rPr>
            <w:rFonts w:ascii="Calibri" w:eastAsia="Times New Roman" w:hAnsi="Calibri" w:cs="Arial"/>
            <w:color w:val="0000FF"/>
            <w:spacing w:val="-3"/>
            <w:u w:val="single"/>
          </w:rPr>
          <w:t xml:space="preserve">, Spain, </w:t>
        </w:r>
        <w:r w:rsidRPr="00B411C8">
          <w:rPr>
            <w:rFonts w:ascii="Calibri" w:eastAsia="Times New Roman" w:hAnsi="Calibri" w:cs="Arial"/>
            <w:color w:val="0000FF"/>
            <w:spacing w:val="-3"/>
            <w:u w:val="single"/>
            <w:lang w:val="en-GB"/>
          </w:rPr>
          <w:t>June</w:t>
        </w:r>
        <w:r w:rsidRPr="00B411C8">
          <w:rPr>
            <w:rFonts w:ascii="Calibri" w:eastAsia="Times New Roman" w:hAnsi="Calibri" w:cs="Arial"/>
            <w:color w:val="0000FF"/>
            <w:spacing w:val="-3"/>
            <w:u w:val="single"/>
          </w:rPr>
          <w:t xml:space="preserve"> 25 - 28, 2013.</w:t>
        </w:r>
      </w:hyperlink>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(46)</w:t>
      </w:r>
      <w:r w:rsidRPr="00B411C8">
        <w:rPr>
          <w:rFonts w:ascii="Calibri" w:eastAsia="Times New Roman" w:hAnsi="Calibri" w:cs="Arial"/>
        </w:rPr>
        <w:tab/>
      </w:r>
      <w:r w:rsidRPr="00B411C8">
        <w:rPr>
          <w:rFonts w:ascii="Calibri" w:eastAsia="Times New Roman" w:hAnsi="Calibri" w:cs="Arial"/>
          <w:spacing w:val="-3"/>
          <w:lang w:val="en-GB"/>
        </w:rPr>
        <w:t>Theodora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Fotiou</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Anastasia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Hiskia</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Theodoros</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Triantafyllos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Kaloudis</w:t>
      </w:r>
      <w:r w:rsidRPr="00B411C8">
        <w:rPr>
          <w:rFonts w:ascii="Calibri" w:eastAsia="Times New Roman" w:hAnsi="Calibri" w:cs="Arial"/>
          <w:spacing w:val="-3"/>
        </w:rPr>
        <w:t xml:space="preserve"> , </w:t>
      </w:r>
      <w:r w:rsidRPr="00B411C8">
        <w:rPr>
          <w:rFonts w:ascii="Calibri" w:eastAsia="Times New Roman" w:hAnsi="Calibri" w:cs="Arial"/>
          <w:spacing w:val="-3"/>
          <w:lang w:val="en-GB"/>
        </w:rPr>
        <w:t>Adrian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M</w:t>
      </w:r>
      <w:r w:rsidRPr="00B411C8">
        <w:rPr>
          <w:rFonts w:ascii="Calibri" w:eastAsia="Times New Roman" w:hAnsi="Calibri" w:cs="Arial"/>
          <w:spacing w:val="-3"/>
        </w:rPr>
        <w:t>.</w:t>
      </w:r>
      <w:r w:rsidRPr="00B411C8">
        <w:rPr>
          <w:rFonts w:ascii="Calibri" w:eastAsia="Times New Roman" w:hAnsi="Calibri" w:cs="Arial"/>
          <w:spacing w:val="-3"/>
          <w:lang w:val="en-GB"/>
        </w:rPr>
        <w:t>T</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Silva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and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Polycarpos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Falaras</w:t>
      </w:r>
      <w:r w:rsidRPr="00B411C8">
        <w:rPr>
          <w:rFonts w:ascii="Calibri" w:eastAsia="Times New Roman" w:hAnsi="Calibri" w:cs="Arial"/>
          <w:spacing w:val="-3"/>
        </w:rPr>
        <w:t xml:space="preserve"> , </w:t>
      </w:r>
      <w:r w:rsidRPr="00B411C8">
        <w:rPr>
          <w:rFonts w:ascii="Calibri" w:eastAsia="Times New Roman" w:hAnsi="Calibri" w:cs="Arial"/>
          <w:i/>
          <w:spacing w:val="-3"/>
        </w:rPr>
        <w:t>“</w:t>
      </w:r>
      <w:r w:rsidRPr="00B411C8">
        <w:rPr>
          <w:rFonts w:ascii="Calibri" w:eastAsia="Times New Roman" w:hAnsi="Calibri" w:cs="Arial"/>
          <w:i/>
          <w:spacing w:val="-3"/>
          <w:lang w:val="en-GB"/>
        </w:rPr>
        <w:t>Photocatalytic</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Degradation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Cyanobacterial</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Metabolites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in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Water</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using</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Reduced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Graphene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Oxide</w:t>
      </w:r>
      <w:r w:rsidRPr="00B411C8">
        <w:rPr>
          <w:rFonts w:ascii="Calibri" w:eastAsia="Times New Roman" w:hAnsi="Calibri" w:cs="Arial"/>
          <w:i/>
          <w:spacing w:val="-3"/>
        </w:rPr>
        <w:t>-</w:t>
      </w:r>
      <w:r w:rsidRPr="00B411C8">
        <w:rPr>
          <w:rFonts w:ascii="Calibri" w:eastAsia="Times New Roman" w:hAnsi="Calibri" w:cs="Arial"/>
          <w:i/>
          <w:spacing w:val="-3"/>
          <w:lang w:val="en-GB"/>
        </w:rPr>
        <w:t>TiO</w:t>
      </w:r>
      <w:r w:rsidRPr="00B411C8">
        <w:rPr>
          <w:rFonts w:ascii="Calibri" w:eastAsia="Times New Roman" w:hAnsi="Calibri" w:cs="Arial"/>
          <w:i/>
          <w:spacing w:val="-3"/>
          <w:vertAlign w:val="subscript"/>
        </w:rPr>
        <w:t>2</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Composite</w:t>
      </w:r>
      <w:r w:rsidRPr="00B411C8">
        <w:rPr>
          <w:rFonts w:ascii="Calibri" w:eastAsia="Times New Roman" w:hAnsi="Calibri" w:cs="Arial"/>
          <w:spacing w:val="-3"/>
        </w:rPr>
        <w:t xml:space="preserve">”, </w:t>
      </w:r>
      <w:hyperlink r:id="rId93" w:history="1">
        <w:r w:rsidRPr="00B411C8">
          <w:rPr>
            <w:rFonts w:ascii="Calibri" w:eastAsia="Times New Roman" w:hAnsi="Calibri" w:cs="Arial"/>
            <w:color w:val="0000FF"/>
            <w:spacing w:val="-3"/>
            <w:u w:val="single"/>
          </w:rPr>
          <w:t>14</w:t>
        </w:r>
        <w:r w:rsidRPr="00B411C8">
          <w:rPr>
            <w:rFonts w:ascii="Calibri" w:eastAsia="Times New Roman" w:hAnsi="Calibri" w:cs="Arial"/>
            <w:color w:val="0000FF"/>
            <w:spacing w:val="-3"/>
            <w:u w:val="single"/>
            <w:lang w:val="en-GB"/>
          </w:rPr>
          <w:t>th</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EuCheMS</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International</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Conference</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on</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Chemistry</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and</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the</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Environment</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ICCE</w:t>
        </w:r>
        <w:r w:rsidRPr="00B411C8">
          <w:rPr>
            <w:rFonts w:ascii="Calibri" w:eastAsia="Times New Roman" w:hAnsi="Calibri" w:cs="Arial"/>
            <w:color w:val="0000FF"/>
            <w:spacing w:val="-3"/>
            <w:u w:val="single"/>
          </w:rPr>
          <w:t xml:space="preserve"> 2013) - Satellite Event “Cyanobacteria and Cyanotoxins in Aquatic Environments”, </w:t>
        </w:r>
        <w:r w:rsidRPr="00B411C8">
          <w:rPr>
            <w:rFonts w:ascii="Calibri" w:eastAsia="Times New Roman" w:hAnsi="Calibri" w:cs="Arial"/>
            <w:color w:val="0000FF"/>
            <w:spacing w:val="-3"/>
            <w:u w:val="single"/>
            <w:lang w:val="en-GB"/>
          </w:rPr>
          <w:t>Barcelona</w:t>
        </w:r>
        <w:r w:rsidRPr="00B411C8">
          <w:rPr>
            <w:rFonts w:ascii="Calibri" w:eastAsia="Times New Roman" w:hAnsi="Calibri" w:cs="Arial"/>
            <w:color w:val="0000FF"/>
            <w:spacing w:val="-3"/>
            <w:u w:val="single"/>
          </w:rPr>
          <w:t xml:space="preserve">, Spain, </w:t>
        </w:r>
        <w:r w:rsidRPr="00B411C8">
          <w:rPr>
            <w:rFonts w:ascii="Calibri" w:eastAsia="Times New Roman" w:hAnsi="Calibri" w:cs="Arial"/>
            <w:color w:val="0000FF"/>
            <w:spacing w:val="-3"/>
            <w:u w:val="single"/>
            <w:lang w:val="en-GB"/>
          </w:rPr>
          <w:t>June</w:t>
        </w:r>
        <w:r w:rsidRPr="00B411C8">
          <w:rPr>
            <w:rFonts w:ascii="Calibri" w:eastAsia="Times New Roman" w:hAnsi="Calibri" w:cs="Arial"/>
            <w:color w:val="0000FF"/>
            <w:spacing w:val="-3"/>
            <w:u w:val="single"/>
          </w:rPr>
          <w:t xml:space="preserve"> 25 - 28, 2013.</w:t>
        </w:r>
      </w:hyperlink>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lastRenderedPageBreak/>
        <w:t>(45)</w:t>
      </w:r>
      <w:r w:rsidRPr="00B411C8">
        <w:rPr>
          <w:rFonts w:ascii="Calibri" w:eastAsia="Times New Roman" w:hAnsi="Calibri" w:cs="Arial"/>
        </w:rPr>
        <w:tab/>
      </w:r>
      <w:r w:rsidRPr="00B411C8">
        <w:rPr>
          <w:rFonts w:ascii="Calibri" w:eastAsia="Times New Roman" w:hAnsi="Calibri" w:cs="Arial"/>
          <w:spacing w:val="-3"/>
          <w:lang w:val="en-GB"/>
        </w:rPr>
        <w:t>Triantafyllos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Kaloudis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Anastasia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Hiskia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Sevasti</w:t>
      </w:r>
      <w:r w:rsidRPr="00B411C8">
        <w:rPr>
          <w:rFonts w:ascii="Calibri" w:eastAsia="Times New Roman" w:hAnsi="Calibri" w:cs="Arial"/>
          <w:spacing w:val="-3"/>
        </w:rPr>
        <w:t>-</w:t>
      </w:r>
      <w:r w:rsidRPr="00B411C8">
        <w:rPr>
          <w:rFonts w:ascii="Calibri" w:eastAsia="Times New Roman" w:hAnsi="Calibri" w:cs="Arial"/>
          <w:spacing w:val="-3"/>
          <w:lang w:val="en-GB"/>
        </w:rPr>
        <w:t>Kiriaki</w:t>
      </w:r>
      <w:r w:rsidRPr="00B411C8">
        <w:rPr>
          <w:rFonts w:ascii="Calibri" w:eastAsia="Times New Roman" w:hAnsi="Calibri" w:cs="Arial"/>
          <w:spacing w:val="-3"/>
        </w:rPr>
        <w:t xml:space="preserve"> </w:t>
      </w:r>
      <w:r w:rsidRPr="00B411C8">
        <w:rPr>
          <w:rFonts w:ascii="Calibri" w:eastAsia="Times New Roman" w:hAnsi="Calibri" w:cs="Arial"/>
          <w:spacing w:val="-3"/>
          <w:lang w:val="en-GB"/>
        </w:rPr>
        <w:t>Zervou</w:t>
      </w:r>
      <w:r w:rsidRPr="00B411C8">
        <w:rPr>
          <w:rFonts w:ascii="Calibri" w:eastAsia="Times New Roman" w:hAnsi="Calibri" w:cs="Arial"/>
          <w:spacing w:val="-3"/>
        </w:rPr>
        <w:t xml:space="preserve">, </w:t>
      </w:r>
      <w:r w:rsidRPr="00B411C8">
        <w:rPr>
          <w:rFonts w:ascii="Calibri" w:eastAsia="Times New Roman" w:hAnsi="Calibri" w:cs="Arial"/>
          <w:spacing w:val="-3"/>
          <w:lang w:val="en-GB"/>
        </w:rPr>
        <w:t>KaterinaTsimeli</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and</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Theodoros</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i/>
          <w:spacing w:val="-3"/>
        </w:rPr>
        <w:t>“</w:t>
      </w:r>
      <w:r w:rsidRPr="00B411C8">
        <w:rPr>
          <w:rFonts w:ascii="Calibri" w:eastAsia="Times New Roman" w:hAnsi="Calibri" w:cs="Arial"/>
          <w:i/>
          <w:spacing w:val="-3"/>
          <w:lang w:val="en-GB"/>
        </w:rPr>
        <w:t>Monitoring</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Microcystins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in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Lake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Marathonas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Water</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Reservoir</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Athens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Greece</w:t>
      </w:r>
      <w:r w:rsidRPr="00B411C8">
        <w:rPr>
          <w:rFonts w:ascii="Calibri" w:eastAsia="Times New Roman" w:hAnsi="Calibri" w:cs="Arial"/>
          <w:i/>
          <w:spacing w:val="-3"/>
        </w:rPr>
        <w:t>”</w:t>
      </w:r>
      <w:r w:rsidRPr="00B411C8">
        <w:rPr>
          <w:rFonts w:ascii="Calibri" w:eastAsia="Times New Roman" w:hAnsi="Calibri" w:cs="Arial"/>
          <w:spacing w:val="-3"/>
        </w:rPr>
        <w:t xml:space="preserve">, </w:t>
      </w:r>
      <w:hyperlink r:id="rId94" w:history="1">
        <w:r w:rsidRPr="00B411C8">
          <w:rPr>
            <w:rFonts w:ascii="Calibri" w:eastAsia="Times New Roman" w:hAnsi="Calibri" w:cs="Arial"/>
            <w:color w:val="0000FF"/>
            <w:spacing w:val="-3"/>
            <w:u w:val="single"/>
          </w:rPr>
          <w:t>14</w:t>
        </w:r>
        <w:r w:rsidRPr="00B411C8">
          <w:rPr>
            <w:rFonts w:ascii="Calibri" w:eastAsia="Times New Roman" w:hAnsi="Calibri" w:cs="Arial"/>
            <w:color w:val="0000FF"/>
            <w:spacing w:val="-3"/>
            <w:u w:val="single"/>
            <w:lang w:val="en-GB"/>
          </w:rPr>
          <w:t>th</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EuCheMS</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International</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Conference</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on</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Chemistry</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and</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the</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Environment</w:t>
        </w:r>
        <w:r w:rsidRPr="00B411C8">
          <w:rPr>
            <w:rFonts w:ascii="Calibri" w:eastAsia="Times New Roman" w:hAnsi="Calibri" w:cs="Arial"/>
            <w:color w:val="0000FF"/>
            <w:spacing w:val="-3"/>
            <w:u w:val="single"/>
          </w:rPr>
          <w:t xml:space="preserve"> (</w:t>
        </w:r>
        <w:r w:rsidRPr="00B411C8">
          <w:rPr>
            <w:rFonts w:ascii="Calibri" w:eastAsia="Times New Roman" w:hAnsi="Calibri" w:cs="Arial"/>
            <w:color w:val="0000FF"/>
            <w:spacing w:val="-3"/>
            <w:u w:val="single"/>
            <w:lang w:val="en-GB"/>
          </w:rPr>
          <w:t>ICCE</w:t>
        </w:r>
        <w:r w:rsidRPr="00B411C8">
          <w:rPr>
            <w:rFonts w:ascii="Calibri" w:eastAsia="Times New Roman" w:hAnsi="Calibri" w:cs="Arial"/>
            <w:color w:val="0000FF"/>
            <w:spacing w:val="-3"/>
            <w:u w:val="single"/>
          </w:rPr>
          <w:t xml:space="preserve"> 2013) - Satellite Event “Cyanobacteria and Cyanotoxins in Aquatic Environments”, </w:t>
        </w:r>
        <w:r w:rsidRPr="00B411C8">
          <w:rPr>
            <w:rFonts w:ascii="Calibri" w:eastAsia="Times New Roman" w:hAnsi="Calibri" w:cs="Arial"/>
            <w:color w:val="0000FF"/>
            <w:spacing w:val="-3"/>
            <w:u w:val="single"/>
            <w:lang w:val="en-GB"/>
          </w:rPr>
          <w:t>Barcelona</w:t>
        </w:r>
        <w:r w:rsidRPr="00B411C8">
          <w:rPr>
            <w:rFonts w:ascii="Calibri" w:eastAsia="Times New Roman" w:hAnsi="Calibri" w:cs="Arial"/>
            <w:color w:val="0000FF"/>
            <w:spacing w:val="-3"/>
            <w:u w:val="single"/>
          </w:rPr>
          <w:t xml:space="preserve">, Spain, </w:t>
        </w:r>
        <w:r w:rsidRPr="00B411C8">
          <w:rPr>
            <w:rFonts w:ascii="Calibri" w:eastAsia="Times New Roman" w:hAnsi="Calibri" w:cs="Arial"/>
            <w:color w:val="0000FF"/>
            <w:spacing w:val="-3"/>
            <w:u w:val="single"/>
            <w:lang w:val="en-GB"/>
          </w:rPr>
          <w:t>June</w:t>
        </w:r>
        <w:r w:rsidRPr="00B411C8">
          <w:rPr>
            <w:rFonts w:ascii="Calibri" w:eastAsia="Times New Roman" w:hAnsi="Calibri" w:cs="Arial"/>
            <w:color w:val="0000FF"/>
            <w:spacing w:val="-3"/>
            <w:u w:val="single"/>
          </w:rPr>
          <w:t xml:space="preserve"> 25 - 28, 2013.</w:t>
        </w:r>
      </w:hyperlink>
    </w:p>
    <w:p w:rsidR="00B411C8" w:rsidRPr="00B411C8" w:rsidRDefault="00B411C8" w:rsidP="00B411C8">
      <w:pPr>
        <w:widowControl/>
        <w:spacing w:after="120"/>
        <w:ind w:left="709" w:hanging="567"/>
        <w:jc w:val="both"/>
        <w:rPr>
          <w:rFonts w:ascii="Calibri" w:eastAsia="Times New Roman" w:hAnsi="Calibri" w:cs="Calibri"/>
        </w:rPr>
      </w:pPr>
      <w:r w:rsidRPr="00B411C8">
        <w:rPr>
          <w:rFonts w:ascii="Calibri" w:eastAsia="Times New Roman" w:hAnsi="Calibri" w:cs="Calibri"/>
        </w:rPr>
        <w:t>(44)</w:t>
      </w:r>
      <w:r w:rsidRPr="00B411C8">
        <w:rPr>
          <w:rFonts w:ascii="Calibri" w:eastAsia="Times New Roman" w:hAnsi="Calibri" w:cs="Calibri"/>
        </w:rPr>
        <w:tab/>
        <w:t xml:space="preserve">L. Tzianos, </w:t>
      </w:r>
      <w:r w:rsidRPr="00B411C8">
        <w:rPr>
          <w:rFonts w:ascii="Calibri" w:eastAsia="Times New Roman" w:hAnsi="Calibri" w:cs="Calibri"/>
          <w:b/>
        </w:rPr>
        <w:t>T, Triantis</w:t>
      </w:r>
      <w:r w:rsidRPr="00B411C8">
        <w:rPr>
          <w:rFonts w:ascii="Calibri" w:eastAsia="Times New Roman" w:hAnsi="Calibri" w:cs="Calibri"/>
        </w:rPr>
        <w:t>, A. Hiskia, "One step synthesis of silver nanoparticles upon photolysis in the presence of polyoxometalates", 7</w:t>
      </w:r>
      <w:r w:rsidRPr="00B411C8">
        <w:rPr>
          <w:rFonts w:ascii="Calibri" w:eastAsia="Times New Roman" w:hAnsi="Calibri" w:cs="Calibri"/>
          <w:vertAlign w:val="superscript"/>
        </w:rPr>
        <w:t>th</w:t>
      </w:r>
      <w:r w:rsidRPr="00B411C8">
        <w:rPr>
          <w:rFonts w:ascii="Calibri" w:eastAsia="Times New Roman" w:hAnsi="Calibri" w:cs="Calibri"/>
        </w:rPr>
        <w:t xml:space="preserve"> International Summer Schools on Nanosciences &amp; Nanotechnologies, Organic Electronics &amp; Nanomedicine" (N&amp;N, OE &amp; Nanomedicine (ISSON13), July 6-13, 2013, Thessaloniki, Greece.</w:t>
      </w:r>
    </w:p>
    <w:p w:rsidR="00B411C8" w:rsidRPr="00B411C8" w:rsidRDefault="00B411C8" w:rsidP="00B411C8">
      <w:pPr>
        <w:spacing w:after="120"/>
        <w:ind w:left="709" w:hanging="567"/>
        <w:jc w:val="both"/>
        <w:rPr>
          <w:rFonts w:ascii="Calibri" w:eastAsia="Times New Roman" w:hAnsi="Calibri" w:cs="Arial"/>
          <w:spacing w:val="-3"/>
        </w:rPr>
      </w:pPr>
      <w:proofErr w:type="gramStart"/>
      <w:r w:rsidRPr="00B411C8">
        <w:rPr>
          <w:rFonts w:ascii="Calibri" w:eastAsia="Times New Roman" w:hAnsi="Calibri" w:cs="Arial"/>
        </w:rPr>
        <w:t>(43)</w:t>
      </w:r>
      <w:r w:rsidRPr="00B411C8">
        <w:rPr>
          <w:rFonts w:ascii="Calibri" w:eastAsia="Times New Roman" w:hAnsi="Calibri" w:cs="Arial"/>
        </w:rPr>
        <w:tab/>
      </w:r>
      <w:r w:rsidRPr="00B411C8">
        <w:rPr>
          <w:rFonts w:ascii="Calibri" w:eastAsia="Times New Roman" w:hAnsi="Calibri" w:cs="Arial"/>
          <w:spacing w:val="-3"/>
          <w:lang w:val="en-GB"/>
        </w:rPr>
        <w:t>Anastasia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Hiskia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Lampros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Tzianos</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Theodoros</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b/>
          <w:spacing w:val="-3"/>
        </w:rPr>
        <w:t>,</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Photocatalytic</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synthesis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of</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silver</w:t>
      </w:r>
      <w:r w:rsidRPr="00B411C8">
        <w:rPr>
          <w:rFonts w:ascii="Calibri" w:eastAsia="Times New Roman" w:hAnsi="Calibri" w:cs="Arial"/>
          <w:spacing w:val="-3"/>
        </w:rPr>
        <w:t xml:space="preserve"> </w:t>
      </w:r>
      <w:r w:rsidRPr="00B411C8">
        <w:rPr>
          <w:rFonts w:ascii="Calibri" w:eastAsia="Times New Roman" w:hAnsi="Calibri" w:cs="Arial"/>
          <w:spacing w:val="-3"/>
          <w:lang w:val="en-GB"/>
        </w:rPr>
        <w:t>nanoparticles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the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presence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of</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polyoxometalates</w:t>
      </w:r>
      <w:r w:rsidRPr="00B411C8">
        <w:rPr>
          <w:rFonts w:ascii="Calibri" w:eastAsia="Times New Roman" w:hAnsi="Calibri" w:cs="Arial"/>
          <w:spacing w:val="-3"/>
        </w:rPr>
        <w:t>”, 1</w:t>
      </w:r>
      <w:r w:rsidRPr="00B411C8">
        <w:rPr>
          <w:rFonts w:ascii="Calibri" w:eastAsia="Times New Roman" w:hAnsi="Calibri" w:cs="Arial"/>
          <w:spacing w:val="-3"/>
          <w:lang w:val="en-GB"/>
        </w:rPr>
        <w:t>st</w:t>
      </w:r>
      <w:r w:rsidRPr="00B411C8">
        <w:rPr>
          <w:rFonts w:ascii="Calibri" w:eastAsia="Times New Roman" w:hAnsi="Calibri" w:cs="Arial"/>
          <w:spacing w:val="-3"/>
        </w:rPr>
        <w:t xml:space="preserve"> </w:t>
      </w:r>
      <w:r w:rsidRPr="00B411C8">
        <w:rPr>
          <w:rFonts w:ascii="Calibri" w:eastAsia="Times New Roman" w:hAnsi="Calibri" w:cs="Arial"/>
          <w:spacing w:val="-3"/>
          <w:lang w:val="en-GB"/>
        </w:rPr>
        <w:t>European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Conference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Polyoxometalate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Chemistry</w:t>
      </w:r>
      <w:r w:rsidRPr="00B411C8">
        <w:rPr>
          <w:rFonts w:ascii="Calibri" w:eastAsia="Times New Roman" w:hAnsi="Calibri" w:cs="Arial"/>
          <w:spacing w:val="-3"/>
        </w:rPr>
        <w:t xml:space="preserve"> </w:t>
      </w:r>
      <w:r w:rsidRPr="00B411C8">
        <w:rPr>
          <w:rFonts w:ascii="Calibri" w:eastAsia="Times New Roman" w:hAnsi="Calibri" w:cs="Arial"/>
          <w:spacing w:val="-3"/>
          <w:lang w:val="en-GB"/>
        </w:rPr>
        <w:t>for</w:t>
      </w:r>
      <w:r w:rsidRPr="00B411C8">
        <w:rPr>
          <w:rFonts w:ascii="Calibri" w:eastAsia="Times New Roman" w:hAnsi="Calibri" w:cs="Arial"/>
          <w:spacing w:val="-3"/>
        </w:rPr>
        <w:t xml:space="preserve"> </w:t>
      </w:r>
      <w:r w:rsidRPr="00B411C8">
        <w:rPr>
          <w:rFonts w:ascii="Calibri" w:eastAsia="Times New Roman" w:hAnsi="Calibri" w:cs="Arial"/>
          <w:spacing w:val="-3"/>
          <w:lang w:val="en-GB"/>
        </w:rPr>
        <w:t>Molecular</w:t>
      </w:r>
      <w:r w:rsidRPr="00B411C8">
        <w:rPr>
          <w:rFonts w:ascii="Calibri" w:eastAsia="Times New Roman" w:hAnsi="Calibri" w:cs="Arial"/>
          <w:spacing w:val="-3"/>
        </w:rPr>
        <w:t xml:space="preserve"> </w:t>
      </w:r>
      <w:r w:rsidRPr="00B411C8">
        <w:rPr>
          <w:rFonts w:ascii="Calibri" w:eastAsia="Times New Roman" w:hAnsi="Calibri" w:cs="Arial"/>
          <w:spacing w:val="-3"/>
          <w:lang w:val="en-GB"/>
        </w:rPr>
        <w:t>Nanoscience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May</w:t>
      </w:r>
      <w:r w:rsidRPr="00B411C8">
        <w:rPr>
          <w:rFonts w:ascii="Calibri" w:eastAsia="Times New Roman" w:hAnsi="Calibri" w:cs="Arial"/>
          <w:spacing w:val="-3"/>
        </w:rPr>
        <w:t xml:space="preserve"> 16</w:t>
      </w:r>
      <w:r w:rsidRPr="00B411C8">
        <w:rPr>
          <w:rFonts w:ascii="Calibri" w:eastAsia="Times New Roman" w:hAnsi="Calibri" w:cs="Arial"/>
          <w:spacing w:val="-3"/>
          <w:lang w:val="en-GB"/>
        </w:rPr>
        <w:t>th</w:t>
      </w:r>
      <w:r w:rsidRPr="00B411C8">
        <w:rPr>
          <w:rFonts w:ascii="Calibri" w:eastAsia="Times New Roman" w:hAnsi="Calibri" w:cs="Arial"/>
          <w:spacing w:val="-3"/>
        </w:rPr>
        <w:t>-19</w:t>
      </w:r>
      <w:r w:rsidRPr="00B411C8">
        <w:rPr>
          <w:rFonts w:ascii="Calibri" w:eastAsia="Times New Roman" w:hAnsi="Calibri" w:cs="Arial"/>
          <w:spacing w:val="-3"/>
          <w:vertAlign w:val="superscript"/>
          <w:lang w:val="en-GB"/>
        </w:rPr>
        <w:t>th</w:t>
      </w:r>
      <w:r w:rsidRPr="00B411C8">
        <w:rPr>
          <w:rFonts w:ascii="Calibri" w:eastAsia="Times New Roman" w:hAnsi="Calibri" w:cs="Arial"/>
          <w:spacing w:val="-3"/>
          <w:lang w:val="en-GB"/>
        </w:rPr>
        <w:t>,</w:t>
      </w:r>
      <w:r w:rsidRPr="00B411C8">
        <w:rPr>
          <w:rFonts w:ascii="Calibri" w:eastAsia="Times New Roman" w:hAnsi="Calibri" w:cs="Arial"/>
          <w:spacing w:val="-3"/>
        </w:rPr>
        <w:t xml:space="preserve"> 2013 - </w:t>
      </w:r>
      <w:r w:rsidRPr="00B411C8">
        <w:rPr>
          <w:rFonts w:ascii="Calibri" w:eastAsia="Times New Roman" w:hAnsi="Calibri" w:cs="Arial"/>
          <w:spacing w:val="-3"/>
          <w:lang w:val="en-GB"/>
        </w:rPr>
        <w:t>Puerto</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Santiago</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Tenerife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Spain.</w:t>
      </w:r>
      <w:proofErr w:type="gramEnd"/>
    </w:p>
    <w:p w:rsidR="00B411C8" w:rsidRPr="00B411C8" w:rsidRDefault="00B411C8" w:rsidP="00B411C8">
      <w:pPr>
        <w:spacing w:after="120"/>
        <w:ind w:left="709" w:hanging="567"/>
        <w:jc w:val="both"/>
        <w:rPr>
          <w:rFonts w:ascii="Calibri" w:eastAsia="Times New Roman" w:hAnsi="Calibri" w:cs="Arial"/>
          <w:spacing w:val="-3"/>
          <w:lang w:val="en-GB"/>
        </w:rPr>
      </w:pPr>
      <w:r w:rsidRPr="00B411C8">
        <w:rPr>
          <w:rFonts w:ascii="Calibri" w:eastAsia="Times New Roman" w:hAnsi="Calibri" w:cs="Arial"/>
        </w:rPr>
        <w:t>(42)</w:t>
      </w:r>
      <w:r w:rsidRPr="00B411C8">
        <w:rPr>
          <w:rFonts w:ascii="Calibri" w:eastAsia="Times New Roman" w:hAnsi="Calibri" w:cs="Arial"/>
        </w:rPr>
        <w:tab/>
      </w:r>
      <w:r w:rsidRPr="00B411C8">
        <w:rPr>
          <w:rFonts w:ascii="Calibri" w:eastAsia="Times New Roman" w:hAnsi="Calibri" w:cs="Arial"/>
          <w:spacing w:val="-3"/>
          <w:lang w:val="en-GB"/>
        </w:rPr>
        <w:t xml:space="preserve">Theodora Fotiou, </w:t>
      </w:r>
      <w:r w:rsidRPr="00B411C8">
        <w:rPr>
          <w:rFonts w:ascii="Calibri" w:eastAsia="Times New Roman" w:hAnsi="Calibri" w:cs="Arial"/>
          <w:b/>
          <w:spacing w:val="-3"/>
          <w:lang w:val="en-GB"/>
        </w:rPr>
        <w:t>Theodoros M. Triantis</w:t>
      </w:r>
      <w:r w:rsidRPr="00B411C8">
        <w:rPr>
          <w:rFonts w:ascii="Calibri" w:eastAsia="Times New Roman" w:hAnsi="Calibri" w:cs="Arial"/>
          <w:spacing w:val="-3"/>
          <w:lang w:val="en-GB"/>
        </w:rPr>
        <w:t xml:space="preserve">, Triantafyllos Kaloudis, Elias Papaconstantinou, Anastasia Hiskia, </w:t>
      </w:r>
      <w:r w:rsidRPr="00B411C8">
        <w:rPr>
          <w:rFonts w:ascii="Calibri" w:eastAsia="Times New Roman" w:hAnsi="Calibri" w:cs="Arial"/>
          <w:i/>
          <w:spacing w:val="-3"/>
          <w:lang w:val="en-GB"/>
        </w:rPr>
        <w:t>“Water purification from organic pollutants and off-odor compounds using UV-vis light in the presence of polyoxometalates”</w:t>
      </w:r>
      <w:r w:rsidRPr="00B411C8">
        <w:rPr>
          <w:rFonts w:ascii="Calibri" w:eastAsia="Times New Roman" w:hAnsi="Calibri" w:cs="Arial"/>
          <w:spacing w:val="-3"/>
          <w:lang w:val="en-GB"/>
        </w:rPr>
        <w:t>, 245th ACS National Meeting &amp; Exposition, New Orleans, LA, United States, April 7-11, 2013, Pages: ENVR-48</w:t>
      </w:r>
    </w:p>
    <w:p w:rsidR="00B411C8" w:rsidRPr="00B411C8" w:rsidRDefault="00B411C8" w:rsidP="00B411C8">
      <w:pPr>
        <w:spacing w:after="120"/>
        <w:ind w:left="709" w:hanging="567"/>
        <w:jc w:val="both"/>
        <w:rPr>
          <w:rFonts w:ascii="Calibri" w:eastAsia="Times New Roman" w:hAnsi="Calibri" w:cs="Arial"/>
          <w:spacing w:val="-3"/>
          <w:lang w:val="en-GB"/>
        </w:rPr>
      </w:pPr>
      <w:r w:rsidRPr="00B411C8">
        <w:rPr>
          <w:rFonts w:ascii="Calibri" w:eastAsia="Times New Roman" w:hAnsi="Calibri" w:cs="Arial"/>
        </w:rPr>
        <w:t>(41)</w:t>
      </w:r>
      <w:r w:rsidRPr="00B411C8">
        <w:rPr>
          <w:rFonts w:ascii="Calibri" w:eastAsia="Times New Roman" w:hAnsi="Calibri" w:cs="Arial"/>
        </w:rPr>
        <w:tab/>
      </w:r>
      <w:r w:rsidRPr="00B411C8">
        <w:rPr>
          <w:rFonts w:ascii="Calibri" w:eastAsia="Times New Roman" w:hAnsi="Calibri" w:cs="Arial"/>
          <w:spacing w:val="-3"/>
          <w:lang w:val="en-GB"/>
        </w:rPr>
        <w:t xml:space="preserve">S.K. Zervou, T. Kaloudis,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xml:space="preserve">, P. Miskaki, A. Hiskia </w:t>
      </w:r>
      <w:r w:rsidRPr="00B411C8">
        <w:rPr>
          <w:rFonts w:ascii="Calibri" w:eastAsia="Times New Roman" w:hAnsi="Calibri" w:cs="Arial"/>
          <w:i/>
          <w:spacing w:val="-3"/>
          <w:lang w:val="en-GB"/>
        </w:rPr>
        <w:t>“Trace-level determination of 8 priority pesticides in water using solid phase extraction, liquid chromatography - tandem mass spectrometry (LC-MS/MS)”</w:t>
      </w:r>
      <w:r w:rsidRPr="00B411C8">
        <w:rPr>
          <w:rFonts w:ascii="Calibri" w:eastAsia="Times New Roman" w:hAnsi="Calibri" w:cs="Arial"/>
          <w:spacing w:val="-3"/>
          <w:lang w:val="en-GB"/>
        </w:rPr>
        <w:t>, AACD 8th Aegean Analytical Chemistry Days, 16 - 20 September, 2012, Izmir, Turkey</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(40)</w:t>
      </w:r>
      <w:r w:rsidRPr="00B411C8">
        <w:rPr>
          <w:rFonts w:ascii="Calibri" w:eastAsia="Times New Roman" w:hAnsi="Calibri" w:cs="Arial"/>
        </w:rPr>
        <w:tab/>
      </w:r>
      <w:r w:rsidRPr="00B411C8">
        <w:rPr>
          <w:rFonts w:ascii="Calibri" w:eastAsia="Times New Roman" w:hAnsi="Calibri" w:cs="Arial"/>
          <w:spacing w:val="-3"/>
        </w:rPr>
        <w:t xml:space="preserve">Anastasia Hiskia, </w:t>
      </w:r>
      <w:r w:rsidRPr="00B411C8">
        <w:rPr>
          <w:rFonts w:ascii="Calibri" w:eastAsia="Times New Roman" w:hAnsi="Calibri" w:cs="Arial"/>
          <w:b/>
          <w:spacing w:val="-3"/>
        </w:rPr>
        <w:t>Theodoros Triantis</w:t>
      </w:r>
      <w:r w:rsidRPr="00B411C8">
        <w:rPr>
          <w:rFonts w:ascii="Calibri" w:eastAsia="Times New Roman" w:hAnsi="Calibri" w:cs="Arial"/>
          <w:spacing w:val="-3"/>
        </w:rPr>
        <w:t xml:space="preserve">, Theodora Fotiou, Triantafyllos Kaloudis, Elias Papaconstantinou, </w:t>
      </w:r>
      <w:r w:rsidRPr="00B411C8">
        <w:rPr>
          <w:rFonts w:ascii="Calibri" w:eastAsia="Times New Roman" w:hAnsi="Calibri" w:cs="Arial"/>
          <w:i/>
          <w:spacing w:val="-3"/>
        </w:rPr>
        <w:t>“Recent developments towards water purification from organic pollutants and taste &amp; odor compounds using Polyoxometalates”,</w:t>
      </w:r>
      <w:r w:rsidRPr="00B411C8">
        <w:rPr>
          <w:rFonts w:ascii="Calibri" w:eastAsia="Times New Roman" w:hAnsi="Calibri" w:cs="Arial"/>
          <w:spacing w:val="-3"/>
        </w:rPr>
        <w:t xml:space="preserve"> Frontiers in Metal Oxide Cluster Science-FMOCS, Lanzarote, Spain, November 18-22, 2012.</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(39)</w:t>
      </w:r>
      <w:r w:rsidRPr="00B411C8">
        <w:rPr>
          <w:rFonts w:ascii="Calibri" w:eastAsia="Times New Roman" w:hAnsi="Calibri" w:cs="Arial"/>
        </w:rPr>
        <w:tab/>
      </w:r>
      <w:r w:rsidRPr="00B411C8">
        <w:rPr>
          <w:rFonts w:ascii="Calibri" w:eastAsia="Times New Roman" w:hAnsi="Calibri" w:cs="Arial"/>
          <w:spacing w:val="-3"/>
        </w:rPr>
        <w:t xml:space="preserve">Theodora Fotiou, </w:t>
      </w:r>
      <w:r w:rsidRPr="00B411C8">
        <w:rPr>
          <w:rFonts w:ascii="Calibri" w:eastAsia="Times New Roman" w:hAnsi="Calibri" w:cs="Arial"/>
          <w:b/>
          <w:spacing w:val="-3"/>
        </w:rPr>
        <w:t>Theodoros M. Triantis</w:t>
      </w:r>
      <w:r w:rsidRPr="00B411C8">
        <w:rPr>
          <w:rFonts w:ascii="Calibri" w:eastAsia="Times New Roman" w:hAnsi="Calibri" w:cs="Arial"/>
          <w:spacing w:val="-3"/>
        </w:rPr>
        <w:t xml:space="preserve">, Triantafyllos Kaloudis, Anastasia Hiskia, Elias Papaconstantinou, </w:t>
      </w:r>
      <w:r w:rsidRPr="00B411C8">
        <w:rPr>
          <w:rFonts w:ascii="Calibri" w:eastAsia="Times New Roman" w:hAnsi="Calibri" w:cs="Arial"/>
          <w:i/>
          <w:spacing w:val="-3"/>
        </w:rPr>
        <w:t>“Photocatalytic Degradation of Taste and Odour Compounds using Polyoxomatalates: Comparison with TiO2”</w:t>
      </w:r>
      <w:r w:rsidRPr="00B411C8">
        <w:rPr>
          <w:rFonts w:ascii="Calibri" w:eastAsia="Times New Roman" w:hAnsi="Calibri" w:cs="Arial"/>
          <w:spacing w:val="-3"/>
        </w:rPr>
        <w:t>, Frontiers in Metal Oxide Cluster Science-FMOCS, Lanzarote, Spain, November 18-22, 2012.</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(38)</w:t>
      </w:r>
      <w:r w:rsidRPr="00B411C8">
        <w:rPr>
          <w:rFonts w:ascii="Calibri" w:eastAsia="Times New Roman" w:hAnsi="Calibri" w:cs="Arial"/>
        </w:rPr>
        <w:tab/>
      </w:r>
      <w:r w:rsidRPr="00B411C8">
        <w:rPr>
          <w:rFonts w:ascii="Calibri" w:eastAsia="Times New Roman" w:hAnsi="Calibri" w:cs="Arial"/>
          <w:spacing w:val="-3"/>
        </w:rPr>
        <w:t xml:space="preserve">A. Hiskia, </w:t>
      </w:r>
      <w:r w:rsidRPr="00B411C8">
        <w:rPr>
          <w:rFonts w:ascii="Calibri" w:eastAsia="Times New Roman" w:hAnsi="Calibri" w:cs="Arial"/>
          <w:b/>
          <w:spacing w:val="-3"/>
        </w:rPr>
        <w:t>T. Triantis</w:t>
      </w:r>
      <w:r w:rsidRPr="00B411C8">
        <w:rPr>
          <w:rFonts w:ascii="Calibri" w:eastAsia="Times New Roman" w:hAnsi="Calibri" w:cs="Arial"/>
          <w:spacing w:val="-3"/>
        </w:rPr>
        <w:t xml:space="preserve">, T. Fotiou, T. Kaloudis, N. Moustakas, A.G. Kontos, P. Falaras,M. Pelaez, D. Dionysiou, </w:t>
      </w:r>
      <w:r w:rsidRPr="00B411C8">
        <w:rPr>
          <w:rFonts w:ascii="Calibri" w:eastAsia="Times New Roman" w:hAnsi="Calibri" w:cs="Arial"/>
          <w:i/>
        </w:rPr>
        <w:t>"</w:t>
      </w:r>
      <w:r w:rsidRPr="00B411C8">
        <w:rPr>
          <w:rFonts w:ascii="Calibri" w:eastAsia="Times New Roman" w:hAnsi="Calibri" w:cs="Arial"/>
          <w:i/>
          <w:spacing w:val="-3"/>
        </w:rPr>
        <w:t>Photocatalytic Degradation of Taste and Odour Compounds in Water Using Visible Light–Activated TiO</w:t>
      </w:r>
      <w:r w:rsidRPr="00B411C8">
        <w:rPr>
          <w:rFonts w:ascii="Calibri" w:eastAsia="Times New Roman" w:hAnsi="Calibri" w:cs="Arial"/>
          <w:i/>
          <w:spacing w:val="-3"/>
          <w:vertAlign w:val="subscript"/>
        </w:rPr>
        <w:t>2</w:t>
      </w:r>
      <w:r w:rsidRPr="00B411C8">
        <w:rPr>
          <w:rFonts w:ascii="Calibri" w:eastAsia="Times New Roman" w:hAnsi="Calibri" w:cs="Arial"/>
          <w:i/>
          <w:spacing w:val="-3"/>
        </w:rPr>
        <w:t xml:space="preserve"> Nanomaterials</w:t>
      </w:r>
      <w:r w:rsidRPr="00B411C8">
        <w:rPr>
          <w:rFonts w:ascii="Calibri" w:eastAsia="Times New Roman" w:hAnsi="Calibri" w:cs="Arial"/>
          <w:i/>
        </w:rPr>
        <w:t xml:space="preserve">", </w:t>
      </w:r>
      <w:r w:rsidRPr="00B411C8">
        <w:rPr>
          <w:rFonts w:ascii="Calibri" w:eastAsia="Times New Roman" w:hAnsi="Calibri" w:cs="Arial"/>
        </w:rPr>
        <w:t>7</w:t>
      </w:r>
      <w:r w:rsidRPr="00B411C8">
        <w:rPr>
          <w:rFonts w:ascii="Calibri" w:eastAsia="Times New Roman" w:hAnsi="Calibri" w:cs="Arial"/>
          <w:vertAlign w:val="superscript"/>
        </w:rPr>
        <w:t>th</w:t>
      </w:r>
      <w:r w:rsidRPr="00B411C8">
        <w:rPr>
          <w:rFonts w:ascii="Calibri" w:eastAsia="Times New Roman" w:hAnsi="Calibri" w:cs="Arial"/>
        </w:rPr>
        <w:t xml:space="preserve"> European Meeting o Solar Chemistry and Photocatalysis: Environmental Applications (SPEA 7), 17-20 June 2012, Porto, Portugal, pg. 98.</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(37)</w:t>
      </w:r>
      <w:r w:rsidRPr="00B411C8">
        <w:rPr>
          <w:rFonts w:ascii="Calibri" w:eastAsia="Times New Roman" w:hAnsi="Calibri" w:cs="Arial"/>
        </w:rPr>
        <w:tab/>
      </w:r>
      <w:r w:rsidRPr="00B411C8">
        <w:rPr>
          <w:rFonts w:ascii="Calibri" w:eastAsia="Times New Roman" w:hAnsi="Calibri" w:cs="Arial"/>
          <w:spacing w:val="-3"/>
        </w:rPr>
        <w:t xml:space="preserve">N. Moustakas, A. Kontos, T. Fotiou, F. Katsaros, V. Likodimos, </w:t>
      </w:r>
      <w:r w:rsidRPr="00B411C8">
        <w:rPr>
          <w:rFonts w:ascii="Calibri" w:eastAsia="Times New Roman" w:hAnsi="Calibri" w:cs="Arial"/>
          <w:b/>
          <w:spacing w:val="-3"/>
        </w:rPr>
        <w:t xml:space="preserve">T. Triantis, </w:t>
      </w:r>
      <w:r w:rsidRPr="00B411C8">
        <w:rPr>
          <w:rFonts w:ascii="Calibri" w:eastAsia="Times New Roman" w:hAnsi="Calibri" w:cs="Arial"/>
          <w:spacing w:val="-3"/>
        </w:rPr>
        <w:t xml:space="preserve">A. Hiskia, D.D. Dionysiou, P. Falaras, </w:t>
      </w:r>
      <w:r w:rsidRPr="00B411C8">
        <w:rPr>
          <w:rFonts w:ascii="Calibri" w:eastAsia="Times New Roman" w:hAnsi="Calibri" w:cs="Arial"/>
          <w:i/>
          <w:spacing w:val="-3"/>
        </w:rPr>
        <w:t>“Tuning sol-gel growth of nitrogen doped TiO</w:t>
      </w:r>
      <w:r w:rsidRPr="00B411C8">
        <w:rPr>
          <w:rFonts w:ascii="Calibri" w:eastAsia="Times New Roman" w:hAnsi="Calibri" w:cs="Arial"/>
          <w:i/>
          <w:spacing w:val="-3"/>
          <w:vertAlign w:val="subscript"/>
        </w:rPr>
        <w:t>2</w:t>
      </w:r>
      <w:r w:rsidRPr="00B411C8">
        <w:rPr>
          <w:rFonts w:ascii="Calibri" w:eastAsia="Times New Roman" w:hAnsi="Calibri" w:cs="Arial"/>
          <w:i/>
          <w:spacing w:val="-3"/>
        </w:rPr>
        <w:t xml:space="preserve"> for microcystin-LR degradation undr visible light”</w:t>
      </w:r>
      <w:r w:rsidRPr="00B411C8">
        <w:rPr>
          <w:rFonts w:ascii="Calibri" w:eastAsia="Times New Roman" w:hAnsi="Calibri" w:cs="Arial"/>
          <w:spacing w:val="-3"/>
        </w:rPr>
        <w:t>, 3</w:t>
      </w:r>
      <w:r w:rsidRPr="00B411C8">
        <w:rPr>
          <w:rFonts w:ascii="Calibri" w:eastAsia="Times New Roman" w:hAnsi="Calibri" w:cs="Arial"/>
          <w:spacing w:val="-3"/>
          <w:vertAlign w:val="superscript"/>
        </w:rPr>
        <w:t>rd</w:t>
      </w:r>
      <w:r w:rsidRPr="00B411C8">
        <w:rPr>
          <w:rFonts w:ascii="Calibri" w:eastAsia="Times New Roman" w:hAnsi="Calibri" w:cs="Arial"/>
          <w:spacing w:val="-3"/>
        </w:rPr>
        <w:t xml:space="preserve"> International Conference from Nanoparticles &amp; Nanomaterials to Nanodevices &amp; Nanosystems (3</w:t>
      </w:r>
      <w:r w:rsidRPr="00B411C8">
        <w:rPr>
          <w:rFonts w:ascii="Calibri" w:eastAsia="Times New Roman" w:hAnsi="Calibri" w:cs="Arial"/>
          <w:spacing w:val="-3"/>
          <w:vertAlign w:val="superscript"/>
        </w:rPr>
        <w:t>rd</w:t>
      </w:r>
      <w:r w:rsidRPr="00B411C8">
        <w:rPr>
          <w:rFonts w:ascii="Calibri" w:eastAsia="Times New Roman" w:hAnsi="Calibri" w:cs="Arial"/>
          <w:spacing w:val="-3"/>
        </w:rPr>
        <w:t xml:space="preserve"> IC4N – 2011), Crete, Greece, June 26-30, 2011.</w:t>
      </w:r>
    </w:p>
    <w:p w:rsidR="00B411C8" w:rsidRPr="00B411C8" w:rsidRDefault="00B411C8" w:rsidP="00B411C8">
      <w:pPr>
        <w:spacing w:after="120"/>
        <w:ind w:left="709" w:hanging="567"/>
        <w:jc w:val="both"/>
        <w:rPr>
          <w:rFonts w:ascii="Calibri" w:eastAsia="Times New Roman" w:hAnsi="Calibri" w:cs="Arial"/>
          <w:spacing w:val="-3"/>
        </w:rPr>
      </w:pPr>
      <w:proofErr w:type="gramStart"/>
      <w:r w:rsidRPr="00B411C8">
        <w:rPr>
          <w:rFonts w:ascii="Calibri" w:eastAsia="Times New Roman" w:hAnsi="Calibri" w:cs="Arial"/>
        </w:rPr>
        <w:t>(36)</w:t>
      </w:r>
      <w:r w:rsidRPr="00B411C8">
        <w:rPr>
          <w:rFonts w:ascii="Calibri" w:eastAsia="Times New Roman" w:hAnsi="Calibri" w:cs="Arial"/>
        </w:rPr>
        <w:tab/>
      </w:r>
      <w:r w:rsidRPr="00B411C8">
        <w:rPr>
          <w:rFonts w:ascii="Calibri" w:eastAsia="Times New Roman" w:hAnsi="Calibri" w:cs="Arial"/>
          <w:spacing w:val="-3"/>
          <w:lang w:val="en-GB"/>
        </w:rPr>
        <w:t>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Hiskia</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w:t>
      </w:r>
      <w:r w:rsidRPr="00B411C8">
        <w:rPr>
          <w:rFonts w:ascii="Calibri" w:eastAsia="Times New Roman" w:hAnsi="Calibri" w:cs="Arial"/>
          <w:spacing w:val="-3"/>
        </w:rPr>
        <w:t xml:space="preserve">. </w:t>
      </w:r>
      <w:r w:rsidRPr="00B411C8">
        <w:rPr>
          <w:rFonts w:ascii="Calibri" w:eastAsia="Times New Roman" w:hAnsi="Calibri" w:cs="Arial"/>
          <w:spacing w:val="-3"/>
          <w:lang w:val="en-GB"/>
        </w:rPr>
        <w:t>Fotiou</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w:t>
      </w:r>
      <w:r w:rsidRPr="00B411C8">
        <w:rPr>
          <w:rFonts w:ascii="Calibri" w:eastAsia="Times New Roman" w:hAnsi="Calibri" w:cs="Arial"/>
          <w:spacing w:val="-3"/>
        </w:rPr>
        <w:t xml:space="preserve">. </w:t>
      </w:r>
      <w:r w:rsidRPr="00B411C8">
        <w:rPr>
          <w:rFonts w:ascii="Calibri" w:eastAsia="Times New Roman" w:hAnsi="Calibri" w:cs="Arial"/>
          <w:spacing w:val="-3"/>
          <w:lang w:val="en-GB"/>
        </w:rPr>
        <w:t>Kaloudis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w:t>
      </w:r>
      <w:r w:rsidRPr="00B411C8">
        <w:rPr>
          <w:rFonts w:ascii="Calibri" w:eastAsia="Times New Roman" w:hAnsi="Calibri" w:cs="Arial"/>
          <w:spacing w:val="-3"/>
        </w:rPr>
        <w:t xml:space="preserve">. </w:t>
      </w:r>
      <w:r w:rsidRPr="00B411C8">
        <w:rPr>
          <w:rFonts w:ascii="Calibri" w:eastAsia="Times New Roman" w:hAnsi="Calibri" w:cs="Arial"/>
          <w:spacing w:val="-3"/>
          <w:lang w:val="en-GB"/>
        </w:rPr>
        <w:t>Falaras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Dionysiou</w:t>
      </w:r>
      <w:r w:rsidRPr="00B411C8">
        <w:rPr>
          <w:rFonts w:ascii="Calibri" w:eastAsia="Times New Roman" w:hAnsi="Calibri" w:cs="Arial"/>
          <w:spacing w:val="-3"/>
        </w:rPr>
        <w:t xml:space="preserve">, </w:t>
      </w:r>
      <w:r w:rsidRPr="00B411C8">
        <w:rPr>
          <w:rFonts w:ascii="Calibri" w:eastAsia="Times New Roman" w:hAnsi="Calibri" w:cs="Arial"/>
        </w:rPr>
        <w:t>"</w:t>
      </w:r>
      <w:r w:rsidRPr="00B411C8">
        <w:rPr>
          <w:rFonts w:ascii="Calibri" w:eastAsia="Times New Roman" w:hAnsi="Calibri" w:cs="Arial"/>
          <w:spacing w:val="-3"/>
          <w:lang w:val="en-GB"/>
        </w:rPr>
        <w:t>Photocatalytic</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degradation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of</w:t>
      </w:r>
      <w:r w:rsidRPr="00B411C8">
        <w:rPr>
          <w:rFonts w:ascii="Calibri" w:eastAsia="Times New Roman" w:hAnsi="Calibri" w:cs="Arial"/>
          <w:spacing w:val="-3"/>
        </w:rPr>
        <w:t xml:space="preserve"> </w:t>
      </w:r>
      <w:r w:rsidRPr="00B411C8">
        <w:rPr>
          <w:rFonts w:ascii="Calibri" w:eastAsia="Times New Roman" w:hAnsi="Calibri" w:cs="Arial"/>
          <w:spacing w:val="-3"/>
          <w:lang w:val="en-GB"/>
        </w:rPr>
        <w:t>microcystin</w:t>
      </w:r>
      <w:r w:rsidRPr="00B411C8">
        <w:rPr>
          <w:rFonts w:ascii="Calibri" w:eastAsia="Times New Roman" w:hAnsi="Calibri" w:cs="Arial"/>
          <w:spacing w:val="-3"/>
        </w:rPr>
        <w:t xml:space="preserve">-LR </w:t>
      </w:r>
      <w:r w:rsidRPr="00B411C8">
        <w:rPr>
          <w:rFonts w:ascii="Calibri" w:eastAsia="Times New Roman" w:hAnsi="Calibri" w:cs="Arial"/>
          <w:spacing w:val="-3"/>
          <w:lang w:val="en-GB"/>
        </w:rPr>
        <w:t>using</w:t>
      </w:r>
      <w:r w:rsidRPr="00B411C8">
        <w:rPr>
          <w:rFonts w:ascii="Calibri" w:eastAsia="Times New Roman" w:hAnsi="Calibri" w:cs="Arial"/>
          <w:spacing w:val="-3"/>
        </w:rPr>
        <w:t xml:space="preserve"> </w:t>
      </w:r>
      <w:r w:rsidRPr="00B411C8">
        <w:rPr>
          <w:rFonts w:ascii="Calibri" w:eastAsia="Times New Roman" w:hAnsi="Calibri" w:cs="Arial"/>
          <w:spacing w:val="-3"/>
          <w:lang w:val="en-GB"/>
        </w:rPr>
        <w:t>visible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light</w:t>
      </w:r>
      <w:r w:rsidRPr="00B411C8">
        <w:rPr>
          <w:rFonts w:ascii="Calibri" w:eastAsia="Times New Roman" w:hAnsi="Calibri" w:cs="Arial"/>
          <w:spacing w:val="-3"/>
        </w:rPr>
        <w:t>–</w:t>
      </w:r>
      <w:r w:rsidRPr="00B411C8">
        <w:rPr>
          <w:rFonts w:ascii="Calibri" w:eastAsia="Times New Roman" w:hAnsi="Calibri" w:cs="Arial"/>
          <w:spacing w:val="-3"/>
          <w:lang w:val="en-GB"/>
        </w:rPr>
        <w:t>activated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nanostructured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TiO</w:t>
      </w:r>
      <w:r w:rsidRPr="00B411C8">
        <w:rPr>
          <w:rFonts w:ascii="Calibri" w:eastAsia="Times New Roman" w:hAnsi="Calibri" w:cs="Arial"/>
          <w:spacing w:val="-3"/>
          <w:vertAlign w:val="subscript"/>
        </w:rPr>
        <w:t>2</w:t>
      </w:r>
      <w:r w:rsidRPr="00B411C8">
        <w:rPr>
          <w:rFonts w:ascii="Calibri" w:eastAsia="Times New Roman" w:hAnsi="Calibri" w:cs="Arial"/>
          <w:spacing w:val="-3"/>
        </w:rPr>
        <w:t xml:space="preserve"> </w:t>
      </w:r>
      <w:r w:rsidRPr="00B411C8">
        <w:rPr>
          <w:rFonts w:ascii="Calibri" w:eastAsia="Times New Roman" w:hAnsi="Calibri" w:cs="Arial"/>
          <w:spacing w:val="-3"/>
          <w:lang w:val="en-GB"/>
        </w:rPr>
        <w:t>materials</w:t>
      </w:r>
      <w:r w:rsidRPr="00B411C8">
        <w:rPr>
          <w:rFonts w:ascii="Calibri" w:eastAsia="Times New Roman" w:hAnsi="Calibri" w:cs="Arial"/>
        </w:rPr>
        <w:t>"</w:t>
      </w:r>
      <w:r w:rsidRPr="00B411C8">
        <w:rPr>
          <w:rFonts w:ascii="Calibri" w:eastAsia="Times New Roman" w:hAnsi="Calibri" w:cs="Arial"/>
          <w:spacing w:val="-3"/>
        </w:rPr>
        <w:t>, 4</w:t>
      </w:r>
      <w:r w:rsidRPr="00B411C8">
        <w:rPr>
          <w:rFonts w:ascii="Calibri" w:eastAsia="Times New Roman" w:hAnsi="Calibri" w:cs="Arial"/>
          <w:spacing w:val="-3"/>
          <w:lang w:val="el-GR"/>
        </w:rPr>
        <w:t>ο</w:t>
      </w:r>
      <w:r w:rsidRPr="00B411C8">
        <w:rPr>
          <w:rFonts w:ascii="Calibri" w:eastAsia="Times New Roman" w:hAnsi="Calibri" w:cs="Arial"/>
          <w:spacing w:val="-3"/>
        </w:rPr>
        <w:t xml:space="preserve"> </w:t>
      </w:r>
      <w:r w:rsidRPr="00B411C8">
        <w:rPr>
          <w:rFonts w:ascii="Calibri" w:eastAsia="Times New Roman" w:hAnsi="Calibri" w:cs="Arial"/>
          <w:spacing w:val="-3"/>
          <w:lang w:val="el-GR"/>
        </w:rPr>
        <w:t>Περιβαλλοντικό</w:t>
      </w:r>
      <w:r w:rsidRPr="00B411C8">
        <w:rPr>
          <w:rFonts w:ascii="Calibri" w:eastAsia="Times New Roman" w:hAnsi="Calibri" w:cs="Arial"/>
          <w:spacing w:val="-3"/>
        </w:rPr>
        <w:t xml:space="preserve"> </w:t>
      </w:r>
      <w:r w:rsidRPr="00B411C8">
        <w:rPr>
          <w:rFonts w:ascii="Calibri" w:eastAsia="Times New Roman" w:hAnsi="Calibri" w:cs="Arial"/>
          <w:spacing w:val="-3"/>
          <w:lang w:val="el-GR"/>
        </w:rPr>
        <w:t>Συνέδριο</w:t>
      </w:r>
      <w:r w:rsidRPr="00B411C8">
        <w:rPr>
          <w:rFonts w:ascii="Calibri" w:eastAsia="Times New Roman" w:hAnsi="Calibri" w:cs="Arial"/>
          <w:spacing w:val="-3"/>
        </w:rPr>
        <w:t xml:space="preserve"> </w:t>
      </w:r>
      <w:r w:rsidRPr="00B411C8">
        <w:rPr>
          <w:rFonts w:ascii="Calibri" w:eastAsia="Times New Roman" w:hAnsi="Calibri" w:cs="Arial"/>
          <w:spacing w:val="-3"/>
          <w:lang w:val="el-GR"/>
        </w:rPr>
        <w:t>Μακεδονίας</w:t>
      </w:r>
      <w:r w:rsidRPr="00B411C8">
        <w:rPr>
          <w:rFonts w:ascii="Calibri" w:eastAsia="Times New Roman" w:hAnsi="Calibri" w:cs="Arial"/>
        </w:rPr>
        <w:t>"</w:t>
      </w:r>
      <w:r w:rsidRPr="00B411C8">
        <w:rPr>
          <w:rFonts w:ascii="Calibri" w:eastAsia="Times New Roman" w:hAnsi="Calibri" w:cs="Arial"/>
          <w:spacing w:val="-3"/>
        </w:rPr>
        <w:t xml:space="preserve">, </w:t>
      </w:r>
      <w:r w:rsidRPr="00B411C8">
        <w:rPr>
          <w:rFonts w:ascii="Calibri" w:eastAsia="Times New Roman" w:hAnsi="Calibri" w:cs="Arial"/>
          <w:spacing w:val="-3"/>
          <w:lang w:val="el-GR"/>
        </w:rPr>
        <w:t>Θεσσαλονίκη</w:t>
      </w:r>
      <w:r w:rsidRPr="00B411C8">
        <w:rPr>
          <w:rFonts w:ascii="Calibri" w:eastAsia="Times New Roman" w:hAnsi="Calibri" w:cs="Arial"/>
          <w:spacing w:val="-3"/>
        </w:rPr>
        <w:t xml:space="preserve">, 18-20 </w:t>
      </w:r>
      <w:r w:rsidRPr="00B411C8">
        <w:rPr>
          <w:rFonts w:ascii="Calibri" w:eastAsia="Times New Roman" w:hAnsi="Calibri" w:cs="Arial"/>
          <w:spacing w:val="-3"/>
          <w:lang w:val="el-GR"/>
        </w:rPr>
        <w:t>Μαρτίου</w:t>
      </w:r>
      <w:r w:rsidRPr="00B411C8">
        <w:rPr>
          <w:rFonts w:ascii="Calibri" w:eastAsia="Times New Roman" w:hAnsi="Calibri" w:cs="Arial"/>
          <w:spacing w:val="-3"/>
        </w:rPr>
        <w:t xml:space="preserve"> 2011.</w:t>
      </w:r>
      <w:proofErr w:type="gramEnd"/>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(35)</w:t>
      </w:r>
      <w:r w:rsidRPr="00B411C8">
        <w:rPr>
          <w:rFonts w:ascii="Calibri" w:eastAsia="Times New Roman" w:hAnsi="Calibri" w:cs="Arial"/>
        </w:rPr>
        <w:tab/>
      </w:r>
      <w:r w:rsidRPr="00B411C8">
        <w:rPr>
          <w:rFonts w:ascii="Calibri" w:eastAsia="Times New Roman" w:hAnsi="Calibri" w:cs="Arial"/>
          <w:spacing w:val="-3"/>
          <w:lang w:val="en-GB"/>
        </w:rPr>
        <w:t>P</w:t>
      </w:r>
      <w:r w:rsidRPr="00B411C8">
        <w:rPr>
          <w:rFonts w:ascii="Calibri" w:eastAsia="Times New Roman" w:hAnsi="Calibri" w:cs="Arial"/>
          <w:spacing w:val="-3"/>
        </w:rPr>
        <w:t xml:space="preserve">. </w:t>
      </w:r>
      <w:r w:rsidRPr="00B411C8">
        <w:rPr>
          <w:rFonts w:ascii="Calibri" w:eastAsia="Times New Roman" w:hAnsi="Calibri" w:cs="Arial"/>
          <w:spacing w:val="-3"/>
          <w:lang w:val="en-GB"/>
        </w:rPr>
        <w:t>Falaras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V</w:t>
      </w:r>
      <w:r w:rsidRPr="00B411C8">
        <w:rPr>
          <w:rFonts w:ascii="Calibri" w:eastAsia="Times New Roman" w:hAnsi="Calibri" w:cs="Arial"/>
          <w:spacing w:val="-3"/>
        </w:rPr>
        <w:t xml:space="preserve">. </w:t>
      </w:r>
      <w:r w:rsidRPr="00B411C8">
        <w:rPr>
          <w:rFonts w:ascii="Calibri" w:eastAsia="Times New Roman" w:hAnsi="Calibri" w:cs="Arial"/>
          <w:spacing w:val="-3"/>
          <w:lang w:val="en-GB"/>
        </w:rPr>
        <w:t>Likodimos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Kontos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Hiskia</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Dionysiou</w:t>
      </w:r>
      <w:r w:rsidRPr="00B411C8">
        <w:rPr>
          <w:rFonts w:ascii="Calibri" w:eastAsia="Times New Roman" w:hAnsi="Calibri" w:cs="Arial"/>
          <w:spacing w:val="-3"/>
        </w:rPr>
        <w:t xml:space="preserve">, </w:t>
      </w:r>
      <w:r w:rsidRPr="00B411C8">
        <w:rPr>
          <w:rFonts w:ascii="Calibri" w:eastAsia="Times New Roman" w:hAnsi="Calibri" w:cs="Arial"/>
          <w:spacing w:val="-3"/>
          <w:lang w:val="en-GB"/>
        </w:rPr>
        <w:t>M</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Pelaez</w:t>
      </w:r>
      <w:r w:rsidRPr="00B411C8">
        <w:rPr>
          <w:rFonts w:ascii="Calibri" w:eastAsia="Times New Roman" w:hAnsi="Calibri" w:cs="Arial"/>
          <w:spacing w:val="-3"/>
        </w:rPr>
        <w:t xml:space="preserve">, </w:t>
      </w:r>
      <w:r w:rsidRPr="00B411C8">
        <w:rPr>
          <w:rFonts w:ascii="Calibri" w:eastAsia="Times New Roman" w:hAnsi="Calibri" w:cs="Arial"/>
          <w:i/>
          <w:spacing w:val="-3"/>
        </w:rPr>
        <w:t>"</w:t>
      </w:r>
      <w:r w:rsidRPr="00B411C8">
        <w:rPr>
          <w:rFonts w:ascii="Calibri" w:eastAsia="Times New Roman" w:hAnsi="Calibri" w:cs="Arial"/>
          <w:i/>
          <w:spacing w:val="-3"/>
          <w:lang w:val="en-GB"/>
        </w:rPr>
        <w:t>Nanostructured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Titania</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modified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with</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anions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for</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the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photocatalytic</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degradation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cyanotoxins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with</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visible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light</w:t>
      </w:r>
      <w:r w:rsidRPr="00B411C8">
        <w:rPr>
          <w:rFonts w:ascii="Calibri" w:eastAsia="Times New Roman" w:hAnsi="Calibri" w:cs="Arial"/>
          <w:i/>
          <w:spacing w:val="-3"/>
        </w:rPr>
        <w:t>"</w:t>
      </w:r>
      <w:r w:rsidRPr="00B411C8">
        <w:rPr>
          <w:rFonts w:ascii="Calibri" w:eastAsia="Times New Roman" w:hAnsi="Calibri" w:cs="Arial"/>
          <w:spacing w:val="-3"/>
        </w:rPr>
        <w:t>, 11</w:t>
      </w:r>
      <w:r w:rsidRPr="00B411C8">
        <w:rPr>
          <w:rFonts w:ascii="Calibri" w:eastAsia="Times New Roman" w:hAnsi="Calibri" w:cs="Arial"/>
          <w:spacing w:val="-3"/>
          <w:lang w:val="el-GR"/>
        </w:rPr>
        <w:t>ο</w:t>
      </w:r>
      <w:r w:rsidRPr="00B411C8">
        <w:rPr>
          <w:rFonts w:ascii="Calibri" w:eastAsia="Times New Roman" w:hAnsi="Calibri" w:cs="Arial"/>
          <w:spacing w:val="-3"/>
        </w:rPr>
        <w:t xml:space="preserve"> </w:t>
      </w:r>
      <w:r w:rsidRPr="00B411C8">
        <w:rPr>
          <w:rFonts w:ascii="Calibri" w:eastAsia="Times New Roman" w:hAnsi="Calibri" w:cs="Arial"/>
          <w:spacing w:val="-3"/>
          <w:lang w:val="en-GB"/>
        </w:rPr>
        <w:t>Hellenic</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Symposium</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Catalysis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Athens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Greece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October</w:t>
      </w:r>
      <w:r w:rsidRPr="00B411C8">
        <w:rPr>
          <w:rFonts w:ascii="Calibri" w:eastAsia="Times New Roman" w:hAnsi="Calibri" w:cs="Arial"/>
          <w:spacing w:val="-3"/>
        </w:rPr>
        <w:t xml:space="preserve"> 22-23, 2010.</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(34)</w:t>
      </w:r>
      <w:r w:rsidRPr="00B411C8">
        <w:rPr>
          <w:rFonts w:ascii="Calibri" w:eastAsia="Times New Roman" w:hAnsi="Calibri" w:cs="Arial"/>
        </w:rPr>
        <w:tab/>
      </w:r>
      <w:r w:rsidRPr="00B411C8">
        <w:rPr>
          <w:rFonts w:ascii="Calibri" w:eastAsia="Times New Roman" w:hAnsi="Calibri" w:cs="Arial"/>
          <w:spacing w:val="-3"/>
          <w:lang w:val="en-GB"/>
        </w:rPr>
        <w:t>T</w:t>
      </w:r>
      <w:r w:rsidRPr="00B411C8">
        <w:rPr>
          <w:rFonts w:ascii="Calibri" w:eastAsia="Times New Roman" w:hAnsi="Calibri" w:cs="Arial"/>
          <w:spacing w:val="-3"/>
        </w:rPr>
        <w:t xml:space="preserve">. </w:t>
      </w:r>
      <w:r w:rsidRPr="00B411C8">
        <w:rPr>
          <w:rFonts w:ascii="Calibri" w:eastAsia="Times New Roman" w:hAnsi="Calibri" w:cs="Arial"/>
          <w:spacing w:val="-3"/>
          <w:lang w:val="en-GB"/>
        </w:rPr>
        <w:t>Kaloudis</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Dimitrakopoulos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w:t>
      </w:r>
      <w:r w:rsidRPr="00B411C8">
        <w:rPr>
          <w:rFonts w:ascii="Calibri" w:eastAsia="Times New Roman" w:hAnsi="Calibri" w:cs="Arial"/>
          <w:spacing w:val="-3"/>
        </w:rPr>
        <w:t xml:space="preserve">. </w:t>
      </w:r>
      <w:r w:rsidRPr="00B411C8">
        <w:rPr>
          <w:rFonts w:ascii="Calibri" w:eastAsia="Times New Roman" w:hAnsi="Calibri" w:cs="Arial"/>
          <w:spacing w:val="-3"/>
          <w:lang w:val="en-GB"/>
        </w:rPr>
        <w:t>Kakleas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Hiskia</w:t>
      </w:r>
      <w:r w:rsidRPr="00B411C8">
        <w:rPr>
          <w:rFonts w:ascii="Calibri" w:eastAsia="Times New Roman" w:hAnsi="Calibri" w:cs="Arial"/>
          <w:spacing w:val="-3"/>
        </w:rPr>
        <w:t>, ”</w:t>
      </w:r>
      <w:r w:rsidRPr="00B411C8">
        <w:rPr>
          <w:rFonts w:ascii="Calibri" w:eastAsia="Times New Roman" w:hAnsi="Calibri" w:cs="Arial"/>
          <w:i/>
          <w:spacing w:val="-3"/>
          <w:lang w:val="en-GB"/>
        </w:rPr>
        <w:t>Optimization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and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robust</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design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analytical</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methods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with</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the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use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response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surfsce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and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orthogonal</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array</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Taguchi</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experimental</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designs</w:t>
      </w:r>
      <w:r w:rsidRPr="00B411C8">
        <w:rPr>
          <w:rFonts w:ascii="Calibri" w:eastAsia="Times New Roman" w:hAnsi="Calibri" w:cs="Arial"/>
          <w:i/>
          <w:spacing w:val="-3"/>
        </w:rPr>
        <w:t>”</w:t>
      </w:r>
      <w:r w:rsidRPr="00B411C8">
        <w:rPr>
          <w:rFonts w:ascii="Calibri" w:eastAsia="Times New Roman" w:hAnsi="Calibri" w:cs="Arial"/>
          <w:spacing w:val="-3"/>
        </w:rPr>
        <w:t>, 7</w:t>
      </w:r>
      <w:r w:rsidRPr="00B411C8">
        <w:rPr>
          <w:rFonts w:ascii="Calibri" w:eastAsia="Times New Roman" w:hAnsi="Calibri" w:cs="Arial"/>
          <w:spacing w:val="-3"/>
          <w:lang w:val="en-GB"/>
        </w:rPr>
        <w:t>th</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Aegean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Analytical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Chemistry</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Days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Lesvos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Greece</w:t>
      </w:r>
      <w:r w:rsidRPr="00B411C8">
        <w:rPr>
          <w:rFonts w:ascii="Calibri" w:eastAsia="Times New Roman" w:hAnsi="Calibri" w:cs="Arial"/>
          <w:spacing w:val="-3"/>
        </w:rPr>
        <w:t xml:space="preserve">, 29 </w:t>
      </w:r>
      <w:r w:rsidRPr="00B411C8">
        <w:rPr>
          <w:rFonts w:ascii="Calibri" w:eastAsia="Times New Roman" w:hAnsi="Calibri" w:cs="Arial"/>
          <w:spacing w:val="-3"/>
          <w:lang w:val="en-GB"/>
        </w:rPr>
        <w:t>September</w:t>
      </w:r>
      <w:r w:rsidRPr="00B411C8">
        <w:rPr>
          <w:rFonts w:ascii="Calibri" w:eastAsia="Times New Roman" w:hAnsi="Calibri" w:cs="Arial"/>
          <w:spacing w:val="-3"/>
        </w:rPr>
        <w:t xml:space="preserve"> – 3 </w:t>
      </w:r>
      <w:r w:rsidRPr="00B411C8">
        <w:rPr>
          <w:rFonts w:ascii="Calibri" w:eastAsia="Times New Roman" w:hAnsi="Calibri" w:cs="Arial"/>
          <w:spacing w:val="-3"/>
          <w:lang w:val="en-GB"/>
        </w:rPr>
        <w:t>October</w:t>
      </w:r>
      <w:r w:rsidRPr="00B411C8">
        <w:rPr>
          <w:rFonts w:ascii="Calibri" w:eastAsia="Times New Roman" w:hAnsi="Calibri" w:cs="Arial"/>
          <w:spacing w:val="-3"/>
        </w:rPr>
        <w:t>, 2010.</w:t>
      </w:r>
    </w:p>
    <w:p w:rsidR="00B411C8" w:rsidRPr="00B411C8" w:rsidRDefault="00B411C8" w:rsidP="00B411C8">
      <w:pPr>
        <w:spacing w:after="120"/>
        <w:ind w:left="709" w:hanging="567"/>
        <w:jc w:val="both"/>
        <w:rPr>
          <w:rFonts w:ascii="Calibri" w:eastAsia="Times New Roman" w:hAnsi="Calibri" w:cs="Arial"/>
          <w:spacing w:val="-3"/>
          <w:lang w:val="en-GB"/>
        </w:rPr>
      </w:pPr>
      <w:r w:rsidRPr="00B411C8">
        <w:rPr>
          <w:rFonts w:ascii="Calibri" w:eastAsia="Times New Roman" w:hAnsi="Calibri" w:cs="Arial"/>
        </w:rPr>
        <w:t>(33)</w:t>
      </w:r>
      <w:r w:rsidRPr="00B411C8">
        <w:rPr>
          <w:rFonts w:ascii="Calibri" w:eastAsia="Times New Roman" w:hAnsi="Calibri" w:cs="Arial"/>
        </w:rPr>
        <w:tab/>
      </w:r>
      <w:r w:rsidRPr="00B411C8">
        <w:rPr>
          <w:rFonts w:ascii="Calibri" w:eastAsia="Times New Roman" w:hAnsi="Calibri" w:cs="Arial"/>
          <w:spacing w:val="-3"/>
          <w:lang w:val="en-GB"/>
        </w:rPr>
        <w:t xml:space="preserve">T. Kaloudis, N. Thanasoulias,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xml:space="preserve">, K. Tsimeli, A. Hiskia, </w:t>
      </w:r>
      <w:r w:rsidRPr="00B411C8">
        <w:rPr>
          <w:rFonts w:ascii="Calibri" w:eastAsia="Times New Roman" w:hAnsi="Calibri" w:cs="Arial"/>
          <w:i/>
          <w:spacing w:val="-3"/>
          <w:lang w:val="en-GB"/>
        </w:rPr>
        <w:t xml:space="preserve">”Development and validation of a cost effective analytical protocol for the monitoring of microcystins in water. </w:t>
      </w:r>
      <w:proofErr w:type="gramStart"/>
      <w:r w:rsidRPr="00B411C8">
        <w:rPr>
          <w:rFonts w:ascii="Calibri" w:eastAsia="Times New Roman" w:hAnsi="Calibri" w:cs="Arial"/>
          <w:i/>
          <w:spacing w:val="-3"/>
          <w:lang w:val="en-GB"/>
        </w:rPr>
        <w:t>Application in the lake marathonas”</w:t>
      </w:r>
      <w:r w:rsidRPr="00B411C8">
        <w:rPr>
          <w:rFonts w:ascii="Calibri" w:eastAsia="Times New Roman" w:hAnsi="Calibri" w:cs="Arial"/>
          <w:spacing w:val="-3"/>
          <w:lang w:val="en-GB"/>
        </w:rPr>
        <w:t>, 7th Aegean Analytical Chemistry Days, Lesvos, Greece, 29 September – 3 October, 2010.</w:t>
      </w:r>
      <w:proofErr w:type="gramEnd"/>
    </w:p>
    <w:p w:rsidR="00B411C8" w:rsidRPr="00B411C8" w:rsidRDefault="00B411C8" w:rsidP="00B411C8">
      <w:pPr>
        <w:spacing w:after="120"/>
        <w:ind w:left="709" w:hanging="567"/>
        <w:jc w:val="both"/>
        <w:rPr>
          <w:rFonts w:ascii="Calibri" w:eastAsia="Times New Roman" w:hAnsi="Calibri" w:cs="Arial"/>
          <w:spacing w:val="-3"/>
          <w:lang w:val="en-GB"/>
        </w:rPr>
      </w:pPr>
      <w:r w:rsidRPr="00B411C8">
        <w:rPr>
          <w:rFonts w:ascii="Calibri" w:eastAsia="Times New Roman" w:hAnsi="Calibri" w:cs="Arial"/>
        </w:rPr>
        <w:t>(32)</w:t>
      </w:r>
      <w:r w:rsidRPr="00B411C8">
        <w:rPr>
          <w:rFonts w:ascii="Calibri" w:eastAsia="Times New Roman" w:hAnsi="Calibri" w:cs="Arial"/>
        </w:rPr>
        <w:tab/>
      </w:r>
      <w:r w:rsidRPr="00B411C8">
        <w:rPr>
          <w:rFonts w:ascii="Calibri" w:eastAsia="Times New Roman" w:hAnsi="Calibri" w:cs="Arial"/>
          <w:spacing w:val="-3"/>
          <w:lang w:val="en-GB"/>
        </w:rPr>
        <w:t xml:space="preserve">A. Hiskia,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T. Fotiou, T. Kaloudis, A. Kontos, P. Falaras, D. Dionysiou,</w:t>
      </w:r>
      <w:r w:rsidRPr="00B411C8">
        <w:rPr>
          <w:rFonts w:ascii="Calibri" w:eastAsia="Times New Roman" w:hAnsi="Calibri" w:cs="Arial"/>
          <w:i/>
          <w:spacing w:val="-3"/>
          <w:lang w:val="en-GB"/>
        </w:rPr>
        <w:t xml:space="preserve"> ”Analytical techniques for the elucidation of the mechanism of photocatalytic degradation of microcystin-LR in water using visible light – activated nanostructured TiO2 materials”</w:t>
      </w:r>
      <w:r w:rsidRPr="00B411C8">
        <w:rPr>
          <w:rFonts w:ascii="Calibri" w:eastAsia="Times New Roman" w:hAnsi="Calibri" w:cs="Arial"/>
          <w:spacing w:val="-3"/>
          <w:lang w:val="en-GB"/>
        </w:rPr>
        <w:t>, 7th Aegean Analytical Chemistry Days, Lesvos, Greece, 29 September – 3 October, 2010.</w:t>
      </w:r>
    </w:p>
    <w:p w:rsidR="00B411C8" w:rsidRPr="00B411C8" w:rsidRDefault="00B411C8" w:rsidP="00B411C8">
      <w:pPr>
        <w:spacing w:after="120"/>
        <w:ind w:left="709" w:hanging="567"/>
        <w:jc w:val="both"/>
        <w:rPr>
          <w:rFonts w:ascii="Calibri" w:eastAsia="Times New Roman" w:hAnsi="Calibri" w:cs="Arial"/>
          <w:spacing w:val="-3"/>
          <w:lang w:val="en-GB"/>
        </w:rPr>
      </w:pPr>
      <w:r w:rsidRPr="00B411C8">
        <w:rPr>
          <w:rFonts w:ascii="Calibri" w:eastAsia="Times New Roman" w:hAnsi="Calibri" w:cs="Arial"/>
        </w:rPr>
        <w:t>(31)</w:t>
      </w:r>
      <w:r w:rsidRPr="00B411C8">
        <w:rPr>
          <w:rFonts w:ascii="Calibri" w:eastAsia="Times New Roman" w:hAnsi="Calibri" w:cs="Arial"/>
        </w:rPr>
        <w:tab/>
      </w:r>
      <w:r w:rsidRPr="00B411C8">
        <w:rPr>
          <w:rFonts w:ascii="Calibri" w:eastAsia="Times New Roman" w:hAnsi="Calibri" w:cs="Arial"/>
          <w:spacing w:val="-3"/>
          <w:lang w:val="en-GB"/>
        </w:rPr>
        <w:t xml:space="preserve">K. Tsimeli,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xml:space="preserve">, T. Kaloudis, A. Hiskia, </w:t>
      </w:r>
      <w:r w:rsidRPr="00B411C8">
        <w:rPr>
          <w:rFonts w:ascii="Calibri" w:eastAsia="Times New Roman" w:hAnsi="Calibri" w:cs="Arial"/>
          <w:i/>
          <w:lang w:val="en-GB"/>
        </w:rPr>
        <w:t>"</w:t>
      </w:r>
      <w:r w:rsidRPr="00B411C8">
        <w:rPr>
          <w:rFonts w:ascii="Calibri" w:eastAsia="Times New Roman" w:hAnsi="Calibri" w:cs="Arial"/>
          <w:i/>
          <w:spacing w:val="-3"/>
          <w:lang w:val="en-GB"/>
        </w:rPr>
        <w:t xml:space="preserve">Development of a New Analytical Method for the High Sensitivity </w:t>
      </w:r>
      <w:r w:rsidRPr="00B411C8">
        <w:rPr>
          <w:rFonts w:ascii="Calibri" w:eastAsia="Times New Roman" w:hAnsi="Calibri" w:cs="Arial"/>
          <w:i/>
          <w:spacing w:val="-3"/>
          <w:lang w:val="en-GB"/>
        </w:rPr>
        <w:lastRenderedPageBreak/>
        <w:t>Analysis of EU 8 Priority Pollutant PAHs in Surface and Drinking Water by LC-APPI-MS/MS</w:t>
      </w:r>
      <w:r w:rsidRPr="00B411C8">
        <w:rPr>
          <w:rFonts w:ascii="Calibri" w:eastAsia="Times New Roman" w:hAnsi="Calibri" w:cs="Arial"/>
          <w:i/>
          <w:lang w:val="en-GB"/>
        </w:rPr>
        <w:t xml:space="preserve">", </w:t>
      </w:r>
      <w:r w:rsidRPr="00B411C8">
        <w:rPr>
          <w:rFonts w:ascii="Calibri" w:eastAsia="Times New Roman" w:hAnsi="Calibri" w:cs="Arial"/>
          <w:lang w:val="en-GB"/>
        </w:rPr>
        <w:t>6th International Conference on Instrumental Methods of Analysis - Modern Trends and Applications-IMA,4-8 October, Athens, Greece, 2009.</w:t>
      </w:r>
    </w:p>
    <w:p w:rsidR="00B411C8" w:rsidRPr="00B411C8" w:rsidRDefault="00B411C8" w:rsidP="00B411C8">
      <w:pPr>
        <w:spacing w:after="120"/>
        <w:ind w:left="709" w:hanging="567"/>
        <w:jc w:val="both"/>
        <w:rPr>
          <w:rFonts w:ascii="Calibri" w:eastAsia="Times New Roman" w:hAnsi="Calibri" w:cs="Arial"/>
          <w:i/>
          <w:spacing w:val="-3"/>
          <w:lang w:val="en-GB"/>
        </w:rPr>
      </w:pPr>
      <w:r w:rsidRPr="00B411C8">
        <w:rPr>
          <w:rFonts w:ascii="Calibri" w:eastAsia="Times New Roman" w:hAnsi="Calibri" w:cs="Arial"/>
        </w:rPr>
        <w:t>(30)</w:t>
      </w:r>
      <w:r w:rsidRPr="00B411C8">
        <w:rPr>
          <w:rFonts w:ascii="Calibri" w:eastAsia="Times New Roman" w:hAnsi="Calibri" w:cs="Arial"/>
        </w:rPr>
        <w:tab/>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G. Alexakos, N. Boukos, E. Papaconstantinou, A. Hiskia, “</w:t>
      </w:r>
      <w:r w:rsidRPr="00B411C8">
        <w:rPr>
          <w:rFonts w:ascii="Calibri" w:eastAsia="Times New Roman" w:hAnsi="Calibri" w:cs="Arial"/>
          <w:i/>
          <w:spacing w:val="-3"/>
          <w:lang w:val="en-GB"/>
        </w:rPr>
        <w:t>Size controlled synthesis and photocatalytic properties of Se nanoparticles”</w:t>
      </w:r>
      <w:r w:rsidRPr="00B411C8">
        <w:rPr>
          <w:rFonts w:ascii="Calibri" w:eastAsia="Times New Roman" w:hAnsi="Calibri" w:cs="Arial"/>
          <w:spacing w:val="-3"/>
          <w:lang w:val="en-GB"/>
        </w:rPr>
        <w:t>, International Polyoxometalate Symposium, Jacobs University, Bremen, Germany, 28 July – 1 August, 2009.</w:t>
      </w:r>
    </w:p>
    <w:p w:rsidR="00B411C8" w:rsidRPr="00B411C8" w:rsidRDefault="00B411C8" w:rsidP="00B411C8">
      <w:pPr>
        <w:spacing w:after="120"/>
        <w:ind w:left="709" w:hanging="567"/>
        <w:jc w:val="both"/>
        <w:rPr>
          <w:rFonts w:ascii="Calibri" w:eastAsia="Times New Roman" w:hAnsi="Calibri" w:cs="Arial"/>
          <w:i/>
          <w:spacing w:val="-3"/>
          <w:lang w:val="en-GB"/>
        </w:rPr>
      </w:pPr>
      <w:r w:rsidRPr="00B411C8">
        <w:rPr>
          <w:rFonts w:ascii="Calibri" w:eastAsia="Times New Roman" w:hAnsi="Calibri" w:cs="Arial"/>
        </w:rPr>
        <w:t>(29)</w:t>
      </w:r>
      <w:r w:rsidRPr="00B411C8">
        <w:rPr>
          <w:rFonts w:ascii="Calibri" w:eastAsia="Times New Roman" w:hAnsi="Calibri" w:cs="Arial"/>
        </w:rPr>
        <w:tab/>
      </w:r>
      <w:r w:rsidRPr="00B411C8">
        <w:rPr>
          <w:rFonts w:ascii="Calibri" w:eastAsia="Times New Roman" w:hAnsi="Calibri" w:cs="Arial"/>
          <w:spacing w:val="-3"/>
          <w:lang w:val="en-GB"/>
        </w:rPr>
        <w:t xml:space="preserve">K. Papadopoulos,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E. Yannakopoulou, N. Menegas, D. Dimotikali, “Direct chemiluminescence determination of hydroquinidine in pharmaceutical formulation using oxidation reaction of sodium dithionite with cerium oxide nanoparticles”, 6</w:t>
      </w:r>
      <w:r w:rsidRPr="00B411C8">
        <w:rPr>
          <w:rFonts w:ascii="Calibri" w:eastAsia="Times New Roman" w:hAnsi="Calibri" w:cs="Arial"/>
          <w:spacing w:val="-3"/>
          <w:vertAlign w:val="superscript"/>
          <w:lang w:val="en-GB"/>
        </w:rPr>
        <w:t>th</w:t>
      </w:r>
      <w:r w:rsidRPr="00B411C8">
        <w:rPr>
          <w:rFonts w:ascii="Calibri" w:eastAsia="Times New Roman" w:hAnsi="Calibri" w:cs="Arial"/>
          <w:spacing w:val="-3"/>
          <w:lang w:val="en-GB"/>
        </w:rPr>
        <w:t xml:space="preserve"> International Conference on Nanosciences &amp; Nanotechnologies, </w:t>
      </w:r>
      <w:r w:rsidRPr="00B411C8">
        <w:rPr>
          <w:rFonts w:ascii="Calibri" w:eastAsia="Times New Roman" w:hAnsi="Calibri" w:cs="Arial"/>
          <w:i/>
          <w:spacing w:val="-3"/>
          <w:lang w:val="en-GB"/>
        </w:rPr>
        <w:t>Thessaloniki, Greece, July 13-15, 2009, pg 218.</w:t>
      </w:r>
    </w:p>
    <w:p w:rsidR="00B411C8" w:rsidRPr="00B411C8" w:rsidRDefault="00B411C8" w:rsidP="00B411C8">
      <w:pPr>
        <w:spacing w:after="120"/>
        <w:ind w:left="709" w:hanging="567"/>
        <w:jc w:val="both"/>
        <w:rPr>
          <w:rFonts w:ascii="Calibri" w:eastAsia="Times New Roman" w:hAnsi="Calibri" w:cs="Arial"/>
          <w:i/>
          <w:spacing w:val="-3"/>
          <w:lang w:val="en-GB"/>
        </w:rPr>
      </w:pPr>
      <w:r w:rsidRPr="00B411C8">
        <w:rPr>
          <w:rFonts w:ascii="Calibri" w:eastAsia="Times New Roman" w:hAnsi="Calibri" w:cs="Arial"/>
        </w:rPr>
        <w:t>(28)</w:t>
      </w:r>
      <w:r w:rsidRPr="00B411C8">
        <w:rPr>
          <w:rFonts w:ascii="Calibri" w:eastAsia="Times New Roman" w:hAnsi="Calibri" w:cs="Arial"/>
        </w:rPr>
        <w:tab/>
      </w:r>
      <w:r w:rsidRPr="00B411C8">
        <w:rPr>
          <w:rFonts w:ascii="Calibri" w:eastAsia="Times New Roman" w:hAnsi="Calibri" w:cs="Arial"/>
          <w:spacing w:val="-3"/>
          <w:lang w:val="fi-FI"/>
        </w:rPr>
        <w:t xml:space="preserve">K. Tsimeli, </w:t>
      </w:r>
      <w:r w:rsidRPr="00B411C8">
        <w:rPr>
          <w:rFonts w:ascii="Calibri" w:eastAsia="Times New Roman" w:hAnsi="Calibri" w:cs="Arial"/>
          <w:b/>
          <w:spacing w:val="-3"/>
          <w:lang w:val="fi-FI"/>
        </w:rPr>
        <w:t>T. Triantis,</w:t>
      </w:r>
      <w:r w:rsidRPr="00B411C8">
        <w:rPr>
          <w:rFonts w:ascii="Calibri" w:eastAsia="Times New Roman" w:hAnsi="Calibri" w:cs="Arial"/>
          <w:spacing w:val="-3"/>
          <w:lang w:val="fi-FI"/>
        </w:rPr>
        <w:t xml:space="preserve"> T. Kaloudis. </w:t>
      </w:r>
      <w:r w:rsidRPr="00B411C8">
        <w:rPr>
          <w:rFonts w:ascii="Calibri" w:eastAsia="Times New Roman" w:hAnsi="Calibri" w:cs="Arial"/>
          <w:spacing w:val="-3"/>
        </w:rPr>
        <w:t>A. Hiskia</w:t>
      </w:r>
      <w:r w:rsidRPr="00B411C8">
        <w:rPr>
          <w:rFonts w:ascii="Calibri" w:eastAsia="Times New Roman" w:hAnsi="Calibri" w:cs="Arial"/>
          <w:spacing w:val="-3"/>
          <w:lang w:val="en-GB"/>
        </w:rPr>
        <w:t xml:space="preserve">, </w:t>
      </w:r>
      <w:r w:rsidRPr="00B411C8">
        <w:rPr>
          <w:rFonts w:ascii="Calibri" w:eastAsia="Times New Roman" w:hAnsi="Calibri" w:cs="Arial"/>
          <w:i/>
          <w:spacing w:val="-3"/>
          <w:lang w:val="en-GB"/>
        </w:rPr>
        <w:t>“</w:t>
      </w:r>
      <w:r w:rsidRPr="00B411C8">
        <w:rPr>
          <w:rFonts w:ascii="Calibri" w:eastAsia="Times New Roman" w:hAnsi="Calibri" w:cs="Arial"/>
          <w:i/>
          <w:spacing w:val="-3"/>
        </w:rPr>
        <w:t>Determination</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of</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cynotoxins</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in</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surface</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and</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drinking</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water</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of</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Athens</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by</w:t>
      </w:r>
      <w:r w:rsidRPr="00B411C8">
        <w:rPr>
          <w:rFonts w:ascii="Calibri" w:eastAsia="Times New Roman" w:hAnsi="Calibri" w:cs="Arial"/>
          <w:i/>
          <w:spacing w:val="-3"/>
          <w:lang w:val="en-GB"/>
        </w:rPr>
        <w:t xml:space="preserve"> </w:t>
      </w:r>
      <w:r w:rsidRPr="00B411C8">
        <w:rPr>
          <w:rFonts w:ascii="Calibri" w:eastAsia="Times New Roman" w:hAnsi="Calibri" w:cs="Arial"/>
          <w:i/>
          <w:spacing w:val="-3"/>
        </w:rPr>
        <w:t>LC</w:t>
      </w:r>
      <w:r w:rsidRPr="00B411C8">
        <w:rPr>
          <w:rFonts w:ascii="Calibri" w:eastAsia="Times New Roman" w:hAnsi="Calibri" w:cs="Arial"/>
          <w:i/>
          <w:spacing w:val="-3"/>
          <w:lang w:val="en-GB"/>
        </w:rPr>
        <w:t>-</w:t>
      </w:r>
      <w:r w:rsidRPr="00B411C8">
        <w:rPr>
          <w:rFonts w:ascii="Calibri" w:eastAsia="Times New Roman" w:hAnsi="Calibri" w:cs="Arial"/>
          <w:i/>
          <w:spacing w:val="-3"/>
        </w:rPr>
        <w:t>MS</w:t>
      </w:r>
      <w:r w:rsidRPr="00B411C8">
        <w:rPr>
          <w:rFonts w:ascii="Calibri" w:eastAsia="Times New Roman" w:hAnsi="Calibri" w:cs="Arial"/>
          <w:i/>
          <w:spacing w:val="-3"/>
          <w:lang w:val="en-GB"/>
        </w:rPr>
        <w:t>/</w:t>
      </w:r>
      <w:r w:rsidRPr="00B411C8">
        <w:rPr>
          <w:rFonts w:ascii="Calibri" w:eastAsia="Times New Roman" w:hAnsi="Calibri" w:cs="Arial"/>
          <w:i/>
          <w:spacing w:val="-3"/>
        </w:rPr>
        <w:t>MS</w:t>
      </w:r>
      <w:r w:rsidRPr="00B411C8">
        <w:rPr>
          <w:rFonts w:ascii="Calibri" w:eastAsia="Times New Roman" w:hAnsi="Calibri" w:cs="Arial"/>
          <w:i/>
          <w:spacing w:val="-3"/>
          <w:lang w:val="en-GB"/>
        </w:rPr>
        <w:t xml:space="preserve">“, </w:t>
      </w:r>
      <w:r w:rsidRPr="00B411C8">
        <w:rPr>
          <w:rFonts w:ascii="Calibri" w:eastAsia="Times New Roman" w:hAnsi="Calibri" w:cs="Arial"/>
          <w:spacing w:val="-3"/>
          <w:lang w:val="en-GB"/>
        </w:rPr>
        <w:t>3rd International Conference of Water Science and Technology, Integrated Water Resources Management with Emphasis on Climate Change Adaptation,</w:t>
      </w:r>
      <w:r w:rsidRPr="00B411C8">
        <w:rPr>
          <w:rFonts w:ascii="Calibri" w:eastAsia="Times New Roman" w:hAnsi="Calibri" w:cs="Arial"/>
          <w:i/>
          <w:spacing w:val="-3"/>
          <w:lang w:val="en-GB"/>
        </w:rPr>
        <w:t xml:space="preserve"> AQUA 2008, Athens Hellas, 16-19 October, 2008</w:t>
      </w:r>
    </w:p>
    <w:p w:rsidR="00B411C8" w:rsidRPr="00B411C8" w:rsidRDefault="00B411C8" w:rsidP="00B411C8">
      <w:pPr>
        <w:widowControl/>
        <w:spacing w:after="120"/>
        <w:ind w:left="709" w:hanging="567"/>
        <w:jc w:val="both"/>
        <w:rPr>
          <w:rFonts w:ascii="Calibri" w:eastAsia="Times New Roman" w:hAnsi="Calibri" w:cs="Arial"/>
          <w:i/>
          <w:lang w:val="en-GB"/>
        </w:rPr>
      </w:pPr>
      <w:r w:rsidRPr="00B411C8">
        <w:rPr>
          <w:rFonts w:ascii="Calibri" w:eastAsia="Times New Roman" w:hAnsi="Calibri" w:cs="Arial"/>
        </w:rPr>
        <w:t>(27)</w:t>
      </w:r>
      <w:r w:rsidRPr="00B411C8">
        <w:rPr>
          <w:rFonts w:ascii="Calibri" w:eastAsia="Times New Roman" w:hAnsi="Calibri" w:cs="Arial"/>
        </w:rPr>
        <w:tab/>
        <w:t xml:space="preserve">T. Kaloudis, N. Thanasoulias, L. Kousouris, E. Lytras, P. Tzoumerkas, </w:t>
      </w:r>
      <w:r w:rsidRPr="00B411C8">
        <w:rPr>
          <w:rFonts w:ascii="Calibri" w:eastAsia="Times New Roman" w:hAnsi="Calibri" w:cs="Arial"/>
          <w:b/>
        </w:rPr>
        <w:t>T. Triantis</w:t>
      </w:r>
      <w:r w:rsidRPr="00B411C8">
        <w:rPr>
          <w:rFonts w:ascii="Calibri" w:eastAsia="Times New Roman" w:hAnsi="Calibri" w:cs="Arial"/>
        </w:rPr>
        <w:t xml:space="preserve">, K. Tsimeli, A. Hiskia, </w:t>
      </w:r>
      <w:r w:rsidRPr="00B411C8">
        <w:rPr>
          <w:rFonts w:ascii="Calibri" w:eastAsia="Times New Roman" w:hAnsi="Calibri" w:cs="Arial"/>
          <w:i/>
        </w:rPr>
        <w:t>“Laboratory Analysis of Cyanotoxins in Surface and Drinking Waters using ELISA, PPIA, HPLC/PDA AND LC-MS/MS”</w:t>
      </w:r>
      <w:r w:rsidRPr="00B411C8">
        <w:rPr>
          <w:rFonts w:ascii="Calibri" w:eastAsia="Times New Roman" w:hAnsi="Calibri" w:cs="Arial"/>
          <w:i/>
          <w:lang w:val="en-GB"/>
        </w:rPr>
        <w:t>,</w:t>
      </w:r>
      <w:r w:rsidRPr="00B411C8">
        <w:rPr>
          <w:rFonts w:ascii="Calibri" w:eastAsia="Times New Roman" w:hAnsi="Calibri" w:cs="Arial"/>
          <w:lang w:val="en-GB"/>
        </w:rPr>
        <w:t xml:space="preserve"> </w:t>
      </w:r>
      <w:r w:rsidRPr="00B411C8">
        <w:rPr>
          <w:rFonts w:ascii="Calibri" w:eastAsia="Times New Roman" w:hAnsi="Calibri" w:cs="Arial"/>
        </w:rPr>
        <w:t>3</w:t>
      </w:r>
      <w:r w:rsidRPr="00B411C8">
        <w:rPr>
          <w:rFonts w:ascii="Calibri" w:eastAsia="Times New Roman" w:hAnsi="Calibri" w:cs="Arial"/>
          <w:vertAlign w:val="superscript"/>
        </w:rPr>
        <w:t>rd</w:t>
      </w:r>
      <w:r w:rsidRPr="00B411C8">
        <w:rPr>
          <w:rFonts w:ascii="Calibri" w:eastAsia="Times New Roman" w:hAnsi="Calibri" w:cs="Arial"/>
        </w:rPr>
        <w:t xml:space="preserve"> International Conference of Water Science and Technology, Integrated Water Resources Management with Emphasis on Climate Change Adaptation, </w:t>
      </w:r>
      <w:r w:rsidRPr="00B411C8">
        <w:rPr>
          <w:rFonts w:ascii="Calibri" w:eastAsia="Times New Roman" w:hAnsi="Calibri" w:cs="Arial"/>
          <w:i/>
        </w:rPr>
        <w:t>AQUA 2008, Athens Hellas, 16-19 October, 2008</w:t>
      </w:r>
      <w:r w:rsidRPr="00B411C8">
        <w:rPr>
          <w:rFonts w:ascii="Calibri" w:eastAsia="Times New Roman" w:hAnsi="Calibri" w:cs="Arial"/>
          <w:i/>
          <w:lang w:val="en-GB"/>
        </w:rPr>
        <w:t>.</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(26)</w:t>
      </w:r>
      <w:r w:rsidRPr="00B411C8">
        <w:rPr>
          <w:rFonts w:ascii="Calibri" w:eastAsia="Times New Roman" w:hAnsi="Calibri" w:cs="Arial"/>
        </w:rPr>
        <w:tab/>
      </w:r>
      <w:r w:rsidRPr="00B411C8">
        <w:rPr>
          <w:rFonts w:ascii="Calibri" w:eastAsia="Times New Roman" w:hAnsi="Calibri" w:cs="Arial"/>
          <w:spacing w:val="-3"/>
          <w:lang w:val="en-GB"/>
        </w:rPr>
        <w:t xml:space="preserve">E. Gkika, A. Troupis,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xml:space="preserve">, E. Papaconstantinou , A. Hiskia, </w:t>
      </w:r>
      <w:r w:rsidRPr="00B411C8">
        <w:rPr>
          <w:rFonts w:ascii="Calibri" w:eastAsia="Times New Roman" w:hAnsi="Calibri" w:cs="Arial"/>
          <w:i/>
          <w:spacing w:val="-3"/>
          <w:lang w:val="en-GB"/>
        </w:rPr>
        <w:t>“Photocatalytic Synthesis of Se Nanoparticles Using Polyoxometalates“</w:t>
      </w:r>
      <w:r w:rsidRPr="00B411C8">
        <w:rPr>
          <w:rFonts w:ascii="Calibri" w:eastAsia="Times New Roman" w:hAnsi="Calibri" w:cs="Arial"/>
          <w:spacing w:val="-3"/>
          <w:lang w:val="en-GB"/>
        </w:rPr>
        <w:t xml:space="preserve">, 5th European Meeting on Solar Chemistry and Photocatalysis: Environmental Applications (SPEA 5),  </w:t>
      </w:r>
      <w:r w:rsidRPr="00B411C8">
        <w:rPr>
          <w:rFonts w:ascii="Calibri" w:eastAsia="Times New Roman" w:hAnsi="Calibri" w:cs="Arial"/>
          <w:i/>
          <w:spacing w:val="-3"/>
          <w:lang w:val="en-GB"/>
        </w:rPr>
        <w:t xml:space="preserve">Sicilia –Italy, October 4-8, 2008, pg. </w:t>
      </w:r>
      <w:r w:rsidRPr="00B411C8">
        <w:rPr>
          <w:rFonts w:ascii="Calibri" w:eastAsia="Times New Roman" w:hAnsi="Calibri" w:cs="Arial"/>
          <w:i/>
          <w:spacing w:val="-3"/>
        </w:rPr>
        <w:t>OP3.8.</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(25)</w:t>
      </w:r>
      <w:r w:rsidRPr="00B411C8">
        <w:rPr>
          <w:rFonts w:ascii="Calibri" w:eastAsia="Times New Roman" w:hAnsi="Calibri" w:cs="Arial"/>
        </w:rPr>
        <w:tab/>
        <w:t xml:space="preserve">D. Dimotikali, </w:t>
      </w:r>
      <w:r w:rsidRPr="00B411C8">
        <w:rPr>
          <w:rFonts w:ascii="Calibri" w:eastAsia="Times New Roman" w:hAnsi="Calibri" w:cs="Arial"/>
          <w:spacing w:val="-3"/>
          <w:lang w:val="en-GB"/>
        </w:rPr>
        <w:t>K</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Papadopoulos</w:t>
      </w:r>
      <w:r w:rsidRPr="00B411C8">
        <w:rPr>
          <w:rFonts w:ascii="Calibri" w:eastAsia="Times New Roman" w:hAnsi="Calibri" w:cs="Arial"/>
          <w:spacing w:val="-3"/>
        </w:rPr>
        <w:t xml:space="preserve">, E. Yannakopoulou, </w:t>
      </w:r>
      <w:r w:rsidRPr="00B411C8">
        <w:rPr>
          <w:rFonts w:ascii="Calibri" w:eastAsia="Times New Roman" w:hAnsi="Calibri" w:cs="Arial"/>
          <w:b/>
          <w:spacing w:val="-3"/>
          <w:lang w:val="en-GB"/>
        </w:rPr>
        <w:t>T</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Christodouleas</w:t>
      </w:r>
      <w:r w:rsidRPr="00B411C8">
        <w:rPr>
          <w:rFonts w:ascii="Calibri" w:eastAsia="Times New Roman" w:hAnsi="Calibri" w:cs="Arial"/>
          <w:spacing w:val="-3"/>
        </w:rPr>
        <w:t xml:space="preserve">, J. Hrbac, R. Zboril, </w:t>
      </w:r>
      <w:r w:rsidRPr="00B411C8">
        <w:rPr>
          <w:rFonts w:ascii="Calibri" w:eastAsia="Times New Roman" w:hAnsi="Calibri" w:cs="Arial"/>
          <w:i/>
          <w:spacing w:val="-3"/>
        </w:rPr>
        <w:t>“</w:t>
      </w:r>
      <w:r w:rsidRPr="00B411C8">
        <w:rPr>
          <w:rFonts w:ascii="Calibri" w:eastAsia="Times New Roman" w:hAnsi="Calibri" w:cs="Arial"/>
          <w:i/>
          <w:spacing w:val="-3"/>
          <w:lang w:val="en-GB"/>
        </w:rPr>
        <w:t>Evaluation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antioxidant</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activities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organic</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compounds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using</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chemiluminescence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catalyzed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by</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ferric</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oxide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nanoparticles</w:t>
      </w:r>
      <w:r w:rsidRPr="00B411C8">
        <w:rPr>
          <w:rFonts w:ascii="Calibri" w:eastAsia="Times New Roman" w:hAnsi="Calibri" w:cs="Arial"/>
          <w:i/>
          <w:spacing w:val="-3"/>
        </w:rPr>
        <w:t>“</w:t>
      </w:r>
      <w:r w:rsidRPr="00B411C8">
        <w:rPr>
          <w:rFonts w:ascii="Calibri" w:eastAsia="Times New Roman" w:hAnsi="Calibri" w:cs="Arial"/>
          <w:spacing w:val="-3"/>
        </w:rPr>
        <w:t>, 5</w:t>
      </w:r>
      <w:r w:rsidRPr="00B411C8">
        <w:rPr>
          <w:rFonts w:ascii="Calibri" w:eastAsia="Times New Roman" w:hAnsi="Calibri" w:cs="Arial"/>
          <w:spacing w:val="-3"/>
          <w:vertAlign w:val="superscript"/>
          <w:lang w:val="en-GB"/>
        </w:rPr>
        <w:t>th</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International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Conference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Nanosciences</w:t>
      </w:r>
      <w:r w:rsidRPr="00B411C8">
        <w:rPr>
          <w:rFonts w:ascii="Calibri" w:eastAsia="Times New Roman" w:hAnsi="Calibri" w:cs="Arial"/>
          <w:spacing w:val="-3"/>
        </w:rPr>
        <w:t xml:space="preserve"> &amp; </w:t>
      </w:r>
      <w:r w:rsidRPr="00B411C8">
        <w:rPr>
          <w:rFonts w:ascii="Calibri" w:eastAsia="Times New Roman" w:hAnsi="Calibri" w:cs="Arial"/>
          <w:spacing w:val="-3"/>
          <w:lang w:val="en-GB"/>
        </w:rPr>
        <w:t>Nanotechnologies</w:t>
      </w:r>
      <w:r w:rsidRPr="00B411C8">
        <w:rPr>
          <w:rFonts w:ascii="Calibri" w:eastAsia="Times New Roman" w:hAnsi="Calibri" w:cs="Arial"/>
          <w:spacing w:val="-3"/>
        </w:rPr>
        <w:t xml:space="preserve">, </w:t>
      </w:r>
      <w:r w:rsidRPr="00B411C8">
        <w:rPr>
          <w:rFonts w:ascii="Calibri" w:eastAsia="Times New Roman" w:hAnsi="Calibri" w:cs="Arial"/>
          <w:i/>
          <w:spacing w:val="-3"/>
          <w:lang w:val="en-GB"/>
        </w:rPr>
        <w:t>Thessaloniki</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Greece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July</w:t>
      </w:r>
      <w:r w:rsidRPr="00B411C8">
        <w:rPr>
          <w:rFonts w:ascii="Calibri" w:eastAsia="Times New Roman" w:hAnsi="Calibri" w:cs="Arial"/>
          <w:i/>
          <w:spacing w:val="-3"/>
        </w:rPr>
        <w:t xml:space="preserve"> 14-16, 2008, </w:t>
      </w:r>
      <w:r w:rsidRPr="00B411C8">
        <w:rPr>
          <w:rFonts w:ascii="Calibri" w:eastAsia="Times New Roman" w:hAnsi="Calibri" w:cs="Arial"/>
          <w:i/>
          <w:spacing w:val="-3"/>
          <w:lang w:val="en-GB"/>
        </w:rPr>
        <w:t>pg</w:t>
      </w:r>
      <w:r w:rsidRPr="00B411C8">
        <w:rPr>
          <w:rFonts w:ascii="Calibri" w:eastAsia="Times New Roman" w:hAnsi="Calibri" w:cs="Arial"/>
          <w:i/>
          <w:spacing w:val="-3"/>
        </w:rPr>
        <w:t xml:space="preserve"> 239.</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(24)</w:t>
      </w:r>
      <w:r w:rsidRPr="00B411C8">
        <w:rPr>
          <w:rFonts w:ascii="Calibri" w:eastAsia="Times New Roman" w:hAnsi="Calibri" w:cs="Arial"/>
        </w:rPr>
        <w:tab/>
      </w:r>
      <w:r w:rsidRPr="00B411C8">
        <w:rPr>
          <w:rFonts w:ascii="Calibri" w:eastAsia="Times New Roman" w:hAnsi="Calibri" w:cs="Arial"/>
          <w:spacing w:val="-3"/>
          <w:lang w:val="en-GB"/>
        </w:rPr>
        <w:t>K</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Papadopoulos</w:t>
      </w:r>
      <w:r w:rsidRPr="00B411C8">
        <w:rPr>
          <w:rFonts w:ascii="Calibri" w:eastAsia="Times New Roman" w:hAnsi="Calibri" w:cs="Arial"/>
          <w:spacing w:val="-3"/>
        </w:rPr>
        <w:t xml:space="preserve">, E. Yannakopoulou, </w:t>
      </w:r>
      <w:r w:rsidRPr="00B411C8">
        <w:rPr>
          <w:rFonts w:ascii="Calibri" w:eastAsia="Times New Roman" w:hAnsi="Calibri" w:cs="Arial"/>
          <w:b/>
          <w:spacing w:val="-3"/>
          <w:lang w:val="en-GB"/>
        </w:rPr>
        <w:t>T</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Christodouleas</w:t>
      </w:r>
      <w:r w:rsidRPr="00B411C8">
        <w:rPr>
          <w:rFonts w:ascii="Calibri" w:eastAsia="Times New Roman" w:hAnsi="Calibri" w:cs="Arial"/>
          <w:spacing w:val="-3"/>
        </w:rPr>
        <w:t xml:space="preserve">, </w:t>
      </w:r>
      <w:r w:rsidRPr="00B411C8">
        <w:rPr>
          <w:rFonts w:ascii="Calibri" w:eastAsia="Times New Roman" w:hAnsi="Calibri" w:cs="Arial"/>
          <w:spacing w:val="-3"/>
          <w:lang w:val="el-GR"/>
        </w:rPr>
        <w:t>Τ</w:t>
      </w:r>
      <w:r w:rsidRPr="00B411C8">
        <w:rPr>
          <w:rFonts w:ascii="Calibri" w:eastAsia="Times New Roman" w:hAnsi="Calibri" w:cs="Arial"/>
          <w:spacing w:val="-3"/>
        </w:rPr>
        <w:t xml:space="preserve">. Yannakopoulou, C. Trapalis, </w:t>
      </w:r>
      <w:r w:rsidRPr="00B411C8">
        <w:rPr>
          <w:rFonts w:ascii="Calibri" w:eastAsia="Times New Roman" w:hAnsi="Calibri" w:cs="Arial"/>
        </w:rPr>
        <w:t>D. Dimotikali,</w:t>
      </w:r>
      <w:r w:rsidRPr="00B411C8">
        <w:rPr>
          <w:rFonts w:ascii="Calibri" w:eastAsia="Times New Roman" w:hAnsi="Calibri" w:cs="Arial"/>
          <w:spacing w:val="-3"/>
        </w:rPr>
        <w:t xml:space="preserve"> </w:t>
      </w:r>
      <w:r w:rsidRPr="00B411C8">
        <w:rPr>
          <w:rFonts w:ascii="Calibri" w:eastAsia="Times New Roman" w:hAnsi="Calibri" w:cs="Arial"/>
          <w:i/>
          <w:spacing w:val="-3"/>
        </w:rPr>
        <w:t>“</w:t>
      </w:r>
      <w:r w:rsidRPr="00B411C8">
        <w:rPr>
          <w:rFonts w:ascii="Calibri" w:eastAsia="Times New Roman" w:hAnsi="Calibri" w:cs="Arial"/>
          <w:i/>
          <w:spacing w:val="-3"/>
          <w:lang w:val="en-GB"/>
        </w:rPr>
        <w:t>Applications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colloidal</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solutions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nanosized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ferric</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oxides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in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chemiluminescence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reactions</w:t>
      </w:r>
      <w:r w:rsidRPr="00B411C8">
        <w:rPr>
          <w:rFonts w:ascii="Calibri" w:eastAsia="Times New Roman" w:hAnsi="Calibri" w:cs="Arial"/>
          <w:i/>
          <w:spacing w:val="-3"/>
        </w:rPr>
        <w:t>“</w:t>
      </w:r>
      <w:r w:rsidRPr="00B411C8">
        <w:rPr>
          <w:rFonts w:ascii="Calibri" w:eastAsia="Times New Roman" w:hAnsi="Calibri" w:cs="Arial"/>
          <w:spacing w:val="-3"/>
        </w:rPr>
        <w:t>, 1</w:t>
      </w:r>
      <w:r w:rsidRPr="00B411C8">
        <w:rPr>
          <w:rFonts w:ascii="Calibri" w:eastAsia="Times New Roman" w:hAnsi="Calibri" w:cs="Arial"/>
          <w:spacing w:val="-3"/>
          <w:vertAlign w:val="superscript"/>
          <w:lang w:val="en-GB"/>
        </w:rPr>
        <w:t>st</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International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Conference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from</w:t>
      </w:r>
      <w:r w:rsidRPr="00B411C8">
        <w:rPr>
          <w:rFonts w:ascii="Calibri" w:eastAsia="Times New Roman" w:hAnsi="Calibri" w:cs="Arial"/>
          <w:spacing w:val="-3"/>
        </w:rPr>
        <w:t xml:space="preserve"> </w:t>
      </w:r>
      <w:r w:rsidRPr="00B411C8">
        <w:rPr>
          <w:rFonts w:ascii="Calibri" w:eastAsia="Times New Roman" w:hAnsi="Calibri" w:cs="Arial"/>
          <w:spacing w:val="-3"/>
          <w:lang w:val="en-GB"/>
        </w:rPr>
        <w:t>Nanoparticles</w:t>
      </w:r>
      <w:r w:rsidRPr="00B411C8">
        <w:rPr>
          <w:rFonts w:ascii="Calibri" w:eastAsia="Times New Roman" w:hAnsi="Calibri" w:cs="Arial"/>
          <w:spacing w:val="-3"/>
        </w:rPr>
        <w:t xml:space="preserve"> &amp; </w:t>
      </w:r>
      <w:r w:rsidRPr="00B411C8">
        <w:rPr>
          <w:rFonts w:ascii="Calibri" w:eastAsia="Times New Roman" w:hAnsi="Calibri" w:cs="Arial"/>
          <w:spacing w:val="-3"/>
          <w:lang w:val="en-GB"/>
        </w:rPr>
        <w:t>Nanomaterials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to</w:t>
      </w:r>
      <w:r w:rsidRPr="00B411C8">
        <w:rPr>
          <w:rFonts w:ascii="Calibri" w:eastAsia="Times New Roman" w:hAnsi="Calibri" w:cs="Arial"/>
          <w:spacing w:val="-3"/>
        </w:rPr>
        <w:t xml:space="preserve"> </w:t>
      </w:r>
      <w:r w:rsidRPr="00B411C8">
        <w:rPr>
          <w:rFonts w:ascii="Calibri" w:eastAsia="Times New Roman" w:hAnsi="Calibri" w:cs="Arial"/>
          <w:spacing w:val="-3"/>
          <w:lang w:val="en-GB"/>
        </w:rPr>
        <w:t>Nanodevices</w:t>
      </w:r>
      <w:r w:rsidRPr="00B411C8">
        <w:rPr>
          <w:rFonts w:ascii="Calibri" w:eastAsia="Times New Roman" w:hAnsi="Calibri" w:cs="Arial"/>
          <w:spacing w:val="-3"/>
        </w:rPr>
        <w:t xml:space="preserve"> &amp; </w:t>
      </w:r>
      <w:r w:rsidRPr="00B411C8">
        <w:rPr>
          <w:rFonts w:ascii="Calibri" w:eastAsia="Times New Roman" w:hAnsi="Calibri" w:cs="Arial"/>
          <w:spacing w:val="-3"/>
          <w:lang w:val="en-GB"/>
        </w:rPr>
        <w:t>Nanosystems</w:t>
      </w:r>
      <w:r w:rsidRPr="00B411C8">
        <w:rPr>
          <w:rFonts w:ascii="Calibri" w:eastAsia="Times New Roman" w:hAnsi="Calibri" w:cs="Arial"/>
          <w:spacing w:val="-3"/>
        </w:rPr>
        <w:t xml:space="preserve">, </w:t>
      </w:r>
      <w:r w:rsidRPr="00B411C8">
        <w:rPr>
          <w:rFonts w:ascii="Calibri" w:eastAsia="Times New Roman" w:hAnsi="Calibri" w:cs="Arial"/>
          <w:i/>
          <w:spacing w:val="-3"/>
          <w:lang w:val="en-GB"/>
        </w:rPr>
        <w:t>Halkidiki</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Greece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June</w:t>
      </w:r>
      <w:r w:rsidRPr="00B411C8">
        <w:rPr>
          <w:rFonts w:ascii="Calibri" w:eastAsia="Times New Roman" w:hAnsi="Calibri" w:cs="Arial"/>
          <w:i/>
          <w:spacing w:val="-3"/>
        </w:rPr>
        <w:t xml:space="preserve"> 16-18, 2008, </w:t>
      </w:r>
      <w:r w:rsidRPr="00B411C8">
        <w:rPr>
          <w:rFonts w:ascii="Calibri" w:eastAsia="Times New Roman" w:hAnsi="Calibri" w:cs="Arial"/>
          <w:i/>
          <w:spacing w:val="-3"/>
          <w:lang w:val="en-GB"/>
        </w:rPr>
        <w:t>pg</w:t>
      </w:r>
      <w:r w:rsidRPr="00B411C8">
        <w:rPr>
          <w:rFonts w:ascii="Calibri" w:eastAsia="Times New Roman" w:hAnsi="Calibri" w:cs="Arial"/>
          <w:i/>
          <w:spacing w:val="-3"/>
        </w:rPr>
        <w:t xml:space="preserve"> 263.</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(23)</w:t>
      </w:r>
      <w:r w:rsidRPr="00B411C8">
        <w:rPr>
          <w:rFonts w:ascii="Calibri" w:eastAsia="Times New Roman" w:hAnsi="Calibri" w:cs="Arial"/>
        </w:rPr>
        <w:tab/>
      </w:r>
      <w:r w:rsidRPr="00B411C8">
        <w:rPr>
          <w:rFonts w:ascii="Calibri" w:eastAsia="Times New Roman" w:hAnsi="Calibri" w:cs="Arial"/>
          <w:spacing w:val="-3"/>
          <w:lang w:val="en-GB"/>
        </w:rPr>
        <w:t>K</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Tsimeli</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w:t>
      </w:r>
      <w:r w:rsidRPr="00B411C8">
        <w:rPr>
          <w:rFonts w:ascii="Calibri" w:eastAsia="Times New Roman" w:hAnsi="Calibri" w:cs="Arial"/>
          <w:b/>
          <w:spacing w:val="-3"/>
        </w:rPr>
        <w:t>.</w:t>
      </w:r>
      <w:r w:rsidRPr="00B411C8">
        <w:rPr>
          <w:rFonts w:ascii="Calibri" w:eastAsia="Times New Roman" w:hAnsi="Calibri" w:cs="Arial"/>
          <w:b/>
          <w:spacing w:val="-3"/>
          <w:lang w:val="en-GB"/>
        </w:rPr>
        <w:t>M</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Dimotikali</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Hiskia</w:t>
      </w:r>
      <w:r w:rsidRPr="00B411C8">
        <w:rPr>
          <w:rFonts w:ascii="Calibri" w:eastAsia="Times New Roman" w:hAnsi="Calibri" w:cs="Arial"/>
          <w:spacing w:val="-3"/>
        </w:rPr>
        <w:t xml:space="preserve">, </w:t>
      </w:r>
      <w:r w:rsidRPr="00B411C8">
        <w:rPr>
          <w:rFonts w:ascii="Calibri" w:eastAsia="Times New Roman" w:hAnsi="Calibri" w:cs="Arial"/>
          <w:i/>
          <w:spacing w:val="-3"/>
        </w:rPr>
        <w:t>“</w:t>
      </w:r>
      <w:r w:rsidRPr="00B411C8">
        <w:rPr>
          <w:rFonts w:ascii="Calibri" w:eastAsia="Times New Roman" w:hAnsi="Calibri" w:cs="Arial"/>
          <w:i/>
          <w:spacing w:val="-3"/>
          <w:lang w:val="en-GB"/>
        </w:rPr>
        <w:t>Development</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rapid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and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sensitive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method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for</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the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simultaneous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determination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1,2-</w:t>
      </w:r>
      <w:r w:rsidRPr="00B411C8">
        <w:rPr>
          <w:rFonts w:ascii="Calibri" w:eastAsia="Times New Roman" w:hAnsi="Calibri" w:cs="Arial"/>
          <w:i/>
          <w:spacing w:val="-3"/>
          <w:lang w:val="en-GB"/>
        </w:rPr>
        <w:t>Dibromoethane</w:t>
      </w:r>
      <w:r w:rsidRPr="00B411C8">
        <w:rPr>
          <w:rFonts w:ascii="Calibri" w:eastAsia="Times New Roman" w:hAnsi="Calibri" w:cs="Arial"/>
          <w:i/>
          <w:spacing w:val="-3"/>
        </w:rPr>
        <w:t>, 1,4-</w:t>
      </w:r>
      <w:r w:rsidRPr="00B411C8">
        <w:rPr>
          <w:rFonts w:ascii="Calibri" w:eastAsia="Times New Roman" w:hAnsi="Calibri" w:cs="Arial"/>
          <w:i/>
          <w:spacing w:val="-3"/>
          <w:lang w:val="en-GB"/>
        </w:rPr>
        <w:t>Dichlorobenzene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and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Naphthalene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residues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in</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honey</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using</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HS</w:t>
      </w:r>
      <w:r w:rsidRPr="00B411C8">
        <w:rPr>
          <w:rFonts w:ascii="Calibri" w:eastAsia="Times New Roman" w:hAnsi="Calibri" w:cs="Arial"/>
          <w:i/>
          <w:spacing w:val="-3"/>
        </w:rPr>
        <w:t>-</w:t>
      </w:r>
      <w:r w:rsidRPr="00B411C8">
        <w:rPr>
          <w:rFonts w:ascii="Calibri" w:eastAsia="Times New Roman" w:hAnsi="Calibri" w:cs="Arial"/>
          <w:i/>
          <w:spacing w:val="-3"/>
          <w:lang w:val="en-GB"/>
        </w:rPr>
        <w:t>SPME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coupled</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with</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GC</w:t>
      </w:r>
      <w:r w:rsidRPr="00B411C8">
        <w:rPr>
          <w:rFonts w:ascii="Calibri" w:eastAsia="Times New Roman" w:hAnsi="Calibri" w:cs="Arial"/>
          <w:i/>
          <w:spacing w:val="-3"/>
        </w:rPr>
        <w:t>-</w:t>
      </w:r>
      <w:r w:rsidRPr="00B411C8">
        <w:rPr>
          <w:rFonts w:ascii="Calibri" w:eastAsia="Times New Roman" w:hAnsi="Calibri" w:cs="Arial"/>
          <w:i/>
          <w:spacing w:val="-3"/>
          <w:lang w:val="en-GB"/>
        </w:rPr>
        <w:t>MS</w:t>
      </w:r>
      <w:r w:rsidRPr="00B411C8">
        <w:rPr>
          <w:rFonts w:ascii="Calibri" w:eastAsia="Times New Roman" w:hAnsi="Calibri" w:cs="Arial"/>
          <w:i/>
          <w:spacing w:val="-3"/>
        </w:rPr>
        <w:t>”</w:t>
      </w:r>
      <w:r w:rsidRPr="00B411C8">
        <w:rPr>
          <w:rFonts w:ascii="Calibri" w:eastAsia="Times New Roman" w:hAnsi="Calibri" w:cs="Arial"/>
          <w:spacing w:val="-3"/>
        </w:rPr>
        <w:t>, 3</w:t>
      </w:r>
      <w:r w:rsidRPr="00B411C8">
        <w:rPr>
          <w:rFonts w:ascii="Calibri" w:eastAsia="Times New Roman" w:hAnsi="Calibri" w:cs="Arial"/>
          <w:spacing w:val="-3"/>
          <w:lang w:val="en-GB"/>
        </w:rPr>
        <w:t>rd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International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Symposium</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Recent</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Advances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Food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Analysis</w:t>
      </w:r>
      <w:r w:rsidRPr="00B411C8">
        <w:rPr>
          <w:rFonts w:ascii="Calibri" w:eastAsia="Times New Roman" w:hAnsi="Calibri" w:cs="Arial"/>
          <w:spacing w:val="-3"/>
        </w:rPr>
        <w:t xml:space="preserve">, </w:t>
      </w:r>
      <w:r w:rsidRPr="00B411C8">
        <w:rPr>
          <w:rFonts w:ascii="Calibri" w:eastAsia="Times New Roman" w:hAnsi="Calibri" w:cs="Arial"/>
          <w:i/>
          <w:spacing w:val="-3"/>
          <w:lang w:val="en-GB"/>
        </w:rPr>
        <w:t>Prague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Czech</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Republic</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November</w:t>
      </w:r>
      <w:r w:rsidRPr="00B411C8">
        <w:rPr>
          <w:rFonts w:ascii="Calibri" w:eastAsia="Times New Roman" w:hAnsi="Calibri" w:cs="Arial"/>
          <w:i/>
          <w:spacing w:val="-3"/>
        </w:rPr>
        <w:t xml:space="preserve"> 7-9, 2007, </w:t>
      </w:r>
      <w:r w:rsidRPr="00B411C8">
        <w:rPr>
          <w:rFonts w:ascii="Calibri" w:eastAsia="Times New Roman" w:hAnsi="Calibri" w:cs="Arial"/>
          <w:i/>
          <w:spacing w:val="-3"/>
          <w:lang w:val="en-GB"/>
        </w:rPr>
        <w:t>pg</w:t>
      </w:r>
      <w:r w:rsidRPr="00B411C8">
        <w:rPr>
          <w:rFonts w:ascii="Calibri" w:eastAsia="Times New Roman" w:hAnsi="Calibri" w:cs="Arial"/>
          <w:i/>
          <w:spacing w:val="-3"/>
        </w:rPr>
        <w:t>. 155.</w:t>
      </w:r>
    </w:p>
    <w:p w:rsidR="00B411C8" w:rsidRPr="00B411C8" w:rsidRDefault="00B411C8" w:rsidP="00B411C8">
      <w:pPr>
        <w:spacing w:after="120"/>
        <w:ind w:left="709" w:hanging="567"/>
        <w:jc w:val="both"/>
        <w:rPr>
          <w:rFonts w:ascii="Calibri" w:eastAsia="Times New Roman" w:hAnsi="Calibri" w:cs="Arial"/>
          <w:spacing w:val="-3"/>
          <w:lang w:val="en-GB"/>
        </w:rPr>
      </w:pPr>
      <w:r w:rsidRPr="00B411C8">
        <w:rPr>
          <w:rFonts w:ascii="Calibri" w:eastAsia="Times New Roman" w:hAnsi="Calibri" w:cs="Arial"/>
        </w:rPr>
        <w:t>(22)</w:t>
      </w:r>
      <w:r w:rsidRPr="00B411C8">
        <w:rPr>
          <w:rFonts w:ascii="Calibri" w:eastAsia="Times New Roman" w:hAnsi="Calibri" w:cs="Arial"/>
        </w:rPr>
        <w:tab/>
      </w:r>
      <w:r w:rsidRPr="00B411C8">
        <w:rPr>
          <w:rFonts w:ascii="Calibri" w:eastAsia="Times New Roman" w:hAnsi="Calibri" w:cs="Arial"/>
          <w:spacing w:val="-3"/>
          <w:lang w:val="en-GB"/>
        </w:rPr>
        <w:t xml:space="preserve">T. Kaloudis, N. Thanasoulias, L. Kousouris, P. Tzoumerkas,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xml:space="preserve">, E. Gkika, K. Tsimeli, A. Hiskia, </w:t>
      </w:r>
      <w:r w:rsidRPr="00B411C8">
        <w:rPr>
          <w:rFonts w:ascii="Calibri" w:eastAsia="Times New Roman" w:hAnsi="Calibri" w:cs="Arial"/>
          <w:i/>
          <w:spacing w:val="-3"/>
          <w:lang w:val="en-GB"/>
        </w:rPr>
        <w:t>“Development of an integrated laboratory system for the monitoring of cyanotoxins in surface and drinking waters”,</w:t>
      </w:r>
      <w:r w:rsidRPr="00B411C8">
        <w:rPr>
          <w:rFonts w:ascii="Calibri" w:eastAsia="Times New Roman" w:hAnsi="Calibri" w:cs="Arial"/>
          <w:spacing w:val="-3"/>
          <w:lang w:val="en-GB"/>
        </w:rPr>
        <w:t xml:space="preserve"> 5th International Conference on Instrumental Methods of Analysis Modern Trends and Applications-IMA, </w:t>
      </w:r>
      <w:r w:rsidRPr="00B411C8">
        <w:rPr>
          <w:rFonts w:ascii="Calibri" w:eastAsia="Times New Roman" w:hAnsi="Calibri" w:cs="Arial"/>
          <w:i/>
          <w:spacing w:val="-3"/>
        </w:rPr>
        <w:t xml:space="preserve">Rio, </w:t>
      </w:r>
      <w:r w:rsidRPr="00B411C8">
        <w:rPr>
          <w:rFonts w:ascii="Calibri" w:eastAsia="Times New Roman" w:hAnsi="Calibri" w:cs="Arial"/>
          <w:i/>
          <w:spacing w:val="-3"/>
          <w:lang w:val="en-GB"/>
        </w:rPr>
        <w:t>Patras, Greece, 30 September – 4 October, 2007.</w:t>
      </w:r>
    </w:p>
    <w:p w:rsidR="00B411C8" w:rsidRPr="00B411C8" w:rsidRDefault="00B411C8" w:rsidP="00B411C8">
      <w:pPr>
        <w:spacing w:after="120"/>
        <w:ind w:left="709" w:hanging="567"/>
        <w:jc w:val="both"/>
        <w:rPr>
          <w:rFonts w:ascii="Calibri" w:eastAsia="Times New Roman" w:hAnsi="Calibri" w:cs="Arial"/>
          <w:i/>
          <w:spacing w:val="-3"/>
          <w:lang w:val="en-GB"/>
        </w:rPr>
      </w:pPr>
      <w:r w:rsidRPr="00B411C8">
        <w:rPr>
          <w:rFonts w:ascii="Calibri" w:eastAsia="Times New Roman" w:hAnsi="Calibri" w:cs="Arial"/>
        </w:rPr>
        <w:t>(21)</w:t>
      </w:r>
      <w:r w:rsidRPr="00B411C8">
        <w:rPr>
          <w:rFonts w:ascii="Calibri" w:eastAsia="Times New Roman" w:hAnsi="Calibri" w:cs="Arial"/>
        </w:rPr>
        <w:tab/>
        <w:t xml:space="preserve">E. Gkika, A. Troupis, </w:t>
      </w:r>
      <w:r w:rsidRPr="00B411C8">
        <w:rPr>
          <w:rFonts w:ascii="Calibri" w:eastAsia="Times New Roman" w:hAnsi="Calibri" w:cs="Arial"/>
          <w:b/>
        </w:rPr>
        <w:t>T. Triantis</w:t>
      </w:r>
      <w:r w:rsidRPr="00B411C8">
        <w:rPr>
          <w:rFonts w:ascii="Calibri" w:eastAsia="Times New Roman" w:hAnsi="Calibri" w:cs="Arial"/>
        </w:rPr>
        <w:t xml:space="preserve">, E. Scoullos, E. Dasenakis, A. Hiskia, E. Papaconstantinou, </w:t>
      </w:r>
      <w:r w:rsidRPr="00B411C8">
        <w:rPr>
          <w:rFonts w:ascii="Calibri" w:eastAsia="Times New Roman" w:hAnsi="Calibri" w:cs="Arial"/>
          <w:i/>
        </w:rPr>
        <w:t>"Photocatalytic decomposition of a typical azo dye, metanil yellow by the use of polyoxometallates"</w:t>
      </w:r>
      <w:r w:rsidRPr="00B411C8">
        <w:rPr>
          <w:rFonts w:ascii="Calibri" w:eastAsia="Times New Roman" w:hAnsi="Calibri" w:cs="Arial"/>
        </w:rPr>
        <w:t>, 41</w:t>
      </w:r>
      <w:r w:rsidRPr="00B411C8">
        <w:rPr>
          <w:rFonts w:ascii="Calibri" w:eastAsia="Times New Roman" w:hAnsi="Calibri" w:cs="Arial"/>
          <w:vertAlign w:val="superscript"/>
        </w:rPr>
        <w:t>st</w:t>
      </w:r>
      <w:r w:rsidRPr="00B411C8">
        <w:rPr>
          <w:rFonts w:ascii="Calibri" w:eastAsia="Times New Roman" w:hAnsi="Calibri" w:cs="Arial"/>
        </w:rPr>
        <w:t xml:space="preserve"> IUPAC World Chemistry Congress - Chemistry Protecting Health, Natural Environment and Cultural Heritage, </w:t>
      </w:r>
      <w:r w:rsidRPr="00B411C8">
        <w:rPr>
          <w:rFonts w:ascii="Calibri" w:eastAsia="Times New Roman" w:hAnsi="Calibri" w:cs="Arial"/>
          <w:i/>
        </w:rPr>
        <w:t>Torino (Italy), August 5-11, 2007</w:t>
      </w:r>
      <w:r w:rsidRPr="00B411C8">
        <w:rPr>
          <w:rFonts w:ascii="Calibri" w:eastAsia="Times New Roman" w:hAnsi="Calibri" w:cs="Arial"/>
          <w:i/>
          <w:lang w:val="en-GB"/>
        </w:rPr>
        <w:t>.</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(20)</w:t>
      </w:r>
      <w:r w:rsidRPr="00B411C8">
        <w:rPr>
          <w:rFonts w:ascii="Calibri" w:eastAsia="Times New Roman" w:hAnsi="Calibri" w:cs="Arial"/>
        </w:rPr>
        <w:tab/>
      </w:r>
      <w:r w:rsidRPr="00B411C8">
        <w:rPr>
          <w:rFonts w:ascii="Calibri" w:eastAsia="Times New Roman" w:hAnsi="Calibri" w:cs="Arial"/>
          <w:spacing w:val="-3"/>
        </w:rPr>
        <w:t xml:space="preserve">K. Agiamarnioti, </w:t>
      </w:r>
      <w:r w:rsidRPr="00B411C8">
        <w:rPr>
          <w:rFonts w:ascii="Calibri" w:eastAsia="Times New Roman" w:hAnsi="Calibri" w:cs="Arial"/>
          <w:b/>
          <w:spacing w:val="-3"/>
        </w:rPr>
        <w:t>T. Triantis</w:t>
      </w:r>
      <w:r w:rsidRPr="00B411C8">
        <w:rPr>
          <w:rFonts w:ascii="Calibri" w:eastAsia="Times New Roman" w:hAnsi="Calibri" w:cs="Arial"/>
          <w:spacing w:val="-3"/>
        </w:rPr>
        <w:t xml:space="preserve">, E. Giannakopoulou, K. Papadopoulos, </w:t>
      </w:r>
      <w:r w:rsidRPr="00B411C8">
        <w:rPr>
          <w:rFonts w:ascii="Calibri" w:eastAsia="Times New Roman" w:hAnsi="Calibri" w:cs="Arial"/>
          <w:i/>
          <w:spacing w:val="-3"/>
        </w:rPr>
        <w:t xml:space="preserve">"Novel biotinylated fluorescent Labels. Studies on the effect of spacer moieties upon binding to </w:t>
      </w:r>
      <w:proofErr w:type="gramStart"/>
      <w:r w:rsidRPr="00B411C8">
        <w:rPr>
          <w:rFonts w:ascii="Calibri" w:eastAsia="Times New Roman" w:hAnsi="Calibri" w:cs="Arial"/>
          <w:i/>
          <w:spacing w:val="-3"/>
        </w:rPr>
        <w:t>Strept(</w:t>
      </w:r>
      <w:proofErr w:type="gramEnd"/>
      <w:r w:rsidRPr="00B411C8">
        <w:rPr>
          <w:rFonts w:ascii="Calibri" w:eastAsia="Times New Roman" w:hAnsi="Calibri" w:cs="Arial"/>
          <w:i/>
          <w:spacing w:val="-3"/>
        </w:rPr>
        <w:t>avidin)"</w:t>
      </w:r>
      <w:r w:rsidRPr="00B411C8">
        <w:rPr>
          <w:rFonts w:ascii="Calibri" w:eastAsia="Times New Roman" w:hAnsi="Calibri" w:cs="Arial"/>
          <w:spacing w:val="-3"/>
        </w:rPr>
        <w:t>, 2</w:t>
      </w:r>
      <w:r w:rsidRPr="00B411C8">
        <w:rPr>
          <w:rFonts w:ascii="Calibri" w:eastAsia="Times New Roman" w:hAnsi="Calibri" w:cs="Arial"/>
          <w:spacing w:val="-3"/>
          <w:vertAlign w:val="superscript"/>
        </w:rPr>
        <w:t>nd</w:t>
      </w:r>
      <w:r w:rsidRPr="00B411C8">
        <w:rPr>
          <w:rFonts w:ascii="Calibri" w:eastAsia="Times New Roman" w:hAnsi="Calibri" w:cs="Arial"/>
          <w:spacing w:val="-3"/>
        </w:rPr>
        <w:t xml:space="preserve">  Greek Symposium "Organic Synthesis, from Chemistry to Biology, Medicine and Materials Science ", University of Athens, 19-21 April 2007, p. 155.</w:t>
      </w:r>
      <w:r w:rsidRPr="00B411C8">
        <w:rPr>
          <w:rFonts w:ascii="Calibri" w:eastAsia="Times New Roman" w:hAnsi="Calibri" w:cs="Arial"/>
        </w:rPr>
        <w:t xml:space="preserve"> </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(19)</w:t>
      </w:r>
      <w:r w:rsidRPr="00B411C8">
        <w:rPr>
          <w:rFonts w:ascii="Calibri" w:eastAsia="Times New Roman" w:hAnsi="Calibri" w:cs="Arial"/>
        </w:rPr>
        <w:tab/>
      </w:r>
      <w:r w:rsidRPr="00B411C8">
        <w:rPr>
          <w:rFonts w:ascii="Calibri" w:eastAsia="Times New Roman" w:hAnsi="Calibri" w:cs="Arial"/>
          <w:spacing w:val="-3"/>
          <w:lang w:val="en-GB"/>
        </w:rPr>
        <w:t>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Christodouleas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K</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Papadopoulos</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w:t>
      </w:r>
      <w:r w:rsidRPr="00B411C8">
        <w:rPr>
          <w:rFonts w:ascii="Calibri" w:eastAsia="Times New Roman" w:hAnsi="Calibri" w:cs="Arial"/>
          <w:spacing w:val="-3"/>
        </w:rPr>
        <w:t>.</w:t>
      </w:r>
      <w:r w:rsidRPr="00B411C8">
        <w:rPr>
          <w:rFonts w:ascii="Calibri" w:eastAsia="Times New Roman" w:hAnsi="Calibri" w:cs="Arial"/>
          <w:spacing w:val="-3"/>
          <w:lang w:val="en-GB"/>
        </w:rPr>
        <w:t>C</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Calokerinos</w:t>
      </w:r>
      <w:r w:rsidRPr="00B411C8">
        <w:rPr>
          <w:rFonts w:ascii="Calibri" w:eastAsia="Times New Roman" w:hAnsi="Calibri" w:cs="Arial"/>
          <w:spacing w:val="-3"/>
        </w:rPr>
        <w:t xml:space="preserve">, </w:t>
      </w:r>
      <w:r w:rsidRPr="00B411C8">
        <w:rPr>
          <w:rFonts w:ascii="Calibri" w:eastAsia="Times New Roman" w:hAnsi="Calibri" w:cs="Arial"/>
          <w:i/>
        </w:rPr>
        <w:t>"</w:t>
      </w:r>
      <w:r w:rsidRPr="00B411C8">
        <w:rPr>
          <w:rFonts w:ascii="Calibri" w:eastAsia="Times New Roman" w:hAnsi="Calibri" w:cs="Arial"/>
          <w:i/>
          <w:spacing w:val="-3"/>
          <w:lang w:val="en-GB"/>
        </w:rPr>
        <w:t>Measurement</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total</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antioxidant</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activity</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of</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olive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oils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by</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using</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chemiluminescence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techniques</w:t>
      </w:r>
      <w:r w:rsidRPr="00B411C8">
        <w:rPr>
          <w:rFonts w:ascii="Calibri" w:eastAsia="Times New Roman" w:hAnsi="Calibri" w:cs="Arial"/>
          <w:i/>
        </w:rPr>
        <w:t>"</w:t>
      </w:r>
      <w:r w:rsidRPr="00B411C8">
        <w:rPr>
          <w:rFonts w:ascii="Calibri" w:eastAsia="Times New Roman" w:hAnsi="Calibri" w:cs="Arial"/>
          <w:i/>
          <w:spacing w:val="-3"/>
        </w:rPr>
        <w:t>,</w:t>
      </w:r>
      <w:r w:rsidRPr="00B411C8">
        <w:rPr>
          <w:rFonts w:ascii="Calibri" w:eastAsia="Times New Roman" w:hAnsi="Calibri" w:cs="Arial"/>
          <w:spacing w:val="-3"/>
        </w:rPr>
        <w:t xml:space="preserve"> </w:t>
      </w:r>
      <w:r w:rsidRPr="00B411C8">
        <w:rPr>
          <w:rFonts w:ascii="Calibri" w:eastAsia="Times New Roman" w:hAnsi="Calibri" w:cs="Arial"/>
        </w:rPr>
        <w:t>5</w:t>
      </w:r>
      <w:r w:rsidRPr="00B411C8">
        <w:rPr>
          <w:rFonts w:ascii="Calibri" w:eastAsia="Times New Roman" w:hAnsi="Calibri" w:cs="Arial"/>
          <w:vertAlign w:val="superscript"/>
          <w:lang w:val="en-GB"/>
        </w:rPr>
        <w:t>th</w:t>
      </w:r>
      <w:r w:rsidRPr="00B411C8">
        <w:rPr>
          <w:rFonts w:ascii="Calibri" w:eastAsia="Times New Roman" w:hAnsi="Calibri" w:cs="Arial"/>
        </w:rPr>
        <w:t xml:space="preserve"> </w:t>
      </w:r>
      <w:r w:rsidRPr="00B411C8">
        <w:rPr>
          <w:rFonts w:ascii="Calibri" w:eastAsia="Times New Roman" w:hAnsi="Calibri" w:cs="Arial"/>
          <w:lang w:val="en-GB"/>
        </w:rPr>
        <w:t>Aegean</w:t>
      </w:r>
      <w:r w:rsidRPr="00B411C8">
        <w:rPr>
          <w:rFonts w:ascii="Calibri" w:eastAsia="Times New Roman" w:hAnsi="Calibri" w:cs="Arial"/>
        </w:rPr>
        <w:t xml:space="preserve"> </w:t>
      </w:r>
      <w:r w:rsidRPr="00B411C8">
        <w:rPr>
          <w:rFonts w:ascii="Calibri" w:eastAsia="Times New Roman" w:hAnsi="Calibri" w:cs="Arial"/>
          <w:lang w:val="en-GB"/>
        </w:rPr>
        <w:t>Analytical</w:t>
      </w:r>
      <w:r w:rsidRPr="00B411C8">
        <w:rPr>
          <w:rFonts w:ascii="Calibri" w:eastAsia="Times New Roman" w:hAnsi="Calibri" w:cs="Arial"/>
        </w:rPr>
        <w:t xml:space="preserve"> </w:t>
      </w:r>
      <w:r w:rsidRPr="00B411C8">
        <w:rPr>
          <w:rFonts w:ascii="Calibri" w:eastAsia="Times New Roman" w:hAnsi="Calibri" w:cs="Arial"/>
          <w:lang w:val="en-GB"/>
        </w:rPr>
        <w:t>Chemistry</w:t>
      </w:r>
      <w:r w:rsidRPr="00B411C8">
        <w:rPr>
          <w:rFonts w:ascii="Calibri" w:eastAsia="Times New Roman" w:hAnsi="Calibri" w:cs="Arial"/>
        </w:rPr>
        <w:t xml:space="preserve"> </w:t>
      </w:r>
      <w:r w:rsidRPr="00B411C8">
        <w:rPr>
          <w:rFonts w:ascii="Calibri" w:eastAsia="Times New Roman" w:hAnsi="Calibri" w:cs="Arial"/>
          <w:lang w:val="en-GB"/>
        </w:rPr>
        <w:t>Days</w:t>
      </w:r>
      <w:r w:rsidRPr="00B411C8">
        <w:rPr>
          <w:rFonts w:ascii="Calibri" w:eastAsia="Times New Roman" w:hAnsi="Calibri" w:cs="Arial"/>
        </w:rPr>
        <w:t xml:space="preserve">, </w:t>
      </w:r>
      <w:r w:rsidRPr="00B411C8">
        <w:rPr>
          <w:rFonts w:ascii="Calibri" w:eastAsia="Times New Roman" w:hAnsi="Calibri" w:cs="Arial"/>
          <w:lang w:val="en-GB"/>
        </w:rPr>
        <w:t>International</w:t>
      </w:r>
      <w:r w:rsidRPr="00B411C8">
        <w:rPr>
          <w:rFonts w:ascii="Calibri" w:eastAsia="Times New Roman" w:hAnsi="Calibri" w:cs="Arial"/>
        </w:rPr>
        <w:t xml:space="preserve"> </w:t>
      </w:r>
      <w:r w:rsidRPr="00B411C8">
        <w:rPr>
          <w:rFonts w:ascii="Calibri" w:eastAsia="Times New Roman" w:hAnsi="Calibri" w:cs="Arial"/>
          <w:lang w:val="en-GB"/>
        </w:rPr>
        <w:t>Conference</w:t>
      </w:r>
      <w:r w:rsidRPr="00B411C8">
        <w:rPr>
          <w:rFonts w:ascii="Calibri" w:eastAsia="Times New Roman" w:hAnsi="Calibri" w:cs="Arial"/>
        </w:rPr>
        <w:t xml:space="preserve">, </w:t>
      </w:r>
      <w:r w:rsidRPr="00B411C8">
        <w:rPr>
          <w:rFonts w:ascii="Calibri" w:eastAsia="Times New Roman" w:hAnsi="Calibri" w:cs="Arial"/>
          <w:lang w:val="en-GB"/>
        </w:rPr>
        <w:t>Thessaloniki</w:t>
      </w:r>
      <w:r w:rsidRPr="00B411C8">
        <w:rPr>
          <w:rFonts w:ascii="Calibri" w:eastAsia="Times New Roman" w:hAnsi="Calibri" w:cs="Arial"/>
          <w:i/>
        </w:rPr>
        <w:t xml:space="preserve">, </w:t>
      </w:r>
      <w:r w:rsidRPr="00B411C8">
        <w:rPr>
          <w:rFonts w:ascii="Calibri" w:eastAsia="Times New Roman" w:hAnsi="Calibri" w:cs="Arial"/>
          <w:i/>
          <w:lang w:val="en-GB"/>
        </w:rPr>
        <w:t>Greece</w:t>
      </w:r>
      <w:r w:rsidRPr="00B411C8">
        <w:rPr>
          <w:rFonts w:ascii="Calibri" w:eastAsia="Times New Roman" w:hAnsi="Calibri" w:cs="Arial"/>
          <w:i/>
        </w:rPr>
        <w:t xml:space="preserve">, 5–8 </w:t>
      </w:r>
      <w:r w:rsidRPr="00B411C8">
        <w:rPr>
          <w:rFonts w:ascii="Calibri" w:eastAsia="Times New Roman" w:hAnsi="Calibri" w:cs="Arial"/>
          <w:i/>
          <w:lang w:val="en-GB"/>
        </w:rPr>
        <w:t>October</w:t>
      </w:r>
      <w:r w:rsidRPr="00B411C8">
        <w:rPr>
          <w:rFonts w:ascii="Calibri" w:eastAsia="Times New Roman" w:hAnsi="Calibri" w:cs="Arial"/>
          <w:i/>
        </w:rPr>
        <w:t>, 2006, p. 104.</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(18)</w:t>
      </w:r>
      <w:r w:rsidRPr="00B411C8">
        <w:rPr>
          <w:rFonts w:ascii="Calibri" w:eastAsia="Times New Roman" w:hAnsi="Calibri" w:cs="Arial"/>
        </w:rPr>
        <w:tab/>
        <w:t>D. Dimotikali,</w:t>
      </w:r>
      <w:r w:rsidRPr="00B411C8">
        <w:rPr>
          <w:rFonts w:ascii="Calibri" w:eastAsia="Times New Roman" w:hAnsi="Calibri" w:cs="Arial"/>
          <w:spacing w:val="-3"/>
        </w:rPr>
        <w:t xml:space="preserve"> E. Yannakopoulou, </w:t>
      </w:r>
      <w:r w:rsidRPr="00B411C8">
        <w:rPr>
          <w:rFonts w:ascii="Calibri" w:eastAsia="Times New Roman" w:hAnsi="Calibri" w:cs="Arial"/>
          <w:spacing w:val="-3"/>
          <w:lang w:val="en-GB"/>
        </w:rPr>
        <w:t>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Christodouleas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K</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Papadopoulos</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i/>
        </w:rPr>
        <w:t xml:space="preserve">"Chemiluminescence study </w:t>
      </w:r>
      <w:r w:rsidRPr="00B411C8">
        <w:rPr>
          <w:rFonts w:ascii="Calibri" w:eastAsia="Times New Roman" w:hAnsi="Calibri" w:cs="Arial"/>
          <w:i/>
        </w:rPr>
        <w:lastRenderedPageBreak/>
        <w:t>of the antioxidant activity of aminoacids "</w:t>
      </w:r>
      <w:r w:rsidRPr="00B411C8">
        <w:rPr>
          <w:rFonts w:ascii="Calibri" w:eastAsia="Times New Roman" w:hAnsi="Calibri" w:cs="Arial"/>
          <w:spacing w:val="-3"/>
        </w:rPr>
        <w:t xml:space="preserve">, </w:t>
      </w:r>
      <w:r w:rsidRPr="00B411C8">
        <w:rPr>
          <w:rFonts w:ascii="Calibri" w:eastAsia="Times New Roman" w:hAnsi="Calibri" w:cs="Arial"/>
        </w:rPr>
        <w:t>5</w:t>
      </w:r>
      <w:r w:rsidRPr="00B411C8">
        <w:rPr>
          <w:rFonts w:ascii="Calibri" w:eastAsia="Times New Roman" w:hAnsi="Calibri" w:cs="Arial"/>
          <w:vertAlign w:val="superscript"/>
          <w:lang w:val="en-GB"/>
        </w:rPr>
        <w:t>th</w:t>
      </w:r>
      <w:r w:rsidRPr="00B411C8">
        <w:rPr>
          <w:rFonts w:ascii="Calibri" w:eastAsia="Times New Roman" w:hAnsi="Calibri" w:cs="Arial"/>
        </w:rPr>
        <w:t xml:space="preserve"> </w:t>
      </w:r>
      <w:r w:rsidRPr="00B411C8">
        <w:rPr>
          <w:rFonts w:ascii="Calibri" w:eastAsia="Times New Roman" w:hAnsi="Calibri" w:cs="Arial"/>
          <w:lang w:val="en-GB"/>
        </w:rPr>
        <w:t>Aegean</w:t>
      </w:r>
      <w:r w:rsidRPr="00B411C8">
        <w:rPr>
          <w:rFonts w:ascii="Calibri" w:eastAsia="Times New Roman" w:hAnsi="Calibri" w:cs="Arial"/>
        </w:rPr>
        <w:t xml:space="preserve"> </w:t>
      </w:r>
      <w:r w:rsidRPr="00B411C8">
        <w:rPr>
          <w:rFonts w:ascii="Calibri" w:eastAsia="Times New Roman" w:hAnsi="Calibri" w:cs="Arial"/>
          <w:lang w:val="en-GB"/>
        </w:rPr>
        <w:t>Analytical</w:t>
      </w:r>
      <w:r w:rsidRPr="00B411C8">
        <w:rPr>
          <w:rFonts w:ascii="Calibri" w:eastAsia="Times New Roman" w:hAnsi="Calibri" w:cs="Arial"/>
        </w:rPr>
        <w:t xml:space="preserve"> </w:t>
      </w:r>
      <w:r w:rsidRPr="00B411C8">
        <w:rPr>
          <w:rFonts w:ascii="Calibri" w:eastAsia="Times New Roman" w:hAnsi="Calibri" w:cs="Arial"/>
          <w:lang w:val="en-GB"/>
        </w:rPr>
        <w:t>Chemistry</w:t>
      </w:r>
      <w:r w:rsidRPr="00B411C8">
        <w:rPr>
          <w:rFonts w:ascii="Calibri" w:eastAsia="Times New Roman" w:hAnsi="Calibri" w:cs="Arial"/>
        </w:rPr>
        <w:t xml:space="preserve"> </w:t>
      </w:r>
      <w:r w:rsidRPr="00B411C8">
        <w:rPr>
          <w:rFonts w:ascii="Calibri" w:eastAsia="Times New Roman" w:hAnsi="Calibri" w:cs="Arial"/>
          <w:lang w:val="en-GB"/>
        </w:rPr>
        <w:t>Days</w:t>
      </w:r>
      <w:r w:rsidRPr="00B411C8">
        <w:rPr>
          <w:rFonts w:ascii="Calibri" w:eastAsia="Times New Roman" w:hAnsi="Calibri" w:cs="Arial"/>
        </w:rPr>
        <w:t xml:space="preserve">, </w:t>
      </w:r>
      <w:r w:rsidRPr="00B411C8">
        <w:rPr>
          <w:rFonts w:ascii="Calibri" w:eastAsia="Times New Roman" w:hAnsi="Calibri" w:cs="Arial"/>
          <w:lang w:val="en-GB"/>
        </w:rPr>
        <w:t>International</w:t>
      </w:r>
      <w:r w:rsidRPr="00B411C8">
        <w:rPr>
          <w:rFonts w:ascii="Calibri" w:eastAsia="Times New Roman" w:hAnsi="Calibri" w:cs="Arial"/>
        </w:rPr>
        <w:t xml:space="preserve"> </w:t>
      </w:r>
      <w:r w:rsidRPr="00B411C8">
        <w:rPr>
          <w:rFonts w:ascii="Calibri" w:eastAsia="Times New Roman" w:hAnsi="Calibri" w:cs="Arial"/>
          <w:lang w:val="en-GB"/>
        </w:rPr>
        <w:t>Conference</w:t>
      </w:r>
      <w:r w:rsidRPr="00B411C8">
        <w:rPr>
          <w:rFonts w:ascii="Calibri" w:eastAsia="Times New Roman" w:hAnsi="Calibri" w:cs="Arial"/>
        </w:rPr>
        <w:t xml:space="preserve">, </w:t>
      </w:r>
      <w:r w:rsidRPr="00B411C8">
        <w:rPr>
          <w:rFonts w:ascii="Calibri" w:eastAsia="Times New Roman" w:hAnsi="Calibri" w:cs="Arial"/>
          <w:lang w:val="en-GB"/>
        </w:rPr>
        <w:t>Thessaloniki</w:t>
      </w:r>
      <w:r w:rsidRPr="00B411C8">
        <w:rPr>
          <w:rFonts w:ascii="Calibri" w:eastAsia="Times New Roman" w:hAnsi="Calibri" w:cs="Arial"/>
          <w:i/>
        </w:rPr>
        <w:t xml:space="preserve">, </w:t>
      </w:r>
      <w:r w:rsidRPr="00B411C8">
        <w:rPr>
          <w:rFonts w:ascii="Calibri" w:eastAsia="Times New Roman" w:hAnsi="Calibri" w:cs="Arial"/>
          <w:i/>
          <w:lang w:val="en-GB"/>
        </w:rPr>
        <w:t>Greece</w:t>
      </w:r>
      <w:r w:rsidRPr="00B411C8">
        <w:rPr>
          <w:rFonts w:ascii="Calibri" w:eastAsia="Times New Roman" w:hAnsi="Calibri" w:cs="Arial"/>
          <w:i/>
        </w:rPr>
        <w:t xml:space="preserve">, 5–8 </w:t>
      </w:r>
      <w:r w:rsidRPr="00B411C8">
        <w:rPr>
          <w:rFonts w:ascii="Calibri" w:eastAsia="Times New Roman" w:hAnsi="Calibri" w:cs="Arial"/>
          <w:i/>
          <w:lang w:val="en-GB"/>
        </w:rPr>
        <w:t>October</w:t>
      </w:r>
      <w:r w:rsidRPr="00B411C8">
        <w:rPr>
          <w:rFonts w:ascii="Calibri" w:eastAsia="Times New Roman" w:hAnsi="Calibri" w:cs="Arial"/>
          <w:i/>
        </w:rPr>
        <w:t>, 2006, pg. 17.</w:t>
      </w:r>
    </w:p>
    <w:p w:rsidR="00B411C8" w:rsidRPr="00B411C8" w:rsidRDefault="00B411C8" w:rsidP="00B411C8">
      <w:pPr>
        <w:spacing w:after="120"/>
        <w:ind w:left="709" w:hanging="567"/>
        <w:jc w:val="both"/>
        <w:rPr>
          <w:rFonts w:ascii="Calibri" w:eastAsia="Times New Roman" w:hAnsi="Calibri" w:cs="Arial"/>
          <w:i/>
          <w:spacing w:val="-3"/>
          <w:lang w:val="en-GB"/>
        </w:rPr>
      </w:pPr>
      <w:proofErr w:type="gramStart"/>
      <w:r w:rsidRPr="00B411C8">
        <w:rPr>
          <w:rFonts w:ascii="Calibri" w:eastAsia="Times New Roman" w:hAnsi="Calibri" w:cs="Arial"/>
        </w:rPr>
        <w:t>(17)</w:t>
      </w:r>
      <w:r w:rsidRPr="00B411C8">
        <w:rPr>
          <w:rFonts w:ascii="Calibri" w:eastAsia="Times New Roman" w:hAnsi="Calibri" w:cs="Arial"/>
        </w:rPr>
        <w:tab/>
        <w:t xml:space="preserve">P. Kormali, </w:t>
      </w:r>
      <w:r w:rsidRPr="00B411C8">
        <w:rPr>
          <w:rFonts w:ascii="Calibri" w:eastAsia="Times New Roman" w:hAnsi="Calibri" w:cs="Arial"/>
          <w:b/>
        </w:rPr>
        <w:t>T. Triantis</w:t>
      </w:r>
      <w:r w:rsidRPr="00B411C8">
        <w:rPr>
          <w:rFonts w:ascii="Calibri" w:eastAsia="Times New Roman" w:hAnsi="Calibri" w:cs="Arial"/>
        </w:rPr>
        <w:t xml:space="preserve">, D. Dimotikali, A. Hiskia, E. Papaconstantinou, </w:t>
      </w:r>
      <w:r w:rsidRPr="00B411C8">
        <w:rPr>
          <w:rFonts w:ascii="Calibri" w:eastAsia="Times New Roman" w:hAnsi="Calibri" w:cs="Arial"/>
          <w:i/>
        </w:rPr>
        <w:t>"</w:t>
      </w:r>
      <w:r w:rsidRPr="00B411C8">
        <w:rPr>
          <w:rFonts w:ascii="Calibri" w:eastAsia="Times New Roman" w:hAnsi="Calibri" w:cs="Arial"/>
          <w:i/>
          <w:lang w:val="en-GB"/>
        </w:rPr>
        <w:t>Photocatalysis</w:t>
      </w:r>
      <w:r w:rsidRPr="00B411C8">
        <w:rPr>
          <w:rFonts w:ascii="Calibri" w:eastAsia="Times New Roman" w:hAnsi="Calibri" w:cs="Arial"/>
          <w:i/>
        </w:rPr>
        <w:t xml:space="preserve"> </w:t>
      </w:r>
      <w:r w:rsidRPr="00B411C8">
        <w:rPr>
          <w:rFonts w:ascii="Calibri" w:eastAsia="Times New Roman" w:hAnsi="Calibri" w:cs="Arial"/>
          <w:i/>
          <w:lang w:val="en-GB"/>
        </w:rPr>
        <w:t>by</w:t>
      </w:r>
      <w:r w:rsidRPr="00B411C8">
        <w:rPr>
          <w:rFonts w:ascii="Calibri" w:eastAsia="Times New Roman" w:hAnsi="Calibri" w:cs="Arial"/>
          <w:i/>
        </w:rPr>
        <w:t xml:space="preserve"> </w:t>
      </w:r>
      <w:r w:rsidRPr="00B411C8">
        <w:rPr>
          <w:rFonts w:ascii="Calibri" w:eastAsia="Times New Roman" w:hAnsi="Calibri" w:cs="Arial"/>
          <w:i/>
          <w:lang w:val="en-GB"/>
        </w:rPr>
        <w:t>Polyoxometalate</w:t>
      </w:r>
      <w:r w:rsidRPr="00B411C8">
        <w:rPr>
          <w:rFonts w:ascii="Calibri" w:eastAsia="Times New Roman" w:hAnsi="Calibri" w:cs="Arial"/>
          <w:i/>
        </w:rPr>
        <w:t xml:space="preserve"> </w:t>
      </w:r>
      <w:r w:rsidRPr="00B411C8">
        <w:rPr>
          <w:rFonts w:ascii="Calibri" w:eastAsia="Times New Roman" w:hAnsi="Calibri" w:cs="Arial"/>
          <w:i/>
          <w:lang w:val="en-GB"/>
        </w:rPr>
        <w:t>PW</w:t>
      </w:r>
      <w:r w:rsidRPr="00B411C8">
        <w:rPr>
          <w:rFonts w:ascii="Calibri" w:eastAsia="Times New Roman" w:hAnsi="Calibri" w:cs="Arial"/>
          <w:i/>
          <w:vertAlign w:val="subscript"/>
        </w:rPr>
        <w:t>12</w:t>
      </w:r>
      <w:r w:rsidRPr="00B411C8">
        <w:rPr>
          <w:rFonts w:ascii="Calibri" w:eastAsia="Times New Roman" w:hAnsi="Calibri" w:cs="Arial"/>
          <w:i/>
          <w:lang w:val="en-GB"/>
        </w:rPr>
        <w:t>O</w:t>
      </w:r>
      <w:r w:rsidRPr="00B411C8">
        <w:rPr>
          <w:rFonts w:ascii="Calibri" w:eastAsia="Times New Roman" w:hAnsi="Calibri" w:cs="Arial"/>
          <w:i/>
          <w:vertAlign w:val="subscript"/>
        </w:rPr>
        <w:t>40</w:t>
      </w:r>
      <w:r w:rsidRPr="00B411C8">
        <w:rPr>
          <w:rFonts w:ascii="Calibri" w:eastAsia="Times New Roman" w:hAnsi="Calibri" w:cs="Arial"/>
          <w:i/>
          <w:vertAlign w:val="superscript"/>
        </w:rPr>
        <w:t>3-</w:t>
      </w:r>
      <w:r w:rsidRPr="00B411C8">
        <w:rPr>
          <w:rFonts w:ascii="Calibri" w:eastAsia="Times New Roman" w:hAnsi="Calibri" w:cs="Arial"/>
          <w:i/>
        </w:rPr>
        <w:t xml:space="preserve"> </w:t>
      </w:r>
      <w:r w:rsidRPr="00B411C8">
        <w:rPr>
          <w:rFonts w:ascii="Calibri" w:eastAsia="Times New Roman" w:hAnsi="Calibri" w:cs="Arial"/>
          <w:i/>
          <w:lang w:val="en-GB"/>
        </w:rPr>
        <w:t>and</w:t>
      </w:r>
      <w:r w:rsidRPr="00B411C8">
        <w:rPr>
          <w:rFonts w:ascii="Calibri" w:eastAsia="Times New Roman" w:hAnsi="Calibri" w:cs="Arial"/>
          <w:i/>
        </w:rPr>
        <w:t xml:space="preserve"> </w:t>
      </w:r>
      <w:r w:rsidRPr="00B411C8">
        <w:rPr>
          <w:rFonts w:ascii="Calibri" w:eastAsia="Times New Roman" w:hAnsi="Calibri" w:cs="Arial"/>
          <w:i/>
          <w:lang w:val="en-GB"/>
        </w:rPr>
        <w:t>TiO</w:t>
      </w:r>
      <w:r w:rsidRPr="00B411C8">
        <w:rPr>
          <w:rFonts w:ascii="Calibri" w:eastAsia="Times New Roman" w:hAnsi="Calibri" w:cs="Arial"/>
          <w:i/>
          <w:vertAlign w:val="subscript"/>
        </w:rPr>
        <w:t>2</w:t>
      </w:r>
      <w:r w:rsidRPr="00B411C8">
        <w:rPr>
          <w:rFonts w:ascii="Calibri" w:eastAsia="Times New Roman" w:hAnsi="Calibri" w:cs="Arial"/>
          <w:i/>
        </w:rPr>
        <w:t>.</w:t>
      </w:r>
      <w:proofErr w:type="gramEnd"/>
      <w:r w:rsidRPr="00B411C8">
        <w:rPr>
          <w:rFonts w:ascii="Calibri" w:eastAsia="Times New Roman" w:hAnsi="Calibri" w:cs="Arial"/>
          <w:i/>
        </w:rPr>
        <w:t xml:space="preserve"> </w:t>
      </w:r>
      <w:r w:rsidRPr="00B411C8">
        <w:rPr>
          <w:rFonts w:ascii="Calibri" w:eastAsia="Times New Roman" w:hAnsi="Calibri" w:cs="Arial"/>
          <w:i/>
          <w:lang w:val="en-GB"/>
        </w:rPr>
        <w:t>A Comparative Study"</w:t>
      </w:r>
      <w:r w:rsidRPr="00B411C8">
        <w:rPr>
          <w:rFonts w:ascii="Calibri" w:eastAsia="Times New Roman" w:hAnsi="Calibri" w:cs="Arial"/>
          <w:lang w:val="en-GB"/>
        </w:rPr>
        <w:t xml:space="preserve">, First European Conference on Environmental Applications of Advanced Oxidation Processes (EAAOP-1), </w:t>
      </w:r>
      <w:r w:rsidRPr="00B411C8">
        <w:rPr>
          <w:rFonts w:ascii="Calibri" w:eastAsia="Times New Roman" w:hAnsi="Calibri" w:cs="Arial"/>
          <w:i/>
          <w:lang w:val="en-GB"/>
        </w:rPr>
        <w:t xml:space="preserve">Chania, Greece, 7-9 September 2006, pg. 44. </w:t>
      </w:r>
      <w:r w:rsidRPr="00B411C8">
        <w:rPr>
          <w:rFonts w:ascii="Calibri" w:eastAsia="Times New Roman" w:hAnsi="Calibri" w:cs="Arial"/>
          <w:i/>
        </w:rPr>
        <w:t xml:space="preserve"> </w:t>
      </w:r>
    </w:p>
    <w:p w:rsidR="00B411C8" w:rsidRPr="00B411C8" w:rsidRDefault="00B411C8" w:rsidP="00B411C8">
      <w:pPr>
        <w:spacing w:after="120"/>
        <w:ind w:left="709" w:hanging="567"/>
        <w:jc w:val="both"/>
        <w:rPr>
          <w:rFonts w:ascii="Calibri" w:eastAsia="Times New Roman" w:hAnsi="Calibri" w:cs="Arial"/>
          <w:i/>
          <w:spacing w:val="-3"/>
          <w:lang w:val="en-GB"/>
        </w:rPr>
      </w:pPr>
      <w:r w:rsidRPr="00B411C8">
        <w:rPr>
          <w:rFonts w:ascii="Calibri" w:eastAsia="Times New Roman" w:hAnsi="Calibri" w:cs="Arial"/>
        </w:rPr>
        <w:t>(16)</w:t>
      </w:r>
      <w:r w:rsidRPr="00B411C8">
        <w:rPr>
          <w:rFonts w:ascii="Calibri" w:eastAsia="Times New Roman" w:hAnsi="Calibri" w:cs="Arial"/>
        </w:rPr>
        <w:tab/>
      </w:r>
      <w:r w:rsidRPr="00B411C8">
        <w:rPr>
          <w:rFonts w:ascii="Calibri" w:eastAsia="Times New Roman" w:hAnsi="Calibri" w:cs="Arial"/>
          <w:spacing w:val="-3"/>
        </w:rPr>
        <w:t xml:space="preserve">K. Agiamarnioti, O. Lanitou, D. Dimotikali, </w:t>
      </w:r>
      <w:r w:rsidRPr="00B411C8">
        <w:rPr>
          <w:rFonts w:ascii="Calibri" w:eastAsia="Times New Roman" w:hAnsi="Calibri" w:cs="Arial"/>
          <w:b/>
          <w:spacing w:val="-3"/>
        </w:rPr>
        <w:t>T. Triantis</w:t>
      </w:r>
      <w:r w:rsidRPr="00B411C8">
        <w:rPr>
          <w:rFonts w:ascii="Calibri" w:eastAsia="Times New Roman" w:hAnsi="Calibri" w:cs="Arial"/>
          <w:spacing w:val="-3"/>
        </w:rPr>
        <w:t xml:space="preserve">, E. Yannakopoulou, K. Papadopoulos, </w:t>
      </w:r>
      <w:r w:rsidRPr="00B411C8">
        <w:rPr>
          <w:rFonts w:ascii="Calibri" w:eastAsia="Times New Roman" w:hAnsi="Calibri" w:cs="Arial"/>
          <w:i/>
          <w:lang w:val="en-GB"/>
        </w:rPr>
        <w:t>"A novel fluorescent label for (Strept)avidin-biotin based bioassays",</w:t>
      </w:r>
      <w:r w:rsidRPr="00B411C8">
        <w:rPr>
          <w:rFonts w:ascii="Calibri" w:eastAsia="Times New Roman" w:hAnsi="Calibri" w:cs="Arial"/>
          <w:lang w:val="en-GB"/>
        </w:rPr>
        <w:t xml:space="preserve"> 3</w:t>
      </w:r>
      <w:r w:rsidRPr="00B411C8">
        <w:rPr>
          <w:rFonts w:ascii="Calibri" w:eastAsia="Times New Roman" w:hAnsi="Calibri" w:cs="Arial"/>
          <w:vertAlign w:val="superscript"/>
          <w:lang w:val="en-GB"/>
        </w:rPr>
        <w:t>rd</w:t>
      </w:r>
      <w:r w:rsidRPr="00B411C8">
        <w:rPr>
          <w:rFonts w:ascii="Calibri" w:eastAsia="Times New Roman" w:hAnsi="Calibri" w:cs="Arial"/>
          <w:lang w:val="en-GB"/>
        </w:rPr>
        <w:t xml:space="preserve"> International Conference on Oxidative Stress in Skin Medicine and Biology, </w:t>
      </w:r>
      <w:r w:rsidRPr="00B411C8">
        <w:rPr>
          <w:rFonts w:ascii="Calibri" w:eastAsia="Times New Roman" w:hAnsi="Calibri" w:cs="Arial"/>
          <w:i/>
          <w:lang w:val="en-GB"/>
        </w:rPr>
        <w:t>Andros, Greece, 21-24 September, 2006, pg. 100-101.</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(15)</w:t>
      </w:r>
      <w:r w:rsidRPr="00B411C8">
        <w:rPr>
          <w:rFonts w:ascii="Calibri" w:eastAsia="Times New Roman" w:hAnsi="Calibri" w:cs="Arial"/>
        </w:rPr>
        <w:tab/>
      </w:r>
      <w:r w:rsidRPr="00B411C8">
        <w:rPr>
          <w:rFonts w:ascii="Calibri" w:eastAsia="Times New Roman" w:hAnsi="Calibri" w:cs="Arial"/>
          <w:spacing w:val="-3"/>
          <w:lang w:val="en-GB"/>
        </w:rPr>
        <w:t xml:space="preserve">E. Gkika, A. Troupis, </w:t>
      </w:r>
      <w:r w:rsidRPr="00B411C8">
        <w:rPr>
          <w:rFonts w:ascii="Calibri" w:eastAsia="Times New Roman" w:hAnsi="Calibri" w:cs="Arial"/>
          <w:b/>
          <w:spacing w:val="-3"/>
          <w:lang w:val="en-GB"/>
        </w:rPr>
        <w:t>T. Triantis</w:t>
      </w:r>
      <w:r w:rsidRPr="00B411C8">
        <w:rPr>
          <w:rFonts w:ascii="Calibri" w:eastAsia="Times New Roman" w:hAnsi="Calibri" w:cs="Arial"/>
          <w:spacing w:val="-3"/>
          <w:lang w:val="en-GB"/>
        </w:rPr>
        <w:t xml:space="preserve">, E. Dasenakis, A. Hiskia, E. Papaconstantinou, </w:t>
      </w:r>
      <w:r w:rsidRPr="00B411C8">
        <w:rPr>
          <w:rFonts w:ascii="Calibri" w:eastAsia="Times New Roman" w:hAnsi="Calibri" w:cs="Arial"/>
          <w:i/>
          <w:lang w:val="en-GB"/>
        </w:rPr>
        <w:t>"Photocatalytic reduction of a typical azo dye, metanyl yellow by the use of polyoxometalates"</w:t>
      </w:r>
      <w:r w:rsidRPr="00B411C8">
        <w:rPr>
          <w:rFonts w:ascii="Calibri" w:eastAsia="Times New Roman" w:hAnsi="Calibri" w:cs="Arial"/>
          <w:lang w:val="en-GB"/>
        </w:rPr>
        <w:t>, 16</w:t>
      </w:r>
      <w:r w:rsidRPr="00B411C8">
        <w:rPr>
          <w:rFonts w:ascii="Calibri" w:eastAsia="Times New Roman" w:hAnsi="Calibri" w:cs="Arial"/>
          <w:vertAlign w:val="superscript"/>
          <w:lang w:val="en-GB"/>
        </w:rPr>
        <w:t>th</w:t>
      </w:r>
      <w:r w:rsidRPr="00B411C8">
        <w:rPr>
          <w:rFonts w:ascii="Calibri" w:eastAsia="Times New Roman" w:hAnsi="Calibri" w:cs="Arial"/>
          <w:lang w:val="en-GB"/>
        </w:rPr>
        <w:t xml:space="preserve"> International Conference on Photochemical Conversion and Storage of Solar Energy, </w:t>
      </w:r>
      <w:r w:rsidRPr="00B411C8">
        <w:rPr>
          <w:rFonts w:ascii="Calibri" w:eastAsia="Times New Roman" w:hAnsi="Calibri" w:cs="Arial"/>
          <w:i/>
          <w:lang w:val="en-GB"/>
        </w:rPr>
        <w:t xml:space="preserve">Uppsala, Sweden, July 2-7, 2006, pg. </w:t>
      </w:r>
      <w:r w:rsidRPr="00B411C8">
        <w:rPr>
          <w:rFonts w:ascii="Calibri" w:eastAsia="Times New Roman" w:hAnsi="Calibri" w:cs="Arial"/>
          <w:i/>
        </w:rPr>
        <w:t>W5-P-6.</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(14)</w:t>
      </w:r>
      <w:r w:rsidRPr="00B411C8">
        <w:rPr>
          <w:rFonts w:ascii="Calibri" w:eastAsia="Times New Roman" w:hAnsi="Calibri" w:cs="Arial"/>
        </w:rPr>
        <w:tab/>
      </w:r>
      <w:r w:rsidRPr="00B411C8">
        <w:rPr>
          <w:rFonts w:ascii="Calibri" w:eastAsia="Times New Roman" w:hAnsi="Calibri" w:cs="Arial"/>
          <w:spacing w:val="-3"/>
          <w:lang w:val="en-GB"/>
        </w:rPr>
        <w:t>I</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Chassiotou</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Troupis</w:t>
      </w:r>
      <w:r w:rsidRPr="00B411C8">
        <w:rPr>
          <w:rFonts w:ascii="Calibri" w:eastAsia="Times New Roman" w:hAnsi="Calibri" w:cs="Arial"/>
          <w:spacing w:val="-3"/>
        </w:rPr>
        <w:t xml:space="preserve">, </w:t>
      </w:r>
      <w:r w:rsidRPr="00B411C8">
        <w:rPr>
          <w:rFonts w:ascii="Calibri" w:eastAsia="Times New Roman" w:hAnsi="Calibri" w:cs="Arial"/>
          <w:b/>
          <w:spacing w:val="-3"/>
          <w:lang w:val="en-GB"/>
        </w:rPr>
        <w:t>T</w:t>
      </w:r>
      <w:r w:rsidRPr="00B411C8">
        <w:rPr>
          <w:rFonts w:ascii="Calibri" w:eastAsia="Times New Roman" w:hAnsi="Calibri" w:cs="Arial"/>
          <w:b/>
          <w:spacing w:val="-3"/>
        </w:rPr>
        <w:t xml:space="preserve">. </w:t>
      </w:r>
      <w:r w:rsidRPr="00B411C8">
        <w:rPr>
          <w:rFonts w:ascii="Calibri" w:eastAsia="Times New Roman" w:hAnsi="Calibri" w:cs="Arial"/>
          <w:b/>
          <w:spacing w:val="-3"/>
          <w:lang w:val="en-GB"/>
        </w:rPr>
        <w:t>Triantis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Hiskia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Papaconstantinou</w:t>
      </w:r>
      <w:r w:rsidRPr="00B411C8">
        <w:rPr>
          <w:rFonts w:ascii="Calibri" w:eastAsia="Times New Roman" w:hAnsi="Calibri" w:cs="Arial"/>
          <w:spacing w:val="-3"/>
        </w:rPr>
        <w:t xml:space="preserve">, </w:t>
      </w:r>
      <w:r w:rsidRPr="00B411C8">
        <w:rPr>
          <w:rFonts w:ascii="Calibri" w:eastAsia="Times New Roman" w:hAnsi="Calibri" w:cs="Arial"/>
          <w:i/>
        </w:rPr>
        <w:t>"</w:t>
      </w:r>
      <w:r w:rsidRPr="00B411C8">
        <w:rPr>
          <w:rFonts w:ascii="Calibri" w:eastAsia="Times New Roman" w:hAnsi="Calibri" w:cs="Arial"/>
          <w:i/>
          <w:lang w:val="en-GB"/>
        </w:rPr>
        <w:t>Photochromic</w:t>
      </w:r>
      <w:r w:rsidRPr="00B411C8">
        <w:rPr>
          <w:rFonts w:ascii="Calibri" w:eastAsia="Times New Roman" w:hAnsi="Calibri" w:cs="Arial"/>
          <w:i/>
        </w:rPr>
        <w:t xml:space="preserve"> </w:t>
      </w:r>
      <w:r w:rsidRPr="00B411C8">
        <w:rPr>
          <w:rFonts w:ascii="Calibri" w:eastAsia="Times New Roman" w:hAnsi="Calibri" w:cs="Arial"/>
          <w:i/>
          <w:lang w:val="en-GB"/>
        </w:rPr>
        <w:t>inorganic</w:t>
      </w:r>
      <w:r w:rsidRPr="00B411C8">
        <w:rPr>
          <w:rFonts w:ascii="Calibri" w:eastAsia="Times New Roman" w:hAnsi="Calibri" w:cs="Arial"/>
          <w:i/>
        </w:rPr>
        <w:t>-</w:t>
      </w:r>
      <w:r w:rsidRPr="00B411C8">
        <w:rPr>
          <w:rFonts w:ascii="Calibri" w:eastAsia="Times New Roman" w:hAnsi="Calibri" w:cs="Arial"/>
          <w:i/>
          <w:lang w:val="en-GB"/>
        </w:rPr>
        <w:t>organic</w:t>
      </w:r>
      <w:r w:rsidRPr="00B411C8">
        <w:rPr>
          <w:rFonts w:ascii="Calibri" w:eastAsia="Times New Roman" w:hAnsi="Calibri" w:cs="Arial"/>
          <w:i/>
        </w:rPr>
        <w:t xml:space="preserve"> </w:t>
      </w:r>
      <w:r w:rsidRPr="00B411C8">
        <w:rPr>
          <w:rFonts w:ascii="Calibri" w:eastAsia="Times New Roman" w:hAnsi="Calibri" w:cs="Arial"/>
          <w:i/>
          <w:lang w:val="en-GB"/>
        </w:rPr>
        <w:t>multilayer</w:t>
      </w:r>
      <w:r w:rsidRPr="00B411C8">
        <w:rPr>
          <w:rFonts w:ascii="Calibri" w:eastAsia="Times New Roman" w:hAnsi="Calibri" w:cs="Arial"/>
          <w:i/>
        </w:rPr>
        <w:t xml:space="preserve"> </w:t>
      </w:r>
      <w:r w:rsidRPr="00B411C8">
        <w:rPr>
          <w:rFonts w:ascii="Calibri" w:eastAsia="Times New Roman" w:hAnsi="Calibri" w:cs="Arial"/>
          <w:i/>
          <w:lang w:val="en-GB"/>
        </w:rPr>
        <w:t>films</w:t>
      </w:r>
      <w:r w:rsidRPr="00B411C8">
        <w:rPr>
          <w:rFonts w:ascii="Calibri" w:eastAsia="Times New Roman" w:hAnsi="Calibri" w:cs="Arial"/>
          <w:i/>
        </w:rPr>
        <w:t xml:space="preserve"> </w:t>
      </w:r>
      <w:r w:rsidRPr="00B411C8">
        <w:rPr>
          <w:rFonts w:ascii="Calibri" w:eastAsia="Times New Roman" w:hAnsi="Calibri" w:cs="Arial"/>
          <w:i/>
          <w:lang w:val="en-GB"/>
        </w:rPr>
        <w:t>based</w:t>
      </w:r>
      <w:r w:rsidRPr="00B411C8">
        <w:rPr>
          <w:rFonts w:ascii="Calibri" w:eastAsia="Times New Roman" w:hAnsi="Calibri" w:cs="Arial"/>
          <w:i/>
        </w:rPr>
        <w:t xml:space="preserve"> </w:t>
      </w:r>
      <w:r w:rsidRPr="00B411C8">
        <w:rPr>
          <w:rFonts w:ascii="Calibri" w:eastAsia="Times New Roman" w:hAnsi="Calibri" w:cs="Arial"/>
          <w:i/>
          <w:lang w:val="en-GB"/>
        </w:rPr>
        <w:t>on</w:t>
      </w:r>
      <w:r w:rsidRPr="00B411C8">
        <w:rPr>
          <w:rFonts w:ascii="Calibri" w:eastAsia="Times New Roman" w:hAnsi="Calibri" w:cs="Arial"/>
          <w:i/>
        </w:rPr>
        <w:t xml:space="preserve"> </w:t>
      </w:r>
      <w:r w:rsidRPr="00B411C8">
        <w:rPr>
          <w:rFonts w:ascii="Calibri" w:eastAsia="Times New Roman" w:hAnsi="Calibri" w:cs="Arial"/>
          <w:i/>
          <w:lang w:val="en-GB"/>
        </w:rPr>
        <w:t>polyoxometalate</w:t>
      </w:r>
      <w:r w:rsidRPr="00B411C8">
        <w:rPr>
          <w:rFonts w:ascii="Calibri" w:eastAsia="Times New Roman" w:hAnsi="Calibri" w:cs="Arial"/>
          <w:i/>
        </w:rPr>
        <w:t xml:space="preserve"> </w:t>
      </w:r>
      <w:r w:rsidRPr="00B411C8">
        <w:rPr>
          <w:rFonts w:ascii="Calibri" w:eastAsia="Times New Roman" w:hAnsi="Calibri" w:cs="Arial"/>
          <w:i/>
          <w:lang w:val="en-GB"/>
        </w:rPr>
        <w:t>and</w:t>
      </w:r>
      <w:r w:rsidRPr="00B411C8">
        <w:rPr>
          <w:rFonts w:ascii="Calibri" w:eastAsia="Times New Roman" w:hAnsi="Calibri" w:cs="Arial"/>
          <w:i/>
        </w:rPr>
        <w:t xml:space="preserve"> </w:t>
      </w:r>
      <w:r w:rsidRPr="00B411C8">
        <w:rPr>
          <w:rFonts w:ascii="Calibri" w:eastAsia="Times New Roman" w:hAnsi="Calibri" w:cs="Arial"/>
          <w:i/>
          <w:lang w:val="en-GB"/>
        </w:rPr>
        <w:t>polyethylimine</w:t>
      </w:r>
      <w:r w:rsidRPr="00B411C8">
        <w:rPr>
          <w:rFonts w:ascii="Calibri" w:eastAsia="Times New Roman" w:hAnsi="Calibri" w:cs="Arial"/>
          <w:i/>
        </w:rPr>
        <w:t>"</w:t>
      </w:r>
      <w:r w:rsidRPr="00B411C8">
        <w:rPr>
          <w:rFonts w:ascii="Calibri" w:eastAsia="Times New Roman" w:hAnsi="Calibri" w:cs="Arial"/>
        </w:rPr>
        <w:t>, 16</w:t>
      </w:r>
      <w:r w:rsidRPr="00B411C8">
        <w:rPr>
          <w:rFonts w:ascii="Calibri" w:eastAsia="Times New Roman" w:hAnsi="Calibri" w:cs="Arial"/>
          <w:vertAlign w:val="superscript"/>
          <w:lang w:val="en-GB"/>
        </w:rPr>
        <w:t>th</w:t>
      </w:r>
      <w:r w:rsidRPr="00B411C8">
        <w:rPr>
          <w:rFonts w:ascii="Calibri" w:eastAsia="Times New Roman" w:hAnsi="Calibri" w:cs="Arial"/>
        </w:rPr>
        <w:t xml:space="preserve"> </w:t>
      </w:r>
      <w:r w:rsidRPr="00B411C8">
        <w:rPr>
          <w:rFonts w:ascii="Calibri" w:eastAsia="Times New Roman" w:hAnsi="Calibri" w:cs="Arial"/>
          <w:lang w:val="en-GB"/>
        </w:rPr>
        <w:t>International</w:t>
      </w:r>
      <w:r w:rsidRPr="00B411C8">
        <w:rPr>
          <w:rFonts w:ascii="Calibri" w:eastAsia="Times New Roman" w:hAnsi="Calibri" w:cs="Arial"/>
        </w:rPr>
        <w:t xml:space="preserve"> </w:t>
      </w:r>
      <w:r w:rsidRPr="00B411C8">
        <w:rPr>
          <w:rFonts w:ascii="Calibri" w:eastAsia="Times New Roman" w:hAnsi="Calibri" w:cs="Arial"/>
          <w:lang w:val="en-GB"/>
        </w:rPr>
        <w:t>Conference</w:t>
      </w:r>
      <w:r w:rsidRPr="00B411C8">
        <w:rPr>
          <w:rFonts w:ascii="Calibri" w:eastAsia="Times New Roman" w:hAnsi="Calibri" w:cs="Arial"/>
        </w:rPr>
        <w:t xml:space="preserve"> </w:t>
      </w:r>
      <w:r w:rsidRPr="00B411C8">
        <w:rPr>
          <w:rFonts w:ascii="Calibri" w:eastAsia="Times New Roman" w:hAnsi="Calibri" w:cs="Arial"/>
          <w:lang w:val="en-GB"/>
        </w:rPr>
        <w:t>on</w:t>
      </w:r>
      <w:r w:rsidRPr="00B411C8">
        <w:rPr>
          <w:rFonts w:ascii="Calibri" w:eastAsia="Times New Roman" w:hAnsi="Calibri" w:cs="Arial"/>
        </w:rPr>
        <w:t xml:space="preserve"> </w:t>
      </w:r>
      <w:r w:rsidRPr="00B411C8">
        <w:rPr>
          <w:rFonts w:ascii="Calibri" w:eastAsia="Times New Roman" w:hAnsi="Calibri" w:cs="Arial"/>
          <w:lang w:val="en-GB"/>
        </w:rPr>
        <w:t>Photochemical</w:t>
      </w:r>
      <w:r w:rsidRPr="00B411C8">
        <w:rPr>
          <w:rFonts w:ascii="Calibri" w:eastAsia="Times New Roman" w:hAnsi="Calibri" w:cs="Arial"/>
        </w:rPr>
        <w:t xml:space="preserve"> </w:t>
      </w:r>
      <w:r w:rsidRPr="00B411C8">
        <w:rPr>
          <w:rFonts w:ascii="Calibri" w:eastAsia="Times New Roman" w:hAnsi="Calibri" w:cs="Arial"/>
          <w:lang w:val="en-GB"/>
        </w:rPr>
        <w:t>Conversion</w:t>
      </w:r>
      <w:r w:rsidRPr="00B411C8">
        <w:rPr>
          <w:rFonts w:ascii="Calibri" w:eastAsia="Times New Roman" w:hAnsi="Calibri" w:cs="Arial"/>
        </w:rPr>
        <w:t xml:space="preserve"> </w:t>
      </w:r>
      <w:r w:rsidRPr="00B411C8">
        <w:rPr>
          <w:rFonts w:ascii="Calibri" w:eastAsia="Times New Roman" w:hAnsi="Calibri" w:cs="Arial"/>
          <w:lang w:val="en-GB"/>
        </w:rPr>
        <w:t>and</w:t>
      </w:r>
      <w:r w:rsidRPr="00B411C8">
        <w:rPr>
          <w:rFonts w:ascii="Calibri" w:eastAsia="Times New Roman" w:hAnsi="Calibri" w:cs="Arial"/>
        </w:rPr>
        <w:t xml:space="preserve"> </w:t>
      </w:r>
      <w:r w:rsidRPr="00B411C8">
        <w:rPr>
          <w:rFonts w:ascii="Calibri" w:eastAsia="Times New Roman" w:hAnsi="Calibri" w:cs="Arial"/>
          <w:lang w:val="en-GB"/>
        </w:rPr>
        <w:t>Storage</w:t>
      </w:r>
      <w:r w:rsidRPr="00B411C8">
        <w:rPr>
          <w:rFonts w:ascii="Calibri" w:eastAsia="Times New Roman" w:hAnsi="Calibri" w:cs="Arial"/>
        </w:rPr>
        <w:t xml:space="preserve"> </w:t>
      </w:r>
      <w:r w:rsidRPr="00B411C8">
        <w:rPr>
          <w:rFonts w:ascii="Calibri" w:eastAsia="Times New Roman" w:hAnsi="Calibri" w:cs="Arial"/>
          <w:lang w:val="en-GB"/>
        </w:rPr>
        <w:t>of</w:t>
      </w:r>
      <w:r w:rsidRPr="00B411C8">
        <w:rPr>
          <w:rFonts w:ascii="Calibri" w:eastAsia="Times New Roman" w:hAnsi="Calibri" w:cs="Arial"/>
        </w:rPr>
        <w:t xml:space="preserve"> </w:t>
      </w:r>
      <w:r w:rsidRPr="00B411C8">
        <w:rPr>
          <w:rFonts w:ascii="Calibri" w:eastAsia="Times New Roman" w:hAnsi="Calibri" w:cs="Arial"/>
          <w:lang w:val="en-GB"/>
        </w:rPr>
        <w:t>Solar</w:t>
      </w:r>
      <w:r w:rsidRPr="00B411C8">
        <w:rPr>
          <w:rFonts w:ascii="Calibri" w:eastAsia="Times New Roman" w:hAnsi="Calibri" w:cs="Arial"/>
        </w:rPr>
        <w:t xml:space="preserve"> </w:t>
      </w:r>
      <w:r w:rsidRPr="00B411C8">
        <w:rPr>
          <w:rFonts w:ascii="Calibri" w:eastAsia="Times New Roman" w:hAnsi="Calibri" w:cs="Arial"/>
          <w:lang w:val="en-GB"/>
        </w:rPr>
        <w:t>Energy</w:t>
      </w:r>
      <w:r w:rsidRPr="00B411C8">
        <w:rPr>
          <w:rFonts w:ascii="Calibri" w:eastAsia="Times New Roman" w:hAnsi="Calibri" w:cs="Arial"/>
        </w:rPr>
        <w:t xml:space="preserve">, </w:t>
      </w:r>
      <w:r w:rsidRPr="00B411C8">
        <w:rPr>
          <w:rFonts w:ascii="Calibri" w:eastAsia="Times New Roman" w:hAnsi="Calibri" w:cs="Arial"/>
          <w:i/>
          <w:lang w:val="en-GB"/>
        </w:rPr>
        <w:t>Uppsala</w:t>
      </w:r>
      <w:r w:rsidRPr="00B411C8">
        <w:rPr>
          <w:rFonts w:ascii="Calibri" w:eastAsia="Times New Roman" w:hAnsi="Calibri" w:cs="Arial"/>
          <w:i/>
        </w:rPr>
        <w:t xml:space="preserve">, </w:t>
      </w:r>
      <w:r w:rsidRPr="00B411C8">
        <w:rPr>
          <w:rFonts w:ascii="Calibri" w:eastAsia="Times New Roman" w:hAnsi="Calibri" w:cs="Arial"/>
          <w:i/>
          <w:lang w:val="en-GB"/>
        </w:rPr>
        <w:t>Sweden</w:t>
      </w:r>
      <w:r w:rsidRPr="00B411C8">
        <w:rPr>
          <w:rFonts w:ascii="Calibri" w:eastAsia="Times New Roman" w:hAnsi="Calibri" w:cs="Arial"/>
          <w:i/>
        </w:rPr>
        <w:t xml:space="preserve">, </w:t>
      </w:r>
      <w:r w:rsidRPr="00B411C8">
        <w:rPr>
          <w:rFonts w:ascii="Calibri" w:eastAsia="Times New Roman" w:hAnsi="Calibri" w:cs="Arial"/>
          <w:i/>
          <w:lang w:val="en-GB"/>
        </w:rPr>
        <w:t>July</w:t>
      </w:r>
      <w:r w:rsidRPr="00B411C8">
        <w:rPr>
          <w:rFonts w:ascii="Calibri" w:eastAsia="Times New Roman" w:hAnsi="Calibri" w:cs="Arial"/>
          <w:i/>
        </w:rPr>
        <w:t xml:space="preserve"> 2-7, 2006, </w:t>
      </w:r>
      <w:r w:rsidRPr="00B411C8">
        <w:rPr>
          <w:rFonts w:ascii="Calibri" w:eastAsia="Times New Roman" w:hAnsi="Calibri" w:cs="Arial"/>
          <w:i/>
          <w:lang w:val="en-GB"/>
        </w:rPr>
        <w:t>pg</w:t>
      </w:r>
      <w:r w:rsidRPr="00B411C8">
        <w:rPr>
          <w:rFonts w:ascii="Calibri" w:eastAsia="Times New Roman" w:hAnsi="Calibri" w:cs="Arial"/>
          <w:i/>
        </w:rPr>
        <w:t>. W5-P-49.</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(13)</w:t>
      </w:r>
      <w:r w:rsidRPr="00B411C8">
        <w:rPr>
          <w:rFonts w:ascii="Calibri" w:eastAsia="Times New Roman" w:hAnsi="Calibri" w:cs="Arial"/>
        </w:rPr>
        <w:tab/>
      </w:r>
      <w:r w:rsidRPr="00B411C8">
        <w:rPr>
          <w:rFonts w:ascii="Calibri" w:eastAsia="Times New Roman" w:hAnsi="Calibri" w:cs="Arial"/>
          <w:spacing w:val="-3"/>
        </w:rPr>
        <w:t xml:space="preserve">O. Lanitou, D. Dimotikali, K. Agiamarnioti, </w:t>
      </w:r>
      <w:r w:rsidRPr="00B411C8">
        <w:rPr>
          <w:rFonts w:ascii="Calibri" w:eastAsia="Times New Roman" w:hAnsi="Calibri" w:cs="Arial"/>
          <w:b/>
          <w:spacing w:val="-3"/>
        </w:rPr>
        <w:t>T. Triantis</w:t>
      </w:r>
      <w:r w:rsidRPr="00B411C8">
        <w:rPr>
          <w:rFonts w:ascii="Calibri" w:eastAsia="Times New Roman" w:hAnsi="Calibri" w:cs="Arial"/>
          <w:spacing w:val="-3"/>
        </w:rPr>
        <w:t xml:space="preserve">, K. Papadopoulos, R. Saicic, </w:t>
      </w:r>
      <w:r w:rsidRPr="00B411C8">
        <w:rPr>
          <w:rFonts w:ascii="Calibri" w:eastAsia="Times New Roman" w:hAnsi="Calibri" w:cs="Arial"/>
          <w:i/>
        </w:rPr>
        <w:t>"</w:t>
      </w:r>
      <w:r w:rsidRPr="00B411C8">
        <w:rPr>
          <w:rFonts w:ascii="Calibri" w:eastAsia="Times New Roman" w:hAnsi="Calibri" w:cs="Arial"/>
          <w:i/>
          <w:lang w:val="en-GB"/>
        </w:rPr>
        <w:t>Asymmetric</w:t>
      </w:r>
      <w:r w:rsidRPr="00B411C8">
        <w:rPr>
          <w:rFonts w:ascii="Calibri" w:eastAsia="Times New Roman" w:hAnsi="Calibri" w:cs="Arial"/>
          <w:i/>
        </w:rPr>
        <w:t xml:space="preserve"> </w:t>
      </w:r>
      <w:r w:rsidRPr="00B411C8">
        <w:rPr>
          <w:rFonts w:ascii="Calibri" w:eastAsia="Times New Roman" w:hAnsi="Calibri" w:cs="Arial"/>
          <w:i/>
          <w:lang w:val="en-GB"/>
        </w:rPr>
        <w:t>synthesis</w:t>
      </w:r>
      <w:r w:rsidRPr="00B411C8">
        <w:rPr>
          <w:rFonts w:ascii="Calibri" w:eastAsia="Times New Roman" w:hAnsi="Calibri" w:cs="Arial"/>
          <w:i/>
        </w:rPr>
        <w:t xml:space="preserve"> </w:t>
      </w:r>
      <w:r w:rsidRPr="00B411C8">
        <w:rPr>
          <w:rFonts w:ascii="Calibri" w:eastAsia="Times New Roman" w:hAnsi="Calibri" w:cs="Arial"/>
          <w:i/>
          <w:lang w:val="en-GB"/>
        </w:rPr>
        <w:t>of</w:t>
      </w:r>
      <w:r w:rsidRPr="00B411C8">
        <w:rPr>
          <w:rFonts w:ascii="Calibri" w:eastAsia="Times New Roman" w:hAnsi="Calibri" w:cs="Arial"/>
          <w:i/>
        </w:rPr>
        <w:t xml:space="preserve"> </w:t>
      </w:r>
      <w:r w:rsidRPr="00B411C8">
        <w:rPr>
          <w:rFonts w:ascii="Calibri" w:eastAsia="Times New Roman" w:hAnsi="Calibri" w:cs="Arial"/>
          <w:i/>
          <w:lang w:val="el-GR"/>
        </w:rPr>
        <w:t>α</w:t>
      </w:r>
      <w:r w:rsidRPr="00B411C8">
        <w:rPr>
          <w:rFonts w:ascii="Calibri" w:eastAsia="Times New Roman" w:hAnsi="Calibri" w:cs="Arial"/>
          <w:i/>
        </w:rPr>
        <w:t>-amino acids using novel chiral functionalized inorganic catalysts"</w:t>
      </w:r>
      <w:r w:rsidRPr="00B411C8">
        <w:rPr>
          <w:rFonts w:ascii="Calibri" w:eastAsia="Times New Roman" w:hAnsi="Calibri" w:cs="Arial"/>
        </w:rPr>
        <w:t xml:space="preserve">, </w:t>
      </w:r>
      <w:r w:rsidRPr="00B411C8">
        <w:rPr>
          <w:rFonts w:ascii="Calibri" w:eastAsia="Times New Roman" w:hAnsi="Calibri" w:cs="Arial"/>
          <w:lang w:val="en-GB"/>
        </w:rPr>
        <w:t>The</w:t>
      </w:r>
      <w:r w:rsidRPr="00B411C8">
        <w:rPr>
          <w:rFonts w:ascii="Calibri" w:eastAsia="Times New Roman" w:hAnsi="Calibri" w:cs="Arial"/>
        </w:rPr>
        <w:t xml:space="preserve"> </w:t>
      </w:r>
      <w:r w:rsidRPr="00B411C8">
        <w:rPr>
          <w:rFonts w:ascii="Calibri" w:eastAsia="Times New Roman" w:hAnsi="Calibri" w:cs="Arial"/>
          <w:lang w:val="en-GB"/>
        </w:rPr>
        <w:t>Sixth</w:t>
      </w:r>
      <w:r w:rsidRPr="00B411C8">
        <w:rPr>
          <w:rFonts w:ascii="Calibri" w:eastAsia="Times New Roman" w:hAnsi="Calibri" w:cs="Arial"/>
        </w:rPr>
        <w:t xml:space="preserve"> </w:t>
      </w:r>
      <w:r w:rsidRPr="00B411C8">
        <w:rPr>
          <w:rFonts w:ascii="Calibri" w:eastAsia="Times New Roman" w:hAnsi="Calibri" w:cs="Arial"/>
          <w:lang w:val="en-GB"/>
        </w:rPr>
        <w:t>European</w:t>
      </w:r>
      <w:r w:rsidRPr="00B411C8">
        <w:rPr>
          <w:rFonts w:ascii="Calibri" w:eastAsia="Times New Roman" w:hAnsi="Calibri" w:cs="Arial"/>
        </w:rPr>
        <w:t xml:space="preserve"> </w:t>
      </w:r>
      <w:r w:rsidRPr="00B411C8">
        <w:rPr>
          <w:rFonts w:ascii="Calibri" w:eastAsia="Times New Roman" w:hAnsi="Calibri" w:cs="Arial"/>
          <w:lang w:val="en-GB"/>
        </w:rPr>
        <w:t>Meeting</w:t>
      </w:r>
      <w:r w:rsidRPr="00B411C8">
        <w:rPr>
          <w:rFonts w:ascii="Calibri" w:eastAsia="Times New Roman" w:hAnsi="Calibri" w:cs="Arial"/>
        </w:rPr>
        <w:t xml:space="preserve"> </w:t>
      </w:r>
      <w:r w:rsidRPr="00B411C8">
        <w:rPr>
          <w:rFonts w:ascii="Calibri" w:eastAsia="Times New Roman" w:hAnsi="Calibri" w:cs="Arial"/>
          <w:lang w:val="en-GB"/>
        </w:rPr>
        <w:t>on</w:t>
      </w:r>
      <w:r w:rsidRPr="00B411C8">
        <w:rPr>
          <w:rFonts w:ascii="Calibri" w:eastAsia="Times New Roman" w:hAnsi="Calibri" w:cs="Arial"/>
        </w:rPr>
        <w:t xml:space="preserve"> </w:t>
      </w:r>
      <w:r w:rsidRPr="00B411C8">
        <w:rPr>
          <w:rFonts w:ascii="Calibri" w:eastAsia="Times New Roman" w:hAnsi="Calibri" w:cs="Arial"/>
          <w:lang w:val="en-GB"/>
        </w:rPr>
        <w:t>Environmental</w:t>
      </w:r>
      <w:r w:rsidRPr="00B411C8">
        <w:rPr>
          <w:rFonts w:ascii="Calibri" w:eastAsia="Times New Roman" w:hAnsi="Calibri" w:cs="Arial"/>
        </w:rPr>
        <w:t xml:space="preserve"> </w:t>
      </w:r>
      <w:r w:rsidRPr="00B411C8">
        <w:rPr>
          <w:rFonts w:ascii="Calibri" w:eastAsia="Times New Roman" w:hAnsi="Calibri" w:cs="Arial"/>
          <w:lang w:val="en-GB"/>
        </w:rPr>
        <w:t>Chemistry</w:t>
      </w:r>
      <w:r w:rsidRPr="00B411C8">
        <w:rPr>
          <w:rFonts w:ascii="Calibri" w:eastAsia="Times New Roman" w:hAnsi="Calibri" w:cs="Arial"/>
        </w:rPr>
        <w:t>,</w:t>
      </w:r>
      <w:r w:rsidRPr="00B411C8">
        <w:rPr>
          <w:rFonts w:ascii="Calibri" w:eastAsia="Times New Roman" w:hAnsi="Calibri" w:cs="Arial"/>
          <w:i/>
        </w:rPr>
        <w:t xml:space="preserve"> </w:t>
      </w:r>
      <w:r w:rsidRPr="00B411C8">
        <w:rPr>
          <w:rFonts w:ascii="Calibri" w:eastAsia="Times New Roman" w:hAnsi="Calibri" w:cs="Arial"/>
          <w:i/>
          <w:lang w:val="en-GB"/>
        </w:rPr>
        <w:t>Belgrade</w:t>
      </w:r>
      <w:r w:rsidRPr="00B411C8">
        <w:rPr>
          <w:rFonts w:ascii="Calibri" w:eastAsia="Times New Roman" w:hAnsi="Calibri" w:cs="Arial"/>
          <w:i/>
        </w:rPr>
        <w:t xml:space="preserve">, </w:t>
      </w:r>
      <w:r w:rsidRPr="00B411C8">
        <w:rPr>
          <w:rFonts w:ascii="Calibri" w:eastAsia="Times New Roman" w:hAnsi="Calibri" w:cs="Arial"/>
          <w:i/>
          <w:lang w:val="en-GB"/>
        </w:rPr>
        <w:t>Serbia</w:t>
      </w:r>
      <w:r w:rsidRPr="00B411C8">
        <w:rPr>
          <w:rFonts w:ascii="Calibri" w:eastAsia="Times New Roman" w:hAnsi="Calibri" w:cs="Arial"/>
          <w:i/>
        </w:rPr>
        <w:t xml:space="preserve"> </w:t>
      </w:r>
      <w:r w:rsidRPr="00B411C8">
        <w:rPr>
          <w:rFonts w:ascii="Calibri" w:eastAsia="Times New Roman" w:hAnsi="Calibri" w:cs="Arial"/>
          <w:i/>
          <w:lang w:val="en-GB"/>
        </w:rPr>
        <w:t>and</w:t>
      </w:r>
      <w:r w:rsidRPr="00B411C8">
        <w:rPr>
          <w:rFonts w:ascii="Calibri" w:eastAsia="Times New Roman" w:hAnsi="Calibri" w:cs="Arial"/>
          <w:i/>
        </w:rPr>
        <w:t xml:space="preserve"> </w:t>
      </w:r>
      <w:r w:rsidRPr="00B411C8">
        <w:rPr>
          <w:rFonts w:ascii="Calibri" w:eastAsia="Times New Roman" w:hAnsi="Calibri" w:cs="Arial"/>
          <w:i/>
          <w:lang w:val="en-GB"/>
        </w:rPr>
        <w:t>Montenegro</w:t>
      </w:r>
      <w:r w:rsidRPr="00B411C8">
        <w:rPr>
          <w:rFonts w:ascii="Calibri" w:eastAsia="Times New Roman" w:hAnsi="Calibri" w:cs="Arial"/>
          <w:i/>
        </w:rPr>
        <w:t xml:space="preserve">, </w:t>
      </w:r>
      <w:r w:rsidRPr="00B411C8">
        <w:rPr>
          <w:rFonts w:ascii="Calibri" w:eastAsia="Times New Roman" w:hAnsi="Calibri" w:cs="Arial"/>
          <w:i/>
          <w:lang w:val="en-GB"/>
        </w:rPr>
        <w:t>December</w:t>
      </w:r>
      <w:r w:rsidRPr="00B411C8">
        <w:rPr>
          <w:rFonts w:ascii="Calibri" w:eastAsia="Times New Roman" w:hAnsi="Calibri" w:cs="Arial"/>
          <w:i/>
        </w:rPr>
        <w:t xml:space="preserve"> 6-10, 2005, </w:t>
      </w:r>
      <w:r w:rsidRPr="00B411C8">
        <w:rPr>
          <w:rFonts w:ascii="Calibri" w:eastAsia="Times New Roman" w:hAnsi="Calibri" w:cs="Arial"/>
          <w:i/>
          <w:lang w:val="en-GB"/>
        </w:rPr>
        <w:t>pg</w:t>
      </w:r>
      <w:r w:rsidRPr="00B411C8">
        <w:rPr>
          <w:rFonts w:ascii="Calibri" w:eastAsia="Times New Roman" w:hAnsi="Calibri" w:cs="Arial"/>
          <w:i/>
        </w:rPr>
        <w:t>. 48.</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(12)</w:t>
      </w:r>
      <w:r w:rsidRPr="00B411C8">
        <w:rPr>
          <w:rFonts w:ascii="Calibri" w:eastAsia="Times New Roman" w:hAnsi="Calibri" w:cs="Arial"/>
        </w:rPr>
        <w:tab/>
      </w:r>
      <w:r w:rsidRPr="00B411C8">
        <w:rPr>
          <w:rFonts w:ascii="Calibri" w:eastAsia="Times New Roman" w:hAnsi="Calibri" w:cs="Arial"/>
          <w:spacing w:val="-3"/>
        </w:rPr>
        <w:t xml:space="preserve">O. Lanitou, D. Dimotikali, K. Papadopoulos, E. Giannakopoulou, </w:t>
      </w:r>
      <w:r w:rsidRPr="00B411C8">
        <w:rPr>
          <w:rFonts w:ascii="Calibri" w:eastAsia="Times New Roman" w:hAnsi="Calibri" w:cs="Arial"/>
          <w:b/>
          <w:spacing w:val="-3"/>
        </w:rPr>
        <w:t>T. Triantis</w:t>
      </w:r>
      <w:r w:rsidRPr="00B411C8">
        <w:rPr>
          <w:rFonts w:ascii="Calibri" w:eastAsia="Times New Roman" w:hAnsi="Calibri" w:cs="Arial"/>
          <w:spacing w:val="-3"/>
        </w:rPr>
        <w:t xml:space="preserve">, </w:t>
      </w:r>
      <w:r w:rsidRPr="00B411C8">
        <w:rPr>
          <w:rFonts w:ascii="Calibri" w:eastAsia="Times New Roman" w:hAnsi="Calibri" w:cs="Arial"/>
          <w:i/>
          <w:spacing w:val="-3"/>
        </w:rPr>
        <w:t>"Catalytic asymmetric epoxidation of enols in two phase system"</w:t>
      </w:r>
      <w:r w:rsidRPr="00B411C8">
        <w:rPr>
          <w:rFonts w:ascii="Calibri" w:eastAsia="Times New Roman" w:hAnsi="Calibri" w:cs="Arial"/>
          <w:spacing w:val="-3"/>
        </w:rPr>
        <w:t>, 8</w:t>
      </w:r>
      <w:r w:rsidRPr="00B411C8">
        <w:rPr>
          <w:rFonts w:ascii="Calibri" w:eastAsia="Times New Roman" w:hAnsi="Calibri" w:cs="Arial"/>
          <w:spacing w:val="-3"/>
          <w:vertAlign w:val="superscript"/>
        </w:rPr>
        <w:t>th</w:t>
      </w:r>
      <w:r w:rsidRPr="00B411C8">
        <w:rPr>
          <w:rFonts w:ascii="Calibri" w:eastAsia="Times New Roman" w:hAnsi="Calibri" w:cs="Arial"/>
          <w:spacing w:val="-3"/>
        </w:rPr>
        <w:t xml:space="preserve"> Chemistry Conference of Greece and Cyprus, Thessaloniki, Greece, 10-13 December 2004, pg. 44.</w:t>
      </w:r>
    </w:p>
    <w:p w:rsidR="00B411C8" w:rsidRPr="00B411C8" w:rsidRDefault="00B411C8" w:rsidP="00B411C8">
      <w:pPr>
        <w:spacing w:after="120"/>
        <w:ind w:left="709" w:hanging="567"/>
        <w:jc w:val="both"/>
        <w:rPr>
          <w:rFonts w:ascii="Calibri" w:eastAsia="Times New Roman" w:hAnsi="Calibri" w:cs="Arial"/>
          <w:spacing w:val="-3"/>
        </w:rPr>
      </w:pPr>
      <w:proofErr w:type="gramStart"/>
      <w:r w:rsidRPr="00B411C8">
        <w:rPr>
          <w:rFonts w:ascii="Calibri" w:eastAsia="Times New Roman" w:hAnsi="Calibri" w:cs="Arial"/>
        </w:rPr>
        <w:t>(11)</w:t>
      </w:r>
      <w:r w:rsidRPr="00B411C8">
        <w:rPr>
          <w:rFonts w:ascii="Calibri" w:eastAsia="Times New Roman" w:hAnsi="Calibri" w:cs="Arial"/>
        </w:rPr>
        <w:tab/>
        <w:t xml:space="preserve">K. Agiamarnioti, N. Ferderigos, K. Papadopoulos, </w:t>
      </w:r>
      <w:r w:rsidRPr="00B411C8">
        <w:rPr>
          <w:rFonts w:ascii="Calibri" w:eastAsia="Times New Roman" w:hAnsi="Calibri" w:cs="Arial"/>
          <w:b/>
        </w:rPr>
        <w:t>T. Triantis</w:t>
      </w:r>
      <w:r w:rsidRPr="00B411C8">
        <w:rPr>
          <w:rFonts w:ascii="Calibri" w:eastAsia="Times New Roman" w:hAnsi="Calibri" w:cs="Arial"/>
        </w:rPr>
        <w:t xml:space="preserve">, </w:t>
      </w:r>
      <w:r w:rsidRPr="00B411C8">
        <w:rPr>
          <w:rFonts w:ascii="Calibri" w:eastAsia="Times New Roman" w:hAnsi="Calibri" w:cs="Arial"/>
          <w:i/>
        </w:rPr>
        <w:t>"Synthesis and fluorescent properties of novel biotinylated labels"</w:t>
      </w:r>
      <w:r w:rsidRPr="00B411C8">
        <w:rPr>
          <w:rFonts w:ascii="Calibri" w:eastAsia="Times New Roman" w:hAnsi="Calibri" w:cs="Arial"/>
        </w:rPr>
        <w:t>, 1</w:t>
      </w:r>
      <w:r w:rsidRPr="00B411C8">
        <w:rPr>
          <w:rFonts w:ascii="Calibri" w:eastAsia="Times New Roman" w:hAnsi="Calibri" w:cs="Arial"/>
          <w:vertAlign w:val="superscript"/>
        </w:rPr>
        <w:t>st</w:t>
      </w:r>
      <w:r w:rsidRPr="00B411C8">
        <w:rPr>
          <w:rFonts w:ascii="Calibri" w:eastAsia="Times New Roman" w:hAnsi="Calibri" w:cs="Arial"/>
        </w:rPr>
        <w:t xml:space="preserve"> Greek Symposium "Organic Synthesis, from Chemistry to Biology, Medicine and Materials Science", University of Athens, 4-6 November 2004, pp. 138.</w:t>
      </w:r>
      <w:proofErr w:type="gramEnd"/>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(10)</w:t>
      </w:r>
      <w:r w:rsidRPr="00B411C8">
        <w:rPr>
          <w:rFonts w:ascii="Calibri" w:eastAsia="Times New Roman" w:hAnsi="Calibri" w:cs="Arial"/>
        </w:rPr>
        <w:tab/>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Papadopoulos</w:t>
      </w:r>
      <w:r w:rsidRPr="00B411C8">
        <w:rPr>
          <w:rFonts w:ascii="Calibri" w:eastAsia="Times New Roman" w:hAnsi="Calibri" w:cs="Arial"/>
        </w:rPr>
        <w:t xml:space="preserve">, </w:t>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Agiamarnioti</w:t>
      </w:r>
      <w:r w:rsidRPr="00B411C8">
        <w:rPr>
          <w:rFonts w:ascii="Calibri" w:eastAsia="Times New Roman" w:hAnsi="Calibri" w:cs="Arial"/>
        </w:rPr>
        <w:t xml:space="preserve">, </w:t>
      </w:r>
      <w:r w:rsidRPr="00B411C8">
        <w:rPr>
          <w:rFonts w:ascii="Calibri" w:eastAsia="Times New Roman" w:hAnsi="Calibri" w:cs="Arial"/>
          <w:b/>
          <w:lang w:val="en-GB"/>
        </w:rPr>
        <w:t>T</w:t>
      </w:r>
      <w:r w:rsidRPr="00B411C8">
        <w:rPr>
          <w:rFonts w:ascii="Calibri" w:eastAsia="Times New Roman" w:hAnsi="Calibri" w:cs="Arial"/>
          <w:b/>
        </w:rPr>
        <w:t xml:space="preserve">. </w:t>
      </w:r>
      <w:r w:rsidRPr="00B411C8">
        <w:rPr>
          <w:rFonts w:ascii="Calibri" w:eastAsia="Times New Roman" w:hAnsi="Calibri" w:cs="Arial"/>
          <w:b/>
          <w:lang w:val="en-GB"/>
        </w:rPr>
        <w:t>Triantis</w:t>
      </w:r>
      <w:r w:rsidRPr="00B411C8">
        <w:rPr>
          <w:rFonts w:ascii="Calibri" w:eastAsia="Times New Roman" w:hAnsi="Calibri" w:cs="Arial"/>
        </w:rPr>
        <w:t xml:space="preserve">, </w:t>
      </w:r>
      <w:r w:rsidRPr="00B411C8">
        <w:rPr>
          <w:rFonts w:ascii="Calibri" w:eastAsia="Times New Roman" w:hAnsi="Calibri" w:cs="Arial"/>
          <w:lang w:val="en-GB"/>
        </w:rPr>
        <w:t>D</w:t>
      </w:r>
      <w:r w:rsidRPr="00B411C8">
        <w:rPr>
          <w:rFonts w:ascii="Calibri" w:eastAsia="Times New Roman" w:hAnsi="Calibri" w:cs="Arial"/>
        </w:rPr>
        <w:t xml:space="preserve">. </w:t>
      </w:r>
      <w:r w:rsidRPr="00B411C8">
        <w:rPr>
          <w:rFonts w:ascii="Calibri" w:eastAsia="Times New Roman" w:hAnsi="Calibri" w:cs="Arial"/>
          <w:lang w:val="en-GB"/>
        </w:rPr>
        <w:t>Dimotikali</w:t>
      </w:r>
      <w:r w:rsidRPr="00B411C8">
        <w:rPr>
          <w:rFonts w:ascii="Calibri" w:eastAsia="Times New Roman" w:hAnsi="Calibri" w:cs="Arial"/>
        </w:rPr>
        <w:t xml:space="preserve">, </w:t>
      </w:r>
      <w:r w:rsidRPr="00B411C8">
        <w:rPr>
          <w:rFonts w:ascii="Calibri" w:eastAsia="Times New Roman" w:hAnsi="Calibri" w:cs="Arial"/>
          <w:i/>
        </w:rPr>
        <w:t>"</w:t>
      </w:r>
      <w:r w:rsidRPr="00B411C8">
        <w:rPr>
          <w:rFonts w:ascii="Calibri" w:eastAsia="Times New Roman" w:hAnsi="Calibri" w:cs="Arial"/>
          <w:i/>
          <w:lang w:val="en-GB"/>
        </w:rPr>
        <w:t>Synthesis</w:t>
      </w:r>
      <w:r w:rsidRPr="00B411C8">
        <w:rPr>
          <w:rFonts w:ascii="Calibri" w:eastAsia="Times New Roman" w:hAnsi="Calibri" w:cs="Arial"/>
          <w:i/>
        </w:rPr>
        <w:t xml:space="preserve"> </w:t>
      </w:r>
      <w:r w:rsidRPr="00B411C8">
        <w:rPr>
          <w:rFonts w:ascii="Calibri" w:eastAsia="Times New Roman" w:hAnsi="Calibri" w:cs="Arial"/>
          <w:i/>
          <w:lang w:val="en-GB"/>
        </w:rPr>
        <w:t>and</w:t>
      </w:r>
      <w:r w:rsidRPr="00B411C8">
        <w:rPr>
          <w:rFonts w:ascii="Calibri" w:eastAsia="Times New Roman" w:hAnsi="Calibri" w:cs="Arial"/>
          <w:i/>
        </w:rPr>
        <w:t xml:space="preserve"> </w:t>
      </w:r>
      <w:r w:rsidRPr="00B411C8">
        <w:rPr>
          <w:rFonts w:ascii="Calibri" w:eastAsia="Times New Roman" w:hAnsi="Calibri" w:cs="Arial"/>
          <w:i/>
          <w:lang w:val="en-GB"/>
        </w:rPr>
        <w:t>luminescent</w:t>
      </w:r>
      <w:r w:rsidRPr="00B411C8">
        <w:rPr>
          <w:rFonts w:ascii="Calibri" w:eastAsia="Times New Roman" w:hAnsi="Calibri" w:cs="Arial"/>
          <w:i/>
        </w:rPr>
        <w:t xml:space="preserve"> </w:t>
      </w:r>
      <w:r w:rsidRPr="00B411C8">
        <w:rPr>
          <w:rFonts w:ascii="Calibri" w:eastAsia="Times New Roman" w:hAnsi="Calibri" w:cs="Arial"/>
          <w:i/>
          <w:lang w:val="en-GB"/>
        </w:rPr>
        <w:t>properties</w:t>
      </w:r>
      <w:r w:rsidRPr="00B411C8">
        <w:rPr>
          <w:rFonts w:ascii="Calibri" w:eastAsia="Times New Roman" w:hAnsi="Calibri" w:cs="Arial"/>
          <w:i/>
        </w:rPr>
        <w:t xml:space="preserve"> </w:t>
      </w:r>
      <w:r w:rsidRPr="00B411C8">
        <w:rPr>
          <w:rFonts w:ascii="Calibri" w:eastAsia="Times New Roman" w:hAnsi="Calibri" w:cs="Arial"/>
          <w:i/>
          <w:lang w:val="en-GB"/>
        </w:rPr>
        <w:t>of</w:t>
      </w:r>
      <w:r w:rsidRPr="00B411C8">
        <w:rPr>
          <w:rFonts w:ascii="Calibri" w:eastAsia="Times New Roman" w:hAnsi="Calibri" w:cs="Arial"/>
          <w:i/>
        </w:rPr>
        <w:t xml:space="preserve"> </w:t>
      </w:r>
      <w:r w:rsidRPr="00B411C8">
        <w:rPr>
          <w:rFonts w:ascii="Calibri" w:eastAsia="Times New Roman" w:hAnsi="Calibri" w:cs="Arial"/>
          <w:i/>
          <w:lang w:val="en-GB"/>
        </w:rPr>
        <w:t>biotinylated</w:t>
      </w:r>
      <w:r w:rsidRPr="00B411C8">
        <w:rPr>
          <w:rFonts w:ascii="Calibri" w:eastAsia="Times New Roman" w:hAnsi="Calibri" w:cs="Arial"/>
          <w:i/>
        </w:rPr>
        <w:t xml:space="preserve"> </w:t>
      </w:r>
      <w:r w:rsidRPr="00B411C8">
        <w:rPr>
          <w:rFonts w:ascii="Calibri" w:eastAsia="Times New Roman" w:hAnsi="Calibri" w:cs="Arial"/>
          <w:i/>
          <w:lang w:val="en-GB"/>
        </w:rPr>
        <w:t>acridinium</w:t>
      </w:r>
      <w:r w:rsidRPr="00B411C8">
        <w:rPr>
          <w:rFonts w:ascii="Calibri" w:eastAsia="Times New Roman" w:hAnsi="Calibri" w:cs="Arial"/>
          <w:i/>
        </w:rPr>
        <w:t xml:space="preserve"> </w:t>
      </w:r>
      <w:r w:rsidRPr="00B411C8">
        <w:rPr>
          <w:rFonts w:ascii="Calibri" w:eastAsia="Times New Roman" w:hAnsi="Calibri" w:cs="Arial"/>
          <w:i/>
          <w:lang w:val="en-GB"/>
        </w:rPr>
        <w:t>amides</w:t>
      </w:r>
      <w:r w:rsidRPr="00B411C8">
        <w:rPr>
          <w:rFonts w:ascii="Calibri" w:eastAsia="Times New Roman" w:hAnsi="Calibri" w:cs="Arial"/>
          <w:i/>
        </w:rPr>
        <w:t xml:space="preserve">. </w:t>
      </w:r>
      <w:r w:rsidRPr="00B411C8">
        <w:rPr>
          <w:rFonts w:ascii="Calibri" w:eastAsia="Times New Roman" w:hAnsi="Calibri" w:cs="Arial"/>
          <w:i/>
          <w:lang w:val="en-GB"/>
        </w:rPr>
        <w:t>New detection reagents for immunoassay applications’’</w:t>
      </w:r>
      <w:r w:rsidRPr="00B411C8">
        <w:rPr>
          <w:rFonts w:ascii="Calibri" w:eastAsia="Times New Roman" w:hAnsi="Calibri" w:cs="Arial"/>
          <w:lang w:val="en-GB"/>
        </w:rPr>
        <w:t>, 4</w:t>
      </w:r>
      <w:r w:rsidRPr="00B411C8">
        <w:rPr>
          <w:rFonts w:ascii="Calibri" w:eastAsia="Times New Roman" w:hAnsi="Calibri" w:cs="Arial"/>
          <w:spacing w:val="-3"/>
          <w:vertAlign w:val="superscript"/>
          <w:lang w:val="en-GB"/>
        </w:rPr>
        <w:t>nd</w:t>
      </w:r>
      <w:r w:rsidRPr="00B411C8">
        <w:rPr>
          <w:rFonts w:ascii="Calibri" w:eastAsia="Times New Roman" w:hAnsi="Calibri" w:cs="Arial"/>
          <w:spacing w:val="-3"/>
          <w:lang w:val="en-GB"/>
        </w:rPr>
        <w:t xml:space="preserve"> International Conference of the Chemical Societies of the South-Eastern European Countries</w:t>
      </w:r>
      <w:r w:rsidRPr="00B411C8">
        <w:rPr>
          <w:rFonts w:ascii="Calibri" w:eastAsia="Times New Roman" w:hAnsi="Calibri" w:cs="Arial"/>
          <w:i/>
          <w:spacing w:val="-3"/>
          <w:lang w:val="en-GB"/>
        </w:rPr>
        <w:t xml:space="preserve">, Belgrade, Serbia and Montenegro, 18-21  July 2004, </w:t>
      </w:r>
      <w:r w:rsidRPr="00B411C8">
        <w:rPr>
          <w:rFonts w:ascii="Calibri" w:eastAsia="Times New Roman" w:hAnsi="Calibri" w:cs="Arial"/>
          <w:i/>
          <w:spacing w:val="-3"/>
        </w:rPr>
        <w:t xml:space="preserve">Vol. </w:t>
      </w:r>
      <w:proofErr w:type="gramStart"/>
      <w:r w:rsidRPr="00B411C8">
        <w:rPr>
          <w:rFonts w:ascii="Calibri" w:eastAsia="Times New Roman" w:hAnsi="Calibri" w:cs="Arial"/>
          <w:i/>
          <w:spacing w:val="-3"/>
        </w:rPr>
        <w:t>I, pg. 212.</w:t>
      </w:r>
      <w:proofErr w:type="gramEnd"/>
    </w:p>
    <w:p w:rsidR="00B411C8" w:rsidRPr="00B411C8" w:rsidRDefault="00B411C8" w:rsidP="00B411C8">
      <w:pPr>
        <w:spacing w:after="120"/>
        <w:ind w:left="709" w:hanging="567"/>
        <w:jc w:val="both"/>
        <w:rPr>
          <w:rFonts w:ascii="Calibri" w:eastAsia="Times New Roman" w:hAnsi="Calibri" w:cs="Arial"/>
          <w:i/>
        </w:rPr>
      </w:pPr>
      <w:r w:rsidRPr="00B411C8">
        <w:rPr>
          <w:rFonts w:ascii="Calibri" w:eastAsia="Times New Roman" w:hAnsi="Calibri" w:cs="Arial"/>
        </w:rPr>
        <w:t>(9)</w:t>
      </w:r>
      <w:r w:rsidRPr="00B411C8">
        <w:rPr>
          <w:rFonts w:ascii="Calibri" w:eastAsia="Times New Roman" w:hAnsi="Calibri" w:cs="Arial"/>
        </w:rPr>
        <w:tab/>
      </w:r>
      <w:r w:rsidRPr="00B411C8">
        <w:rPr>
          <w:rFonts w:ascii="Calibri" w:eastAsia="Times New Roman" w:hAnsi="Calibri" w:cs="Arial"/>
          <w:lang w:val="en-GB"/>
        </w:rPr>
        <w:t>D</w:t>
      </w:r>
      <w:r w:rsidRPr="00B411C8">
        <w:rPr>
          <w:rFonts w:ascii="Calibri" w:eastAsia="Times New Roman" w:hAnsi="Calibri" w:cs="Arial"/>
        </w:rPr>
        <w:t xml:space="preserve">. </w:t>
      </w:r>
      <w:r w:rsidRPr="00B411C8">
        <w:rPr>
          <w:rFonts w:ascii="Calibri" w:eastAsia="Times New Roman" w:hAnsi="Calibri" w:cs="Arial"/>
          <w:lang w:val="en-GB"/>
        </w:rPr>
        <w:t>Dimotikali</w:t>
      </w:r>
      <w:r w:rsidRPr="00B411C8">
        <w:rPr>
          <w:rFonts w:ascii="Calibri" w:eastAsia="Times New Roman" w:hAnsi="Calibri" w:cs="Arial"/>
        </w:rPr>
        <w:t xml:space="preserve">, </w:t>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Agiamarnioti</w:t>
      </w:r>
      <w:r w:rsidRPr="00B411C8">
        <w:rPr>
          <w:rFonts w:ascii="Calibri" w:eastAsia="Times New Roman" w:hAnsi="Calibri" w:cs="Arial"/>
        </w:rPr>
        <w:t xml:space="preserve">, </w:t>
      </w:r>
      <w:r w:rsidRPr="00B411C8">
        <w:rPr>
          <w:rFonts w:ascii="Calibri" w:eastAsia="Times New Roman" w:hAnsi="Calibri" w:cs="Arial"/>
          <w:b/>
          <w:lang w:val="en-GB"/>
        </w:rPr>
        <w:t>T</w:t>
      </w:r>
      <w:r w:rsidRPr="00B411C8">
        <w:rPr>
          <w:rFonts w:ascii="Calibri" w:eastAsia="Times New Roman" w:hAnsi="Calibri" w:cs="Arial"/>
          <w:b/>
        </w:rPr>
        <w:t xml:space="preserve">. </w:t>
      </w:r>
      <w:r w:rsidRPr="00B411C8">
        <w:rPr>
          <w:rFonts w:ascii="Calibri" w:eastAsia="Times New Roman" w:hAnsi="Calibri" w:cs="Arial"/>
          <w:b/>
          <w:lang w:val="en-GB"/>
        </w:rPr>
        <w:t>Triantis</w:t>
      </w:r>
      <w:r w:rsidRPr="00B411C8">
        <w:rPr>
          <w:rFonts w:ascii="Calibri" w:eastAsia="Times New Roman" w:hAnsi="Calibri" w:cs="Arial"/>
        </w:rPr>
        <w:t xml:space="preserve">, </w:t>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Papadopoulos</w:t>
      </w:r>
      <w:r w:rsidRPr="00B411C8">
        <w:rPr>
          <w:rFonts w:ascii="Calibri" w:eastAsia="Times New Roman" w:hAnsi="Calibri" w:cs="Arial"/>
        </w:rPr>
        <w:t xml:space="preserve">,  </w:t>
      </w:r>
      <w:r w:rsidRPr="00B411C8">
        <w:rPr>
          <w:rFonts w:ascii="Calibri" w:eastAsia="Times New Roman" w:hAnsi="Calibri" w:cs="Arial"/>
          <w:i/>
        </w:rPr>
        <w:t>“</w:t>
      </w:r>
      <w:r w:rsidRPr="00B411C8">
        <w:rPr>
          <w:rFonts w:ascii="Calibri" w:eastAsia="Times New Roman" w:hAnsi="Calibri" w:cs="Arial"/>
          <w:i/>
          <w:lang w:val="en-GB"/>
        </w:rPr>
        <w:t>Synthesis</w:t>
      </w:r>
      <w:r w:rsidRPr="00B411C8">
        <w:rPr>
          <w:rFonts w:ascii="Calibri" w:eastAsia="Times New Roman" w:hAnsi="Calibri" w:cs="Arial"/>
          <w:i/>
        </w:rPr>
        <w:t xml:space="preserve"> </w:t>
      </w:r>
      <w:r w:rsidRPr="00B411C8">
        <w:rPr>
          <w:rFonts w:ascii="Calibri" w:eastAsia="Times New Roman" w:hAnsi="Calibri" w:cs="Arial"/>
          <w:i/>
          <w:lang w:val="en-GB"/>
        </w:rPr>
        <w:t>and</w:t>
      </w:r>
      <w:r w:rsidRPr="00B411C8">
        <w:rPr>
          <w:rFonts w:ascii="Calibri" w:eastAsia="Times New Roman" w:hAnsi="Calibri" w:cs="Arial"/>
          <w:i/>
        </w:rPr>
        <w:t xml:space="preserve"> </w:t>
      </w:r>
      <w:r w:rsidRPr="00B411C8">
        <w:rPr>
          <w:rFonts w:ascii="Calibri" w:eastAsia="Times New Roman" w:hAnsi="Calibri" w:cs="Arial"/>
          <w:i/>
          <w:lang w:val="en-GB"/>
        </w:rPr>
        <w:t>chemiluminescent</w:t>
      </w:r>
      <w:r w:rsidRPr="00B411C8">
        <w:rPr>
          <w:rFonts w:ascii="Calibri" w:eastAsia="Times New Roman" w:hAnsi="Calibri" w:cs="Arial"/>
          <w:i/>
        </w:rPr>
        <w:t xml:space="preserve"> </w:t>
      </w:r>
      <w:r w:rsidRPr="00B411C8">
        <w:rPr>
          <w:rFonts w:ascii="Calibri" w:eastAsia="Times New Roman" w:hAnsi="Calibri" w:cs="Arial"/>
          <w:i/>
          <w:lang w:val="en-GB"/>
        </w:rPr>
        <w:t>properties</w:t>
      </w:r>
      <w:r w:rsidRPr="00B411C8">
        <w:rPr>
          <w:rFonts w:ascii="Calibri" w:eastAsia="Times New Roman" w:hAnsi="Calibri" w:cs="Arial"/>
          <w:i/>
        </w:rPr>
        <w:t xml:space="preserve"> </w:t>
      </w:r>
      <w:r w:rsidRPr="00B411C8">
        <w:rPr>
          <w:rFonts w:ascii="Calibri" w:eastAsia="Times New Roman" w:hAnsi="Calibri" w:cs="Arial"/>
          <w:i/>
          <w:lang w:val="en-GB"/>
        </w:rPr>
        <w:t>of</w:t>
      </w:r>
      <w:r w:rsidRPr="00B411C8">
        <w:rPr>
          <w:rFonts w:ascii="Calibri" w:eastAsia="Times New Roman" w:hAnsi="Calibri" w:cs="Arial"/>
          <w:i/>
        </w:rPr>
        <w:t xml:space="preserve"> </w:t>
      </w:r>
      <w:r w:rsidRPr="00B411C8">
        <w:rPr>
          <w:rFonts w:ascii="Calibri" w:eastAsia="Times New Roman" w:hAnsi="Calibri" w:cs="Arial"/>
          <w:i/>
          <w:lang w:val="en-GB"/>
        </w:rPr>
        <w:t>novel</w:t>
      </w:r>
      <w:r w:rsidRPr="00B411C8">
        <w:rPr>
          <w:rFonts w:ascii="Calibri" w:eastAsia="Times New Roman" w:hAnsi="Calibri" w:cs="Arial"/>
          <w:i/>
        </w:rPr>
        <w:t xml:space="preserve"> </w:t>
      </w:r>
      <w:r w:rsidRPr="00B411C8">
        <w:rPr>
          <w:rFonts w:ascii="Calibri" w:eastAsia="Times New Roman" w:hAnsi="Calibri" w:cs="Arial"/>
          <w:i/>
          <w:lang w:val="en-GB"/>
        </w:rPr>
        <w:t>biotinylated</w:t>
      </w:r>
      <w:r w:rsidRPr="00B411C8">
        <w:rPr>
          <w:rFonts w:ascii="Calibri" w:eastAsia="Times New Roman" w:hAnsi="Calibri" w:cs="Arial"/>
          <w:i/>
        </w:rPr>
        <w:t xml:space="preserve"> </w:t>
      </w:r>
      <w:r w:rsidRPr="00B411C8">
        <w:rPr>
          <w:rFonts w:ascii="Calibri" w:eastAsia="Times New Roman" w:hAnsi="Calibri" w:cs="Arial"/>
          <w:i/>
          <w:lang w:val="en-GB"/>
        </w:rPr>
        <w:t>acridinium</w:t>
      </w:r>
      <w:r w:rsidRPr="00B411C8">
        <w:rPr>
          <w:rFonts w:ascii="Calibri" w:eastAsia="Times New Roman" w:hAnsi="Calibri" w:cs="Arial"/>
          <w:i/>
        </w:rPr>
        <w:t xml:space="preserve"> </w:t>
      </w:r>
      <w:r w:rsidRPr="00B411C8">
        <w:rPr>
          <w:rFonts w:ascii="Calibri" w:eastAsia="Times New Roman" w:hAnsi="Calibri" w:cs="Arial"/>
          <w:i/>
          <w:lang w:val="en-GB"/>
        </w:rPr>
        <w:t>esters</w:t>
      </w:r>
      <w:r w:rsidRPr="00B411C8">
        <w:rPr>
          <w:rFonts w:ascii="Calibri" w:eastAsia="Times New Roman" w:hAnsi="Calibri" w:cs="Arial"/>
          <w:i/>
        </w:rPr>
        <w:t>”,</w:t>
      </w:r>
      <w:r w:rsidRPr="00B411C8">
        <w:rPr>
          <w:rFonts w:ascii="Calibri" w:eastAsia="Times New Roman" w:hAnsi="Calibri" w:cs="Arial"/>
        </w:rPr>
        <w:t xml:space="preserve"> 13</w:t>
      </w:r>
      <w:r w:rsidRPr="00B411C8">
        <w:rPr>
          <w:rFonts w:ascii="Calibri" w:eastAsia="Times New Roman" w:hAnsi="Calibri" w:cs="Arial"/>
          <w:vertAlign w:val="superscript"/>
          <w:lang w:val="en-GB"/>
        </w:rPr>
        <w:t>th</w:t>
      </w:r>
      <w:r w:rsidRPr="00B411C8">
        <w:rPr>
          <w:rFonts w:ascii="Calibri" w:eastAsia="Times New Roman" w:hAnsi="Calibri" w:cs="Arial"/>
        </w:rPr>
        <w:t xml:space="preserve"> </w:t>
      </w:r>
      <w:r w:rsidRPr="00B411C8">
        <w:rPr>
          <w:rFonts w:ascii="Calibri" w:eastAsia="Times New Roman" w:hAnsi="Calibri" w:cs="Arial"/>
          <w:spacing w:val="-3"/>
          <w:lang w:val="en-GB"/>
        </w:rPr>
        <w:t>International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Symposium</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Spectroscopy</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Theory</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and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Practice</w:t>
      </w:r>
      <w:r w:rsidRPr="00B411C8">
        <w:rPr>
          <w:rFonts w:ascii="Calibri" w:eastAsia="Times New Roman" w:hAnsi="Calibri" w:cs="Arial"/>
          <w:spacing w:val="-3"/>
        </w:rPr>
        <w:t xml:space="preserve">, </w:t>
      </w:r>
      <w:r w:rsidRPr="00B411C8">
        <w:rPr>
          <w:rFonts w:ascii="Calibri" w:eastAsia="Times New Roman" w:hAnsi="Calibri" w:cs="Arial"/>
          <w:i/>
          <w:spacing w:val="-3"/>
          <w:lang w:val="en-GB"/>
        </w:rPr>
        <w:t>Nova</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Gorica</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Slovenia</w:t>
      </w:r>
      <w:r w:rsidRPr="00B411C8">
        <w:rPr>
          <w:rFonts w:ascii="Calibri" w:eastAsia="Times New Roman" w:hAnsi="Calibri" w:cs="Arial"/>
          <w:i/>
          <w:spacing w:val="-3"/>
        </w:rPr>
        <w:t xml:space="preserve">, 27 – 30 </w:t>
      </w:r>
      <w:r w:rsidRPr="00B411C8">
        <w:rPr>
          <w:rFonts w:ascii="Calibri" w:eastAsia="Times New Roman" w:hAnsi="Calibri" w:cs="Arial"/>
          <w:i/>
          <w:spacing w:val="-3"/>
          <w:lang w:val="en-GB"/>
        </w:rPr>
        <w:t>August</w:t>
      </w:r>
      <w:r w:rsidRPr="00B411C8">
        <w:rPr>
          <w:rFonts w:ascii="Calibri" w:eastAsia="Times New Roman" w:hAnsi="Calibri" w:cs="Arial"/>
          <w:i/>
          <w:spacing w:val="-3"/>
        </w:rPr>
        <w:t xml:space="preserve"> 2003, </w:t>
      </w:r>
      <w:r w:rsidRPr="00B411C8">
        <w:rPr>
          <w:rFonts w:ascii="Calibri" w:eastAsia="Times New Roman" w:hAnsi="Calibri" w:cs="Arial"/>
          <w:i/>
          <w:spacing w:val="-3"/>
          <w:lang w:val="en-GB"/>
        </w:rPr>
        <w:t>pg</w:t>
      </w:r>
      <w:r w:rsidRPr="00B411C8">
        <w:rPr>
          <w:rFonts w:ascii="Calibri" w:eastAsia="Times New Roman" w:hAnsi="Calibri" w:cs="Arial"/>
          <w:i/>
          <w:spacing w:val="-3"/>
        </w:rPr>
        <w:t>. 82.</w:t>
      </w:r>
    </w:p>
    <w:p w:rsidR="00B411C8" w:rsidRPr="00B411C8" w:rsidRDefault="00B411C8" w:rsidP="00B411C8">
      <w:pPr>
        <w:spacing w:after="120"/>
        <w:ind w:left="709" w:hanging="567"/>
        <w:jc w:val="both"/>
        <w:rPr>
          <w:rFonts w:ascii="Calibri" w:eastAsia="Times New Roman" w:hAnsi="Calibri" w:cs="Arial"/>
          <w:i/>
        </w:rPr>
      </w:pPr>
      <w:r w:rsidRPr="00B411C8">
        <w:rPr>
          <w:rFonts w:ascii="Calibri" w:eastAsia="Times New Roman" w:hAnsi="Calibri" w:cs="Arial"/>
        </w:rPr>
        <w:t>(8)</w:t>
      </w:r>
      <w:r w:rsidRPr="00B411C8">
        <w:rPr>
          <w:rFonts w:ascii="Calibri" w:eastAsia="Times New Roman" w:hAnsi="Calibri" w:cs="Arial"/>
        </w:rPr>
        <w:tab/>
      </w:r>
      <w:r w:rsidRPr="00B411C8">
        <w:rPr>
          <w:rFonts w:ascii="Calibri" w:eastAsia="Times New Roman" w:hAnsi="Calibri" w:cs="Arial"/>
          <w:lang w:val="en-GB"/>
        </w:rPr>
        <w:t>D</w:t>
      </w:r>
      <w:r w:rsidRPr="00B411C8">
        <w:rPr>
          <w:rFonts w:ascii="Calibri" w:eastAsia="Times New Roman" w:hAnsi="Calibri" w:cs="Arial"/>
        </w:rPr>
        <w:t xml:space="preserve">. </w:t>
      </w:r>
      <w:r w:rsidRPr="00B411C8">
        <w:rPr>
          <w:rFonts w:ascii="Calibri" w:eastAsia="Times New Roman" w:hAnsi="Calibri" w:cs="Arial"/>
          <w:lang w:val="en-GB"/>
        </w:rPr>
        <w:t>Dimotikali</w:t>
      </w:r>
      <w:r w:rsidRPr="00B411C8">
        <w:rPr>
          <w:rFonts w:ascii="Calibri" w:eastAsia="Times New Roman" w:hAnsi="Calibri" w:cs="Arial"/>
        </w:rPr>
        <w:t xml:space="preserve">, </w:t>
      </w:r>
      <w:r w:rsidRPr="00B411C8">
        <w:rPr>
          <w:rFonts w:ascii="Calibri" w:eastAsia="Times New Roman" w:hAnsi="Calibri" w:cs="Arial"/>
          <w:lang w:val="en-GB"/>
        </w:rPr>
        <w:t>N</w:t>
      </w:r>
      <w:r w:rsidRPr="00B411C8">
        <w:rPr>
          <w:rFonts w:ascii="Calibri" w:eastAsia="Times New Roman" w:hAnsi="Calibri" w:cs="Arial"/>
        </w:rPr>
        <w:t xml:space="preserve">. </w:t>
      </w:r>
      <w:r w:rsidRPr="00B411C8">
        <w:rPr>
          <w:rFonts w:ascii="Calibri" w:eastAsia="Times New Roman" w:hAnsi="Calibri" w:cs="Arial"/>
          <w:lang w:val="en-GB"/>
        </w:rPr>
        <w:t>Farmakis</w:t>
      </w:r>
      <w:r w:rsidRPr="00B411C8">
        <w:rPr>
          <w:rFonts w:ascii="Calibri" w:eastAsia="Times New Roman" w:hAnsi="Calibri" w:cs="Arial"/>
        </w:rPr>
        <w:t xml:space="preserve">, </w:t>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Agiamarnioti</w:t>
      </w:r>
      <w:r w:rsidRPr="00B411C8">
        <w:rPr>
          <w:rFonts w:ascii="Calibri" w:eastAsia="Times New Roman" w:hAnsi="Calibri" w:cs="Arial"/>
        </w:rPr>
        <w:t xml:space="preserve">, </w:t>
      </w:r>
      <w:r w:rsidRPr="00B411C8">
        <w:rPr>
          <w:rFonts w:ascii="Calibri" w:eastAsia="Times New Roman" w:hAnsi="Calibri" w:cs="Arial"/>
          <w:b/>
          <w:lang w:val="en-GB"/>
        </w:rPr>
        <w:t>T</w:t>
      </w:r>
      <w:r w:rsidRPr="00B411C8">
        <w:rPr>
          <w:rFonts w:ascii="Calibri" w:eastAsia="Times New Roman" w:hAnsi="Calibri" w:cs="Arial"/>
          <w:b/>
        </w:rPr>
        <w:t xml:space="preserve">. </w:t>
      </w:r>
      <w:r w:rsidRPr="00B411C8">
        <w:rPr>
          <w:rFonts w:ascii="Calibri" w:eastAsia="Times New Roman" w:hAnsi="Calibri" w:cs="Arial"/>
          <w:b/>
          <w:lang w:val="en-GB"/>
        </w:rPr>
        <w:t>Triantis</w:t>
      </w:r>
      <w:r w:rsidRPr="00B411C8">
        <w:rPr>
          <w:rFonts w:ascii="Calibri" w:eastAsia="Times New Roman" w:hAnsi="Calibri" w:cs="Arial"/>
        </w:rPr>
        <w:t xml:space="preserve">, </w:t>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Papadopoulos</w:t>
      </w:r>
      <w:r w:rsidRPr="00B411C8">
        <w:rPr>
          <w:rFonts w:ascii="Calibri" w:eastAsia="Times New Roman" w:hAnsi="Calibri" w:cs="Arial"/>
        </w:rPr>
        <w:t xml:space="preserve">,  </w:t>
      </w:r>
      <w:r w:rsidRPr="00B411C8">
        <w:rPr>
          <w:rFonts w:ascii="Calibri" w:eastAsia="Times New Roman" w:hAnsi="Calibri" w:cs="Arial"/>
          <w:i/>
        </w:rPr>
        <w:t>“</w:t>
      </w:r>
      <w:r w:rsidRPr="00B411C8">
        <w:rPr>
          <w:rFonts w:ascii="Calibri" w:eastAsia="Times New Roman" w:hAnsi="Calibri" w:cs="Arial"/>
          <w:i/>
          <w:lang w:val="en-GB"/>
        </w:rPr>
        <w:t>Comparative</w:t>
      </w:r>
      <w:r w:rsidRPr="00B411C8">
        <w:rPr>
          <w:rFonts w:ascii="Calibri" w:eastAsia="Times New Roman" w:hAnsi="Calibri" w:cs="Arial"/>
          <w:i/>
        </w:rPr>
        <w:t xml:space="preserve"> </w:t>
      </w:r>
      <w:r w:rsidRPr="00B411C8">
        <w:rPr>
          <w:rFonts w:ascii="Calibri" w:eastAsia="Times New Roman" w:hAnsi="Calibri" w:cs="Arial"/>
          <w:i/>
          <w:lang w:val="en-GB"/>
        </w:rPr>
        <w:t>studies</w:t>
      </w:r>
      <w:r w:rsidRPr="00B411C8">
        <w:rPr>
          <w:rFonts w:ascii="Calibri" w:eastAsia="Times New Roman" w:hAnsi="Calibri" w:cs="Arial"/>
          <w:i/>
        </w:rPr>
        <w:t xml:space="preserve"> </w:t>
      </w:r>
      <w:r w:rsidRPr="00B411C8">
        <w:rPr>
          <w:rFonts w:ascii="Calibri" w:eastAsia="Times New Roman" w:hAnsi="Calibri" w:cs="Arial"/>
          <w:i/>
          <w:lang w:val="en-GB"/>
        </w:rPr>
        <w:t>on</w:t>
      </w:r>
      <w:r w:rsidRPr="00B411C8">
        <w:rPr>
          <w:rFonts w:ascii="Calibri" w:eastAsia="Times New Roman" w:hAnsi="Calibri" w:cs="Arial"/>
          <w:i/>
        </w:rPr>
        <w:t xml:space="preserve"> </w:t>
      </w:r>
      <w:r w:rsidRPr="00B411C8">
        <w:rPr>
          <w:rFonts w:ascii="Calibri" w:eastAsia="Times New Roman" w:hAnsi="Calibri" w:cs="Arial"/>
          <w:i/>
          <w:lang w:val="en-GB"/>
        </w:rPr>
        <w:t>the</w:t>
      </w:r>
      <w:r w:rsidRPr="00B411C8">
        <w:rPr>
          <w:rFonts w:ascii="Calibri" w:eastAsia="Times New Roman" w:hAnsi="Calibri" w:cs="Arial"/>
          <w:i/>
        </w:rPr>
        <w:t xml:space="preserve"> </w:t>
      </w:r>
      <w:r w:rsidRPr="00B411C8">
        <w:rPr>
          <w:rFonts w:ascii="Calibri" w:eastAsia="Times New Roman" w:hAnsi="Calibri" w:cs="Arial"/>
          <w:i/>
          <w:lang w:val="en-GB"/>
        </w:rPr>
        <w:t>total</w:t>
      </w:r>
      <w:r w:rsidRPr="00B411C8">
        <w:rPr>
          <w:rFonts w:ascii="Calibri" w:eastAsia="Times New Roman" w:hAnsi="Calibri" w:cs="Arial"/>
          <w:i/>
        </w:rPr>
        <w:t xml:space="preserve"> </w:t>
      </w:r>
      <w:r w:rsidRPr="00B411C8">
        <w:rPr>
          <w:rFonts w:ascii="Calibri" w:eastAsia="Times New Roman" w:hAnsi="Calibri" w:cs="Arial"/>
          <w:i/>
          <w:lang w:val="en-GB"/>
        </w:rPr>
        <w:t>antioxidant</w:t>
      </w:r>
      <w:r w:rsidRPr="00B411C8">
        <w:rPr>
          <w:rFonts w:ascii="Calibri" w:eastAsia="Times New Roman" w:hAnsi="Calibri" w:cs="Arial"/>
          <w:i/>
        </w:rPr>
        <w:t xml:space="preserve"> </w:t>
      </w:r>
      <w:r w:rsidRPr="00B411C8">
        <w:rPr>
          <w:rFonts w:ascii="Calibri" w:eastAsia="Times New Roman" w:hAnsi="Calibri" w:cs="Arial"/>
          <w:i/>
          <w:lang w:val="en-GB"/>
        </w:rPr>
        <w:t>activity</w:t>
      </w:r>
      <w:r w:rsidRPr="00B411C8">
        <w:rPr>
          <w:rFonts w:ascii="Calibri" w:eastAsia="Times New Roman" w:hAnsi="Calibri" w:cs="Arial"/>
          <w:i/>
        </w:rPr>
        <w:t xml:space="preserve"> </w:t>
      </w:r>
      <w:r w:rsidRPr="00B411C8">
        <w:rPr>
          <w:rFonts w:ascii="Calibri" w:eastAsia="Times New Roman" w:hAnsi="Calibri" w:cs="Arial"/>
          <w:i/>
          <w:lang w:val="en-GB"/>
        </w:rPr>
        <w:t>of</w:t>
      </w:r>
      <w:r w:rsidRPr="00B411C8">
        <w:rPr>
          <w:rFonts w:ascii="Calibri" w:eastAsia="Times New Roman" w:hAnsi="Calibri" w:cs="Arial"/>
          <w:i/>
        </w:rPr>
        <w:t xml:space="preserve"> </w:t>
      </w:r>
      <w:r w:rsidRPr="00B411C8">
        <w:rPr>
          <w:rFonts w:ascii="Calibri" w:eastAsia="Times New Roman" w:hAnsi="Calibri" w:cs="Arial"/>
          <w:i/>
          <w:lang w:val="en-GB"/>
        </w:rPr>
        <w:t>fruit</w:t>
      </w:r>
      <w:r w:rsidRPr="00B411C8">
        <w:rPr>
          <w:rFonts w:ascii="Calibri" w:eastAsia="Times New Roman" w:hAnsi="Calibri" w:cs="Arial"/>
          <w:i/>
        </w:rPr>
        <w:t xml:space="preserve"> </w:t>
      </w:r>
      <w:r w:rsidRPr="00B411C8">
        <w:rPr>
          <w:rFonts w:ascii="Calibri" w:eastAsia="Times New Roman" w:hAnsi="Calibri" w:cs="Arial"/>
          <w:i/>
          <w:lang w:val="en-GB"/>
        </w:rPr>
        <w:t>and</w:t>
      </w:r>
      <w:r w:rsidRPr="00B411C8">
        <w:rPr>
          <w:rFonts w:ascii="Calibri" w:eastAsia="Times New Roman" w:hAnsi="Calibri" w:cs="Arial"/>
          <w:i/>
        </w:rPr>
        <w:t xml:space="preserve"> </w:t>
      </w:r>
      <w:r w:rsidRPr="00B411C8">
        <w:rPr>
          <w:rFonts w:ascii="Calibri" w:eastAsia="Times New Roman" w:hAnsi="Calibri" w:cs="Arial"/>
          <w:i/>
          <w:lang w:val="en-GB"/>
        </w:rPr>
        <w:t>vegetable</w:t>
      </w:r>
      <w:r w:rsidRPr="00B411C8">
        <w:rPr>
          <w:rFonts w:ascii="Calibri" w:eastAsia="Times New Roman" w:hAnsi="Calibri" w:cs="Arial"/>
          <w:i/>
        </w:rPr>
        <w:t xml:space="preserve"> </w:t>
      </w:r>
      <w:r w:rsidRPr="00B411C8">
        <w:rPr>
          <w:rFonts w:ascii="Calibri" w:eastAsia="Times New Roman" w:hAnsi="Calibri" w:cs="Arial"/>
          <w:i/>
          <w:lang w:val="en-GB"/>
        </w:rPr>
        <w:t>aqueous</w:t>
      </w:r>
      <w:r w:rsidRPr="00B411C8">
        <w:rPr>
          <w:rFonts w:ascii="Calibri" w:eastAsia="Times New Roman" w:hAnsi="Calibri" w:cs="Arial"/>
          <w:i/>
        </w:rPr>
        <w:t xml:space="preserve"> </w:t>
      </w:r>
      <w:r w:rsidRPr="00B411C8">
        <w:rPr>
          <w:rFonts w:ascii="Calibri" w:eastAsia="Times New Roman" w:hAnsi="Calibri" w:cs="Arial"/>
          <w:i/>
          <w:lang w:val="en-GB"/>
        </w:rPr>
        <w:t>extracts</w:t>
      </w:r>
      <w:r w:rsidRPr="00B411C8">
        <w:rPr>
          <w:rFonts w:ascii="Calibri" w:eastAsia="Times New Roman" w:hAnsi="Calibri" w:cs="Arial"/>
          <w:i/>
        </w:rPr>
        <w:t xml:space="preserve"> </w:t>
      </w:r>
      <w:r w:rsidRPr="00B411C8">
        <w:rPr>
          <w:rFonts w:ascii="Calibri" w:eastAsia="Times New Roman" w:hAnsi="Calibri" w:cs="Arial"/>
          <w:i/>
          <w:lang w:val="en-GB"/>
        </w:rPr>
        <w:t>using</w:t>
      </w:r>
      <w:r w:rsidRPr="00B411C8">
        <w:rPr>
          <w:rFonts w:ascii="Calibri" w:eastAsia="Times New Roman" w:hAnsi="Calibri" w:cs="Arial"/>
          <w:i/>
        </w:rPr>
        <w:t xml:space="preserve"> </w:t>
      </w:r>
      <w:r w:rsidRPr="00B411C8">
        <w:rPr>
          <w:rFonts w:ascii="Calibri" w:eastAsia="Times New Roman" w:hAnsi="Calibri" w:cs="Arial"/>
          <w:i/>
          <w:lang w:val="en-GB"/>
        </w:rPr>
        <w:t>chemiluminescence</w:t>
      </w:r>
      <w:r w:rsidRPr="00B411C8">
        <w:rPr>
          <w:rFonts w:ascii="Calibri" w:eastAsia="Times New Roman" w:hAnsi="Calibri" w:cs="Arial"/>
          <w:i/>
        </w:rPr>
        <w:t>”</w:t>
      </w:r>
      <w:r w:rsidRPr="00B411C8">
        <w:rPr>
          <w:rFonts w:ascii="Calibri" w:eastAsia="Times New Roman" w:hAnsi="Calibri" w:cs="Arial"/>
        </w:rPr>
        <w:t>, 13</w:t>
      </w:r>
      <w:r w:rsidRPr="00B411C8">
        <w:rPr>
          <w:rFonts w:ascii="Calibri" w:eastAsia="Times New Roman" w:hAnsi="Calibri" w:cs="Arial"/>
          <w:vertAlign w:val="superscript"/>
          <w:lang w:val="en-GB"/>
        </w:rPr>
        <w:t>th</w:t>
      </w:r>
      <w:r w:rsidRPr="00B411C8">
        <w:rPr>
          <w:rFonts w:ascii="Calibri" w:eastAsia="Times New Roman" w:hAnsi="Calibri" w:cs="Arial"/>
        </w:rPr>
        <w:t xml:space="preserve"> </w:t>
      </w:r>
      <w:r w:rsidRPr="00B411C8">
        <w:rPr>
          <w:rFonts w:ascii="Calibri" w:eastAsia="Times New Roman" w:hAnsi="Calibri" w:cs="Arial"/>
          <w:spacing w:val="-3"/>
          <w:lang w:val="en-GB"/>
        </w:rPr>
        <w:t>International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Symposium</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Spectroscopy</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Theory</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and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Practice</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Nova</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Gorica</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Slovenia</w:t>
      </w:r>
      <w:r w:rsidRPr="00B411C8">
        <w:rPr>
          <w:rFonts w:ascii="Calibri" w:eastAsia="Times New Roman" w:hAnsi="Calibri" w:cs="Arial"/>
          <w:i/>
          <w:spacing w:val="-3"/>
        </w:rPr>
        <w:t xml:space="preserve">, 27 – 30 </w:t>
      </w:r>
      <w:r w:rsidRPr="00B411C8">
        <w:rPr>
          <w:rFonts w:ascii="Calibri" w:eastAsia="Times New Roman" w:hAnsi="Calibri" w:cs="Arial"/>
          <w:i/>
          <w:spacing w:val="-3"/>
          <w:lang w:val="en-GB"/>
        </w:rPr>
        <w:t>August</w:t>
      </w:r>
      <w:r w:rsidRPr="00B411C8">
        <w:rPr>
          <w:rFonts w:ascii="Calibri" w:eastAsia="Times New Roman" w:hAnsi="Calibri" w:cs="Arial"/>
          <w:i/>
          <w:spacing w:val="-3"/>
        </w:rPr>
        <w:t xml:space="preserve"> 2003, </w:t>
      </w:r>
      <w:r w:rsidRPr="00B411C8">
        <w:rPr>
          <w:rFonts w:ascii="Calibri" w:eastAsia="Times New Roman" w:hAnsi="Calibri" w:cs="Arial"/>
          <w:i/>
          <w:spacing w:val="-3"/>
          <w:lang w:val="en-GB"/>
        </w:rPr>
        <w:t>pg</w:t>
      </w:r>
      <w:r w:rsidRPr="00B411C8">
        <w:rPr>
          <w:rFonts w:ascii="Calibri" w:eastAsia="Times New Roman" w:hAnsi="Calibri" w:cs="Arial"/>
          <w:i/>
          <w:spacing w:val="-3"/>
        </w:rPr>
        <w:t>. 81.</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(7)</w:t>
      </w:r>
      <w:r w:rsidRPr="00B411C8">
        <w:rPr>
          <w:rFonts w:ascii="Calibri" w:eastAsia="Times New Roman" w:hAnsi="Calibri" w:cs="Arial"/>
        </w:rPr>
        <w:tab/>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Papadopoulos</w:t>
      </w:r>
      <w:r w:rsidRPr="00B411C8">
        <w:rPr>
          <w:rFonts w:ascii="Calibri" w:eastAsia="Times New Roman" w:hAnsi="Calibri" w:cs="Arial"/>
        </w:rPr>
        <w:t xml:space="preserve">, </w:t>
      </w:r>
      <w:r w:rsidRPr="00B411C8">
        <w:rPr>
          <w:rFonts w:ascii="Calibri" w:eastAsia="Times New Roman" w:hAnsi="Calibri" w:cs="Arial"/>
          <w:b/>
          <w:lang w:val="en-GB"/>
        </w:rPr>
        <w:t>T</w:t>
      </w:r>
      <w:r w:rsidRPr="00B411C8">
        <w:rPr>
          <w:rFonts w:ascii="Calibri" w:eastAsia="Times New Roman" w:hAnsi="Calibri" w:cs="Arial"/>
          <w:b/>
        </w:rPr>
        <w:t xml:space="preserve">. </w:t>
      </w:r>
      <w:r w:rsidRPr="00B411C8">
        <w:rPr>
          <w:rFonts w:ascii="Calibri" w:eastAsia="Times New Roman" w:hAnsi="Calibri" w:cs="Arial"/>
          <w:b/>
          <w:lang w:val="en-GB"/>
        </w:rPr>
        <w:t>Triantis</w:t>
      </w:r>
      <w:r w:rsidRPr="00B411C8">
        <w:rPr>
          <w:rFonts w:ascii="Calibri" w:eastAsia="Times New Roman" w:hAnsi="Calibri" w:cs="Arial"/>
        </w:rPr>
        <w:t xml:space="preserve">, </w:t>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Tsagaraki</w:t>
      </w:r>
      <w:r w:rsidRPr="00B411C8">
        <w:rPr>
          <w:rFonts w:ascii="Calibri" w:eastAsia="Times New Roman" w:hAnsi="Calibri" w:cs="Arial"/>
        </w:rPr>
        <w:t xml:space="preserve">, </w:t>
      </w:r>
      <w:r w:rsidRPr="00B411C8">
        <w:rPr>
          <w:rFonts w:ascii="Calibri" w:eastAsia="Times New Roman" w:hAnsi="Calibri" w:cs="Arial"/>
          <w:lang w:val="en-GB"/>
        </w:rPr>
        <w:t>D</w:t>
      </w:r>
      <w:r w:rsidRPr="00B411C8">
        <w:rPr>
          <w:rFonts w:ascii="Calibri" w:eastAsia="Times New Roman" w:hAnsi="Calibri" w:cs="Arial"/>
        </w:rPr>
        <w:t xml:space="preserve">. </w:t>
      </w:r>
      <w:r w:rsidRPr="00B411C8">
        <w:rPr>
          <w:rFonts w:ascii="Calibri" w:eastAsia="Times New Roman" w:hAnsi="Calibri" w:cs="Arial"/>
          <w:lang w:val="en-GB"/>
        </w:rPr>
        <w:t>Dimotikali</w:t>
      </w:r>
      <w:r w:rsidRPr="00B411C8">
        <w:rPr>
          <w:rFonts w:ascii="Calibri" w:eastAsia="Times New Roman" w:hAnsi="Calibri" w:cs="Arial"/>
        </w:rPr>
        <w:t xml:space="preserve">, </w:t>
      </w:r>
      <w:r w:rsidRPr="00B411C8">
        <w:rPr>
          <w:rFonts w:ascii="Calibri" w:eastAsia="Times New Roman" w:hAnsi="Calibri" w:cs="Arial"/>
          <w:lang w:val="en-GB"/>
        </w:rPr>
        <w:t>N</w:t>
      </w:r>
      <w:r w:rsidRPr="00B411C8">
        <w:rPr>
          <w:rFonts w:ascii="Calibri" w:eastAsia="Times New Roman" w:hAnsi="Calibri" w:cs="Arial"/>
        </w:rPr>
        <w:t xml:space="preserve">. </w:t>
      </w:r>
      <w:r w:rsidRPr="00B411C8">
        <w:rPr>
          <w:rFonts w:ascii="Calibri" w:eastAsia="Times New Roman" w:hAnsi="Calibri" w:cs="Arial"/>
          <w:lang w:val="en-GB"/>
        </w:rPr>
        <w:t>Iftimie</w:t>
      </w:r>
      <w:r w:rsidRPr="00B411C8">
        <w:rPr>
          <w:rFonts w:ascii="Calibri" w:eastAsia="Times New Roman" w:hAnsi="Calibri" w:cs="Arial"/>
        </w:rPr>
        <w:t xml:space="preserve"> </w:t>
      </w:r>
      <w:r w:rsidRPr="00B411C8">
        <w:rPr>
          <w:rFonts w:ascii="Calibri" w:eastAsia="Times New Roman" w:hAnsi="Calibri" w:cs="Arial"/>
          <w:lang w:val="en-GB"/>
        </w:rPr>
        <w:t>and</w:t>
      </w:r>
      <w:r w:rsidRPr="00B411C8">
        <w:rPr>
          <w:rFonts w:ascii="Calibri" w:eastAsia="Times New Roman" w:hAnsi="Calibri" w:cs="Arial"/>
        </w:rPr>
        <w:t xml:space="preserve"> </w:t>
      </w:r>
      <w:r w:rsidRPr="00B411C8">
        <w:rPr>
          <w:rFonts w:ascii="Calibri" w:eastAsia="Times New Roman" w:hAnsi="Calibri" w:cs="Arial"/>
          <w:lang w:val="en-GB"/>
        </w:rPr>
        <w:t>A</w:t>
      </w:r>
      <w:r w:rsidRPr="00B411C8">
        <w:rPr>
          <w:rFonts w:ascii="Calibri" w:eastAsia="Times New Roman" w:hAnsi="Calibri" w:cs="Arial"/>
        </w:rPr>
        <w:t xml:space="preserve">. </w:t>
      </w:r>
      <w:r w:rsidRPr="00B411C8">
        <w:rPr>
          <w:rFonts w:ascii="Calibri" w:eastAsia="Times New Roman" w:hAnsi="Calibri" w:cs="Arial"/>
          <w:lang w:val="en-GB"/>
        </w:rPr>
        <w:t>Meghea</w:t>
      </w:r>
      <w:r w:rsidRPr="00B411C8">
        <w:rPr>
          <w:rFonts w:ascii="Calibri" w:eastAsia="Times New Roman" w:hAnsi="Calibri" w:cs="Arial"/>
        </w:rPr>
        <w:t xml:space="preserve">,  </w:t>
      </w:r>
      <w:r w:rsidRPr="00B411C8">
        <w:rPr>
          <w:rFonts w:ascii="Calibri" w:eastAsia="Times New Roman" w:hAnsi="Calibri" w:cs="Arial"/>
          <w:i/>
        </w:rPr>
        <w:t>"</w:t>
      </w:r>
      <w:r w:rsidRPr="00B411C8">
        <w:rPr>
          <w:rFonts w:ascii="Calibri" w:eastAsia="Times New Roman" w:hAnsi="Calibri" w:cs="Arial"/>
          <w:i/>
          <w:lang w:val="en-GB"/>
        </w:rPr>
        <w:t>Studies</w:t>
      </w:r>
      <w:r w:rsidRPr="00B411C8">
        <w:rPr>
          <w:rFonts w:ascii="Calibri" w:eastAsia="Times New Roman" w:hAnsi="Calibri" w:cs="Arial"/>
          <w:i/>
        </w:rPr>
        <w:t xml:space="preserve"> </w:t>
      </w:r>
      <w:r w:rsidRPr="00B411C8">
        <w:rPr>
          <w:rFonts w:ascii="Calibri" w:eastAsia="Times New Roman" w:hAnsi="Calibri" w:cs="Arial"/>
          <w:i/>
          <w:lang w:val="en-GB"/>
        </w:rPr>
        <w:t>on</w:t>
      </w:r>
      <w:r w:rsidRPr="00B411C8">
        <w:rPr>
          <w:rFonts w:ascii="Calibri" w:eastAsia="Times New Roman" w:hAnsi="Calibri" w:cs="Arial"/>
          <w:i/>
        </w:rPr>
        <w:t xml:space="preserve"> </w:t>
      </w:r>
      <w:r w:rsidRPr="00B411C8">
        <w:rPr>
          <w:rFonts w:ascii="Calibri" w:eastAsia="Times New Roman" w:hAnsi="Calibri" w:cs="Arial"/>
          <w:i/>
          <w:lang w:val="en-GB"/>
        </w:rPr>
        <w:t>the</w:t>
      </w:r>
      <w:r w:rsidRPr="00B411C8">
        <w:rPr>
          <w:rFonts w:ascii="Calibri" w:eastAsia="Times New Roman" w:hAnsi="Calibri" w:cs="Arial"/>
          <w:i/>
        </w:rPr>
        <w:t xml:space="preserve"> </w:t>
      </w:r>
      <w:r w:rsidRPr="00B411C8">
        <w:rPr>
          <w:rFonts w:ascii="Calibri" w:eastAsia="Times New Roman" w:hAnsi="Calibri" w:cs="Arial"/>
          <w:i/>
          <w:lang w:val="en-GB"/>
        </w:rPr>
        <w:t>photostoragechemiluminescence</w:t>
      </w:r>
      <w:r w:rsidRPr="00B411C8">
        <w:rPr>
          <w:rFonts w:ascii="Calibri" w:eastAsia="Times New Roman" w:hAnsi="Calibri" w:cs="Arial"/>
          <w:i/>
        </w:rPr>
        <w:t xml:space="preserve">  </w:t>
      </w:r>
      <w:r w:rsidRPr="00B411C8">
        <w:rPr>
          <w:rFonts w:ascii="Calibri" w:eastAsia="Times New Roman" w:hAnsi="Calibri" w:cs="Arial"/>
          <w:i/>
          <w:lang w:val="en-GB"/>
        </w:rPr>
        <w:t>of</w:t>
      </w:r>
      <w:r w:rsidRPr="00B411C8">
        <w:rPr>
          <w:rFonts w:ascii="Calibri" w:eastAsia="Times New Roman" w:hAnsi="Calibri" w:cs="Arial"/>
          <w:i/>
        </w:rPr>
        <w:t xml:space="preserve"> </w:t>
      </w:r>
      <w:r w:rsidRPr="00B411C8">
        <w:rPr>
          <w:rFonts w:ascii="Calibri" w:eastAsia="Times New Roman" w:hAnsi="Calibri" w:cs="Arial"/>
          <w:i/>
          <w:lang w:val="en-GB"/>
        </w:rPr>
        <w:t>aromatic</w:t>
      </w:r>
      <w:r w:rsidRPr="00B411C8">
        <w:rPr>
          <w:rFonts w:ascii="Calibri" w:eastAsia="Times New Roman" w:hAnsi="Calibri" w:cs="Arial"/>
          <w:i/>
        </w:rPr>
        <w:t xml:space="preserve"> </w:t>
      </w:r>
      <w:r w:rsidRPr="00B411C8">
        <w:rPr>
          <w:rFonts w:ascii="Calibri" w:eastAsia="Times New Roman" w:hAnsi="Calibri" w:cs="Arial"/>
          <w:i/>
          <w:lang w:val="en-GB"/>
        </w:rPr>
        <w:t>ketones</w:t>
      </w:r>
      <w:r w:rsidRPr="00B411C8">
        <w:rPr>
          <w:rFonts w:ascii="Calibri" w:eastAsia="Times New Roman" w:hAnsi="Calibri" w:cs="Arial"/>
          <w:i/>
        </w:rPr>
        <w:t xml:space="preserve"> </w:t>
      </w:r>
      <w:r w:rsidRPr="00B411C8">
        <w:rPr>
          <w:rFonts w:ascii="Calibri" w:eastAsia="Times New Roman" w:hAnsi="Calibri" w:cs="Arial"/>
          <w:i/>
          <w:lang w:val="en-GB"/>
        </w:rPr>
        <w:t>with</w:t>
      </w:r>
      <w:r w:rsidRPr="00B411C8">
        <w:rPr>
          <w:rFonts w:ascii="Calibri" w:eastAsia="Times New Roman" w:hAnsi="Calibri" w:cs="Arial"/>
          <w:i/>
        </w:rPr>
        <w:t xml:space="preserve"> </w:t>
      </w:r>
      <w:r w:rsidRPr="00B411C8">
        <w:rPr>
          <w:rFonts w:ascii="Calibri" w:eastAsia="Times New Roman" w:hAnsi="Calibri" w:cs="Arial"/>
          <w:i/>
          <w:lang w:val="en-GB"/>
        </w:rPr>
        <w:t>reactive</w:t>
      </w:r>
      <w:r w:rsidRPr="00B411C8">
        <w:rPr>
          <w:rFonts w:ascii="Calibri" w:eastAsia="Times New Roman" w:hAnsi="Calibri" w:cs="Arial"/>
          <w:i/>
        </w:rPr>
        <w:t xml:space="preserve"> </w:t>
      </w:r>
      <w:r w:rsidRPr="00B411C8">
        <w:rPr>
          <w:rFonts w:ascii="Calibri" w:eastAsia="Times New Roman" w:hAnsi="Calibri" w:cs="Arial"/>
          <w:i/>
          <w:lang w:val="en-GB"/>
        </w:rPr>
        <w:t>oxygen</w:t>
      </w:r>
      <w:r w:rsidRPr="00B411C8">
        <w:rPr>
          <w:rFonts w:ascii="Calibri" w:eastAsia="Times New Roman" w:hAnsi="Calibri" w:cs="Arial"/>
          <w:i/>
        </w:rPr>
        <w:t xml:space="preserve"> </w:t>
      </w:r>
      <w:r w:rsidRPr="00B411C8">
        <w:rPr>
          <w:rFonts w:ascii="Calibri" w:eastAsia="Times New Roman" w:hAnsi="Calibri" w:cs="Arial"/>
          <w:i/>
          <w:lang w:val="en-GB"/>
        </w:rPr>
        <w:t>species</w:t>
      </w:r>
      <w:r w:rsidRPr="00B411C8">
        <w:rPr>
          <w:rFonts w:ascii="Calibri" w:eastAsia="Times New Roman" w:hAnsi="Calibri" w:cs="Arial"/>
          <w:i/>
        </w:rPr>
        <w:t>’’</w:t>
      </w:r>
      <w:r w:rsidRPr="00B411C8">
        <w:rPr>
          <w:rFonts w:ascii="Calibri" w:eastAsia="Times New Roman" w:hAnsi="Calibri" w:cs="Arial"/>
        </w:rPr>
        <w:t>, 3</w:t>
      </w:r>
      <w:r w:rsidRPr="00B411C8">
        <w:rPr>
          <w:rFonts w:ascii="Calibri" w:eastAsia="Times New Roman" w:hAnsi="Calibri" w:cs="Arial"/>
          <w:spacing w:val="-3"/>
          <w:vertAlign w:val="superscript"/>
          <w:lang w:val="en-GB"/>
        </w:rPr>
        <w:t>nd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International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Conference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of</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the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Chemical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Societies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of</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the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South</w:t>
      </w:r>
      <w:r w:rsidRPr="00B411C8">
        <w:rPr>
          <w:rFonts w:ascii="Calibri" w:eastAsia="Times New Roman" w:hAnsi="Calibri" w:cs="Arial"/>
          <w:spacing w:val="-3"/>
        </w:rPr>
        <w:t>-</w:t>
      </w:r>
      <w:r w:rsidRPr="00B411C8">
        <w:rPr>
          <w:rFonts w:ascii="Calibri" w:eastAsia="Times New Roman" w:hAnsi="Calibri" w:cs="Arial"/>
          <w:spacing w:val="-3"/>
          <w:lang w:val="en-GB"/>
        </w:rPr>
        <w:t>Eastern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European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Countries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Bucharest</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Romania</w:t>
      </w:r>
      <w:r w:rsidRPr="00B411C8">
        <w:rPr>
          <w:rFonts w:ascii="Calibri" w:eastAsia="Times New Roman" w:hAnsi="Calibri" w:cs="Arial"/>
          <w:i/>
          <w:spacing w:val="-3"/>
        </w:rPr>
        <w:t xml:space="preserve">, 22-25  </w:t>
      </w:r>
      <w:r w:rsidRPr="00B411C8">
        <w:rPr>
          <w:rFonts w:ascii="Calibri" w:eastAsia="Times New Roman" w:hAnsi="Calibri" w:cs="Arial"/>
          <w:i/>
          <w:spacing w:val="-3"/>
          <w:lang w:val="en-GB"/>
        </w:rPr>
        <w:t>September</w:t>
      </w:r>
      <w:r w:rsidRPr="00B411C8">
        <w:rPr>
          <w:rFonts w:ascii="Calibri" w:eastAsia="Times New Roman" w:hAnsi="Calibri" w:cs="Arial"/>
          <w:i/>
          <w:spacing w:val="-3"/>
        </w:rPr>
        <w:t xml:space="preserve"> 2002, Vol. II, pg.77.</w:t>
      </w:r>
    </w:p>
    <w:p w:rsidR="00B411C8" w:rsidRPr="00B411C8" w:rsidRDefault="00B411C8" w:rsidP="00B411C8">
      <w:pPr>
        <w:spacing w:after="120"/>
        <w:ind w:left="709" w:hanging="567"/>
        <w:jc w:val="both"/>
        <w:rPr>
          <w:rFonts w:ascii="Calibri" w:eastAsia="Times New Roman" w:hAnsi="Calibri" w:cs="Arial"/>
          <w:spacing w:val="-3"/>
        </w:rPr>
      </w:pPr>
      <w:r w:rsidRPr="00B411C8">
        <w:rPr>
          <w:rFonts w:ascii="Calibri" w:eastAsia="Times New Roman" w:hAnsi="Calibri" w:cs="Arial"/>
        </w:rPr>
        <w:t>(6)</w:t>
      </w:r>
      <w:r w:rsidRPr="00B411C8">
        <w:rPr>
          <w:rFonts w:ascii="Calibri" w:eastAsia="Times New Roman" w:hAnsi="Calibri" w:cs="Arial"/>
        </w:rPr>
        <w:tab/>
      </w:r>
      <w:r w:rsidRPr="00B411C8">
        <w:rPr>
          <w:rFonts w:ascii="Calibri" w:eastAsia="Times New Roman" w:hAnsi="Calibri" w:cs="Arial"/>
          <w:b/>
          <w:lang w:val="pt-BR"/>
        </w:rPr>
        <w:t>T. Triantis</w:t>
      </w:r>
      <w:r w:rsidRPr="00B411C8">
        <w:rPr>
          <w:rFonts w:ascii="Calibri" w:eastAsia="Times New Roman" w:hAnsi="Calibri" w:cs="Arial"/>
          <w:lang w:val="pt-BR"/>
        </w:rPr>
        <w:t xml:space="preserve">, K. Papadopoulos, Ch. Tzikis, A. Nikokavoura and D. Dimotikali, </w:t>
      </w:r>
      <w:r w:rsidRPr="00B411C8">
        <w:rPr>
          <w:rFonts w:ascii="Calibri" w:eastAsia="Times New Roman" w:hAnsi="Calibri" w:cs="Arial"/>
          <w:i/>
          <w:lang w:val="pt-BR"/>
        </w:rPr>
        <w:t>“Evaluation of the adulteration of extra virgin olive oils with seed oils using chemiluminescence”</w:t>
      </w:r>
      <w:r w:rsidRPr="00B411C8">
        <w:rPr>
          <w:rFonts w:ascii="Calibri" w:eastAsia="Times New Roman" w:hAnsi="Calibri" w:cs="Arial"/>
          <w:lang w:val="pt-BR"/>
        </w:rPr>
        <w:t>,  4</w:t>
      </w:r>
      <w:r w:rsidRPr="00B411C8">
        <w:rPr>
          <w:rFonts w:ascii="Calibri" w:eastAsia="Times New Roman" w:hAnsi="Calibri" w:cs="Arial"/>
          <w:vertAlign w:val="superscript"/>
          <w:lang w:val="pt-BR"/>
        </w:rPr>
        <w:t>th</w:t>
      </w:r>
      <w:r w:rsidRPr="00B411C8">
        <w:rPr>
          <w:rFonts w:ascii="Calibri" w:eastAsia="Times New Roman" w:hAnsi="Calibri" w:cs="Arial"/>
          <w:lang w:val="pt-BR"/>
        </w:rPr>
        <w:t xml:space="preserve"> Mediterranean Basin Conference on Analytical Chemistry, </w:t>
      </w:r>
      <w:r w:rsidRPr="00B411C8">
        <w:rPr>
          <w:rFonts w:ascii="Calibri" w:eastAsia="Times New Roman" w:hAnsi="Calibri" w:cs="Arial"/>
          <w:i/>
          <w:lang w:val="pt-BR"/>
        </w:rPr>
        <w:t xml:space="preserve">Portorož, Slovenia, 15-20 September 2002, pg. </w:t>
      </w:r>
      <w:r w:rsidRPr="00B411C8">
        <w:rPr>
          <w:rFonts w:ascii="Calibri" w:eastAsia="Times New Roman" w:hAnsi="Calibri" w:cs="Arial"/>
          <w:i/>
        </w:rPr>
        <w:t>B27</w:t>
      </w:r>
      <w:r w:rsidRPr="00B411C8">
        <w:rPr>
          <w:rFonts w:ascii="Calibri" w:eastAsia="Times New Roman" w:hAnsi="Calibri" w:cs="Arial"/>
        </w:rPr>
        <w:t xml:space="preserve">.  </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rPr>
        <w:t>(5)</w:t>
      </w:r>
      <w:r w:rsidRPr="00B411C8">
        <w:rPr>
          <w:rFonts w:ascii="Calibri" w:eastAsia="Times New Roman" w:hAnsi="Calibri" w:cs="Arial"/>
        </w:rPr>
        <w:tab/>
      </w:r>
      <w:r w:rsidRPr="00B411C8">
        <w:rPr>
          <w:rFonts w:ascii="Calibri" w:eastAsia="Times New Roman" w:hAnsi="Calibri" w:cs="Arial"/>
          <w:lang w:val="en-GB"/>
        </w:rPr>
        <w:t>K</w:t>
      </w:r>
      <w:r w:rsidRPr="00B411C8">
        <w:rPr>
          <w:rFonts w:ascii="Calibri" w:eastAsia="Times New Roman" w:hAnsi="Calibri" w:cs="Arial"/>
        </w:rPr>
        <w:t xml:space="preserve">. </w:t>
      </w:r>
      <w:r w:rsidRPr="00B411C8">
        <w:rPr>
          <w:rFonts w:ascii="Calibri" w:eastAsia="Times New Roman" w:hAnsi="Calibri" w:cs="Arial"/>
          <w:lang w:val="en-GB"/>
        </w:rPr>
        <w:t>Papadopoulos</w:t>
      </w:r>
      <w:r w:rsidRPr="00B411C8">
        <w:rPr>
          <w:rFonts w:ascii="Calibri" w:eastAsia="Times New Roman" w:hAnsi="Calibri" w:cs="Arial"/>
        </w:rPr>
        <w:t xml:space="preserve">, </w:t>
      </w:r>
      <w:r w:rsidRPr="00B411C8">
        <w:rPr>
          <w:rFonts w:ascii="Calibri" w:eastAsia="Times New Roman" w:hAnsi="Calibri" w:cs="Arial"/>
          <w:b/>
          <w:lang w:val="en-GB"/>
        </w:rPr>
        <w:t>T</w:t>
      </w:r>
      <w:r w:rsidRPr="00B411C8">
        <w:rPr>
          <w:rFonts w:ascii="Calibri" w:eastAsia="Times New Roman" w:hAnsi="Calibri" w:cs="Arial"/>
          <w:b/>
        </w:rPr>
        <w:t xml:space="preserve">. </w:t>
      </w:r>
      <w:r w:rsidRPr="00B411C8">
        <w:rPr>
          <w:rFonts w:ascii="Calibri" w:eastAsia="Times New Roman" w:hAnsi="Calibri" w:cs="Arial"/>
          <w:b/>
          <w:lang w:val="en-GB"/>
        </w:rPr>
        <w:t>Triantis</w:t>
      </w:r>
      <w:r w:rsidRPr="00B411C8">
        <w:rPr>
          <w:rFonts w:ascii="Calibri" w:eastAsia="Times New Roman" w:hAnsi="Calibri" w:cs="Arial"/>
        </w:rPr>
        <w:t xml:space="preserve">, </w:t>
      </w:r>
      <w:r w:rsidRPr="00B411C8">
        <w:rPr>
          <w:rFonts w:ascii="Calibri" w:eastAsia="Times New Roman" w:hAnsi="Calibri" w:cs="Arial"/>
          <w:lang w:val="en-GB"/>
        </w:rPr>
        <w:t>D</w:t>
      </w:r>
      <w:r w:rsidRPr="00B411C8">
        <w:rPr>
          <w:rFonts w:ascii="Calibri" w:eastAsia="Times New Roman" w:hAnsi="Calibri" w:cs="Arial"/>
        </w:rPr>
        <w:t xml:space="preserve">. </w:t>
      </w:r>
      <w:r w:rsidRPr="00B411C8">
        <w:rPr>
          <w:rFonts w:ascii="Calibri" w:eastAsia="Times New Roman" w:hAnsi="Calibri" w:cs="Arial"/>
          <w:lang w:val="en-GB"/>
        </w:rPr>
        <w:t>Dimotikali</w:t>
      </w:r>
      <w:r w:rsidRPr="00B411C8">
        <w:rPr>
          <w:rFonts w:ascii="Calibri" w:eastAsia="Times New Roman" w:hAnsi="Calibri" w:cs="Arial"/>
        </w:rPr>
        <w:t xml:space="preserve"> </w:t>
      </w:r>
      <w:r w:rsidRPr="00B411C8">
        <w:rPr>
          <w:rFonts w:ascii="Calibri" w:eastAsia="Times New Roman" w:hAnsi="Calibri" w:cs="Arial"/>
          <w:lang w:val="en-GB"/>
        </w:rPr>
        <w:t>and</w:t>
      </w:r>
      <w:r w:rsidRPr="00B411C8">
        <w:rPr>
          <w:rFonts w:ascii="Calibri" w:eastAsia="Times New Roman" w:hAnsi="Calibri" w:cs="Arial"/>
        </w:rPr>
        <w:t xml:space="preserve"> </w:t>
      </w:r>
      <w:r w:rsidRPr="00B411C8">
        <w:rPr>
          <w:rFonts w:ascii="Calibri" w:eastAsia="Times New Roman" w:hAnsi="Calibri" w:cs="Arial"/>
          <w:lang w:val="en-GB"/>
        </w:rPr>
        <w:t>J</w:t>
      </w:r>
      <w:r w:rsidRPr="00B411C8">
        <w:rPr>
          <w:rFonts w:ascii="Calibri" w:eastAsia="Times New Roman" w:hAnsi="Calibri" w:cs="Arial"/>
        </w:rPr>
        <w:t xml:space="preserve">. </w:t>
      </w:r>
      <w:r w:rsidRPr="00B411C8">
        <w:rPr>
          <w:rFonts w:ascii="Calibri" w:eastAsia="Times New Roman" w:hAnsi="Calibri" w:cs="Arial"/>
          <w:lang w:val="en-GB"/>
        </w:rPr>
        <w:t>Nikokavouras</w:t>
      </w:r>
      <w:r w:rsidRPr="00B411C8">
        <w:rPr>
          <w:rFonts w:ascii="Calibri" w:eastAsia="Times New Roman" w:hAnsi="Calibri" w:cs="Arial"/>
        </w:rPr>
        <w:t xml:space="preserve">, </w:t>
      </w:r>
      <w:r w:rsidRPr="00B411C8">
        <w:rPr>
          <w:rFonts w:ascii="Calibri" w:eastAsia="Times New Roman" w:hAnsi="Calibri" w:cs="Arial"/>
          <w:i/>
        </w:rPr>
        <w:t>"Evaluation of Food Antioxidant activity by Photostoragechemiluminescence’’</w:t>
      </w:r>
      <w:r w:rsidRPr="00B411C8">
        <w:rPr>
          <w:rFonts w:ascii="Calibri" w:eastAsia="Times New Roman" w:hAnsi="Calibri" w:cs="Arial"/>
        </w:rPr>
        <w:t>, 1</w:t>
      </w:r>
      <w:r w:rsidRPr="00B411C8">
        <w:rPr>
          <w:rFonts w:ascii="Calibri" w:eastAsia="Times New Roman" w:hAnsi="Calibri" w:cs="Arial"/>
          <w:vertAlign w:val="superscript"/>
          <w:lang w:val="en-GB"/>
        </w:rPr>
        <w:t>st</w:t>
      </w:r>
      <w:r w:rsidRPr="00B411C8">
        <w:rPr>
          <w:rFonts w:ascii="Calibri" w:eastAsia="Times New Roman" w:hAnsi="Calibri" w:cs="Arial"/>
          <w:spacing w:val="-3"/>
        </w:rPr>
        <w:t xml:space="preserve"> </w:t>
      </w:r>
      <w:r w:rsidRPr="00B411C8">
        <w:rPr>
          <w:rFonts w:ascii="Calibri" w:eastAsia="Times New Roman" w:hAnsi="Calibri" w:cs="Arial"/>
          <w:spacing w:val="-3"/>
          <w:lang w:val="en-GB"/>
        </w:rPr>
        <w:t>Black</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Sea</w:t>
      </w:r>
      <w:r w:rsidRPr="00B411C8">
        <w:rPr>
          <w:rFonts w:ascii="Calibri" w:eastAsia="Times New Roman" w:hAnsi="Calibri" w:cs="Arial"/>
          <w:spacing w:val="-3"/>
        </w:rPr>
        <w:t xml:space="preserve"> </w:t>
      </w:r>
      <w:r w:rsidRPr="00B411C8">
        <w:rPr>
          <w:rFonts w:ascii="Calibri" w:eastAsia="Times New Roman" w:hAnsi="Calibri" w:cs="Arial"/>
          <w:spacing w:val="-3"/>
          <w:lang w:val="en-GB"/>
        </w:rPr>
        <w:t>Basin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Conference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Analytical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Chemistry</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Odessa</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Ukraine</w:t>
      </w:r>
      <w:r w:rsidRPr="00B411C8">
        <w:rPr>
          <w:rFonts w:ascii="Calibri" w:eastAsia="Times New Roman" w:hAnsi="Calibri" w:cs="Arial"/>
          <w:i/>
          <w:spacing w:val="-3"/>
        </w:rPr>
        <w:t xml:space="preserve">, 11-15 </w:t>
      </w:r>
      <w:r w:rsidRPr="00B411C8">
        <w:rPr>
          <w:rFonts w:ascii="Calibri" w:eastAsia="Times New Roman" w:hAnsi="Calibri" w:cs="Arial"/>
          <w:i/>
          <w:spacing w:val="-3"/>
          <w:lang w:val="en-GB"/>
        </w:rPr>
        <w:t>September</w:t>
      </w:r>
      <w:r w:rsidRPr="00B411C8">
        <w:rPr>
          <w:rFonts w:ascii="Calibri" w:eastAsia="Times New Roman" w:hAnsi="Calibri" w:cs="Arial"/>
          <w:i/>
          <w:spacing w:val="-3"/>
        </w:rPr>
        <w:t xml:space="preserve"> 2001, </w:t>
      </w:r>
      <w:r w:rsidRPr="00B411C8">
        <w:rPr>
          <w:rFonts w:ascii="Calibri" w:eastAsia="Times New Roman" w:hAnsi="Calibri" w:cs="Arial"/>
          <w:i/>
          <w:spacing w:val="-3"/>
          <w:lang w:val="en-GB"/>
        </w:rPr>
        <w:t>Vol</w:t>
      </w:r>
      <w:r w:rsidRPr="00B411C8">
        <w:rPr>
          <w:rFonts w:ascii="Calibri" w:eastAsia="Times New Roman" w:hAnsi="Calibri" w:cs="Arial"/>
          <w:i/>
          <w:spacing w:val="-3"/>
        </w:rPr>
        <w:t xml:space="preserve">. </w:t>
      </w:r>
      <w:proofErr w:type="gramStart"/>
      <w:r w:rsidRPr="00B411C8">
        <w:rPr>
          <w:rFonts w:ascii="Calibri" w:eastAsia="Times New Roman" w:hAnsi="Calibri" w:cs="Arial"/>
          <w:i/>
          <w:spacing w:val="-3"/>
        </w:rPr>
        <w:t>I, pg.45.</w:t>
      </w:r>
      <w:proofErr w:type="gramEnd"/>
    </w:p>
    <w:p w:rsidR="00B411C8" w:rsidRPr="00B411C8" w:rsidRDefault="00B411C8" w:rsidP="00B411C8">
      <w:pPr>
        <w:widowControl/>
        <w:spacing w:after="120"/>
        <w:ind w:left="709" w:hanging="567"/>
        <w:jc w:val="both"/>
        <w:rPr>
          <w:rFonts w:ascii="Calibri" w:eastAsia="Times New Roman" w:hAnsi="Calibri" w:cs="Times New Roman"/>
        </w:rPr>
      </w:pPr>
      <w:r w:rsidRPr="00B411C8">
        <w:rPr>
          <w:rFonts w:ascii="Calibri" w:eastAsia="Times New Roman" w:hAnsi="Calibri" w:cs="Arial"/>
        </w:rPr>
        <w:t>(4)</w:t>
      </w:r>
      <w:r w:rsidRPr="00B411C8">
        <w:rPr>
          <w:rFonts w:ascii="Calibri" w:eastAsia="Times New Roman" w:hAnsi="Calibri" w:cs="Arial"/>
        </w:rPr>
        <w:tab/>
      </w:r>
      <w:r w:rsidRPr="00B411C8">
        <w:rPr>
          <w:rFonts w:ascii="Calibri" w:eastAsia="Times New Roman" w:hAnsi="Calibri" w:cs="Arial"/>
          <w:b/>
        </w:rPr>
        <w:t>T. Triantis</w:t>
      </w:r>
      <w:r w:rsidRPr="00B411C8">
        <w:rPr>
          <w:rFonts w:ascii="Calibri" w:eastAsia="Times New Roman" w:hAnsi="Calibri" w:cs="Arial"/>
        </w:rPr>
        <w:t xml:space="preserve">, K. Papadopoulos, D. Dimotikali and J. Nikokavouras, </w:t>
      </w:r>
      <w:r w:rsidRPr="00B411C8">
        <w:rPr>
          <w:rFonts w:ascii="Calibri" w:eastAsia="Times New Roman" w:hAnsi="Calibri" w:cs="Arial"/>
          <w:i/>
        </w:rPr>
        <w:t>"Chemiluminescence of Photo- and Radiolysed quinolones"</w:t>
      </w:r>
      <w:r w:rsidRPr="00B411C8">
        <w:rPr>
          <w:rFonts w:ascii="Calibri" w:eastAsia="Times New Roman" w:hAnsi="Calibri" w:cs="Arial"/>
        </w:rPr>
        <w:t>, 2</w:t>
      </w:r>
      <w:r w:rsidRPr="00B411C8">
        <w:rPr>
          <w:rFonts w:ascii="Calibri" w:eastAsia="Times New Roman" w:hAnsi="Calibri" w:cs="Arial"/>
          <w:vertAlign w:val="superscript"/>
        </w:rPr>
        <w:t>nd</w:t>
      </w:r>
      <w:r w:rsidRPr="00B411C8">
        <w:rPr>
          <w:rFonts w:ascii="Calibri" w:eastAsia="Times New Roman" w:hAnsi="Calibri" w:cs="Arial"/>
          <w:b/>
        </w:rPr>
        <w:t xml:space="preserve"> </w:t>
      </w:r>
      <w:r w:rsidRPr="00B411C8">
        <w:rPr>
          <w:rFonts w:ascii="Calibri" w:eastAsia="Times New Roman" w:hAnsi="Calibri" w:cs="Arial"/>
        </w:rPr>
        <w:t>Panhellenic Conference “Postgraduate Studies in Science”, NCSR ‘DEMOKRITOS”, Agia Paraskevi, Attiki, 30 June – 1 July 2000, pg.23</w:t>
      </w:r>
    </w:p>
    <w:p w:rsidR="00B411C8" w:rsidRPr="00B411C8" w:rsidRDefault="00B411C8" w:rsidP="00B411C8">
      <w:pPr>
        <w:spacing w:after="120"/>
        <w:ind w:left="709" w:hanging="567"/>
        <w:jc w:val="both"/>
        <w:rPr>
          <w:rFonts w:ascii="Calibri" w:eastAsia="Times New Roman" w:hAnsi="Calibri" w:cs="Arial"/>
          <w:i/>
          <w:spacing w:val="-3"/>
        </w:rPr>
      </w:pPr>
      <w:r w:rsidRPr="00B411C8">
        <w:rPr>
          <w:rFonts w:ascii="Calibri" w:eastAsia="Times New Roman" w:hAnsi="Calibri" w:cs="Arial"/>
          <w:lang w:val="en-GB"/>
        </w:rPr>
        <w:t>(3)</w:t>
      </w:r>
      <w:r w:rsidRPr="00B411C8">
        <w:rPr>
          <w:rFonts w:ascii="Calibri" w:eastAsia="Times New Roman" w:hAnsi="Calibri" w:cs="Arial"/>
          <w:lang w:val="en-GB"/>
        </w:rPr>
        <w:tab/>
        <w:t>K</w:t>
      </w:r>
      <w:r w:rsidRPr="00B411C8">
        <w:rPr>
          <w:rFonts w:ascii="Calibri" w:eastAsia="Times New Roman" w:hAnsi="Calibri" w:cs="Arial"/>
        </w:rPr>
        <w:t xml:space="preserve">. </w:t>
      </w:r>
      <w:r w:rsidRPr="00B411C8">
        <w:rPr>
          <w:rFonts w:ascii="Calibri" w:eastAsia="Times New Roman" w:hAnsi="Calibri" w:cs="Arial"/>
          <w:lang w:val="en-GB"/>
        </w:rPr>
        <w:t>Papadopoulos</w:t>
      </w:r>
      <w:r w:rsidRPr="00B411C8">
        <w:rPr>
          <w:rFonts w:ascii="Calibri" w:eastAsia="Times New Roman" w:hAnsi="Calibri" w:cs="Arial"/>
        </w:rPr>
        <w:t xml:space="preserve">, </w:t>
      </w:r>
      <w:r w:rsidRPr="00B411C8">
        <w:rPr>
          <w:rFonts w:ascii="Calibri" w:eastAsia="Times New Roman" w:hAnsi="Calibri" w:cs="Arial"/>
          <w:b/>
          <w:lang w:val="en-GB"/>
        </w:rPr>
        <w:t>T</w:t>
      </w:r>
      <w:r w:rsidRPr="00B411C8">
        <w:rPr>
          <w:rFonts w:ascii="Calibri" w:eastAsia="Times New Roman" w:hAnsi="Calibri" w:cs="Arial"/>
          <w:b/>
        </w:rPr>
        <w:t xml:space="preserve">. </w:t>
      </w:r>
      <w:r w:rsidRPr="00B411C8">
        <w:rPr>
          <w:rFonts w:ascii="Calibri" w:eastAsia="Times New Roman" w:hAnsi="Calibri" w:cs="Arial"/>
          <w:b/>
          <w:lang w:val="en-GB"/>
        </w:rPr>
        <w:t>Triantis</w:t>
      </w:r>
      <w:r w:rsidRPr="00B411C8">
        <w:rPr>
          <w:rFonts w:ascii="Calibri" w:eastAsia="Times New Roman" w:hAnsi="Calibri" w:cs="Arial"/>
        </w:rPr>
        <w:t xml:space="preserve">, </w:t>
      </w:r>
      <w:r w:rsidRPr="00B411C8">
        <w:rPr>
          <w:rFonts w:ascii="Calibri" w:eastAsia="Times New Roman" w:hAnsi="Calibri" w:cs="Arial"/>
          <w:lang w:val="en-GB"/>
        </w:rPr>
        <w:t>D</w:t>
      </w:r>
      <w:r w:rsidRPr="00B411C8">
        <w:rPr>
          <w:rFonts w:ascii="Calibri" w:eastAsia="Times New Roman" w:hAnsi="Calibri" w:cs="Arial"/>
        </w:rPr>
        <w:t xml:space="preserve">. </w:t>
      </w:r>
      <w:r w:rsidRPr="00B411C8">
        <w:rPr>
          <w:rFonts w:ascii="Calibri" w:eastAsia="Times New Roman" w:hAnsi="Calibri" w:cs="Arial"/>
          <w:lang w:val="en-GB"/>
        </w:rPr>
        <w:t>Dimotikali</w:t>
      </w:r>
      <w:r w:rsidRPr="00B411C8">
        <w:rPr>
          <w:rFonts w:ascii="Calibri" w:eastAsia="Times New Roman" w:hAnsi="Calibri" w:cs="Arial"/>
        </w:rPr>
        <w:t xml:space="preserve"> </w:t>
      </w:r>
      <w:r w:rsidRPr="00B411C8">
        <w:rPr>
          <w:rFonts w:ascii="Calibri" w:eastAsia="Times New Roman" w:hAnsi="Calibri" w:cs="Arial"/>
          <w:lang w:val="en-GB"/>
        </w:rPr>
        <w:t>and</w:t>
      </w:r>
      <w:r w:rsidRPr="00B411C8">
        <w:rPr>
          <w:rFonts w:ascii="Calibri" w:eastAsia="Times New Roman" w:hAnsi="Calibri" w:cs="Arial"/>
        </w:rPr>
        <w:t xml:space="preserve"> </w:t>
      </w:r>
      <w:r w:rsidRPr="00B411C8">
        <w:rPr>
          <w:rFonts w:ascii="Calibri" w:eastAsia="Times New Roman" w:hAnsi="Calibri" w:cs="Arial"/>
          <w:lang w:val="en-GB"/>
        </w:rPr>
        <w:t>J</w:t>
      </w:r>
      <w:r w:rsidRPr="00B411C8">
        <w:rPr>
          <w:rFonts w:ascii="Calibri" w:eastAsia="Times New Roman" w:hAnsi="Calibri" w:cs="Arial"/>
        </w:rPr>
        <w:t xml:space="preserve">. </w:t>
      </w:r>
      <w:r w:rsidRPr="00B411C8">
        <w:rPr>
          <w:rFonts w:ascii="Calibri" w:eastAsia="Times New Roman" w:hAnsi="Calibri" w:cs="Arial"/>
          <w:lang w:val="en-GB"/>
        </w:rPr>
        <w:t>Nikokavouras</w:t>
      </w:r>
      <w:r w:rsidRPr="00B411C8">
        <w:rPr>
          <w:rFonts w:ascii="Calibri" w:eastAsia="Times New Roman" w:hAnsi="Calibri" w:cs="Arial"/>
        </w:rPr>
        <w:t xml:space="preserve">, </w:t>
      </w:r>
      <w:r w:rsidRPr="00B411C8">
        <w:rPr>
          <w:rFonts w:ascii="Calibri" w:eastAsia="Times New Roman" w:hAnsi="Calibri" w:cs="Arial"/>
          <w:i/>
        </w:rPr>
        <w:t xml:space="preserve">" </w:t>
      </w:r>
      <w:r w:rsidRPr="00B411C8">
        <w:rPr>
          <w:rFonts w:ascii="Calibri" w:eastAsia="Times New Roman" w:hAnsi="Calibri" w:cs="Arial"/>
          <w:i/>
          <w:lang w:val="en-GB"/>
        </w:rPr>
        <w:t>Radiochemiluminescence</w:t>
      </w:r>
      <w:r w:rsidRPr="00B411C8">
        <w:rPr>
          <w:rFonts w:ascii="Calibri" w:eastAsia="Times New Roman" w:hAnsi="Calibri" w:cs="Arial"/>
          <w:i/>
        </w:rPr>
        <w:t xml:space="preserve"> </w:t>
      </w:r>
      <w:r w:rsidRPr="00B411C8">
        <w:rPr>
          <w:rFonts w:ascii="Calibri" w:eastAsia="Times New Roman" w:hAnsi="Calibri" w:cs="Arial"/>
          <w:i/>
          <w:lang w:val="en-GB"/>
        </w:rPr>
        <w:t>of</w:t>
      </w:r>
      <w:r w:rsidRPr="00B411C8">
        <w:rPr>
          <w:rFonts w:ascii="Calibri" w:eastAsia="Times New Roman" w:hAnsi="Calibri" w:cs="Arial"/>
          <w:i/>
        </w:rPr>
        <w:t xml:space="preserve"> </w:t>
      </w:r>
      <w:r w:rsidRPr="00B411C8">
        <w:rPr>
          <w:rFonts w:ascii="Calibri" w:eastAsia="Times New Roman" w:hAnsi="Calibri" w:cs="Arial"/>
          <w:i/>
          <w:lang w:val="en-GB"/>
        </w:rPr>
        <w:t>Carboxyquinolines</w:t>
      </w:r>
      <w:r w:rsidRPr="00B411C8">
        <w:rPr>
          <w:rFonts w:ascii="Calibri" w:eastAsia="Times New Roman" w:hAnsi="Calibri" w:cs="Arial"/>
          <w:i/>
        </w:rPr>
        <w:t>’’</w:t>
      </w:r>
      <w:r w:rsidRPr="00B411C8">
        <w:rPr>
          <w:rFonts w:ascii="Calibri" w:eastAsia="Times New Roman" w:hAnsi="Calibri" w:cs="Arial"/>
        </w:rPr>
        <w:t xml:space="preserve">, </w:t>
      </w:r>
      <w:r w:rsidRPr="00B411C8">
        <w:rPr>
          <w:rFonts w:ascii="Calibri" w:eastAsia="Times New Roman" w:hAnsi="Calibri" w:cs="Arial"/>
          <w:spacing w:val="-3"/>
        </w:rPr>
        <w:t>2</w:t>
      </w:r>
      <w:r w:rsidRPr="00B411C8">
        <w:rPr>
          <w:rFonts w:ascii="Calibri" w:eastAsia="Times New Roman" w:hAnsi="Calibri" w:cs="Arial"/>
          <w:spacing w:val="-3"/>
          <w:vertAlign w:val="superscript"/>
          <w:lang w:val="en-GB"/>
        </w:rPr>
        <w:t>nd</w:t>
      </w:r>
      <w:r w:rsidRPr="00B411C8">
        <w:rPr>
          <w:rFonts w:ascii="Calibri" w:eastAsia="Times New Roman" w:hAnsi="Calibri" w:cs="Arial"/>
          <w:spacing w:val="-3"/>
        </w:rPr>
        <w:t xml:space="preserve"> </w:t>
      </w:r>
      <w:r w:rsidRPr="00B411C8">
        <w:rPr>
          <w:rFonts w:ascii="Calibri" w:eastAsia="Times New Roman" w:hAnsi="Calibri" w:cs="Arial"/>
          <w:spacing w:val="-3"/>
          <w:lang w:val="en-GB"/>
        </w:rPr>
        <w:t>International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Conference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of</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the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Chemical</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Societies</w:t>
      </w:r>
      <w:r w:rsidRPr="00B411C8">
        <w:rPr>
          <w:rFonts w:ascii="Calibri" w:eastAsia="Times New Roman" w:hAnsi="Calibri" w:cs="Arial"/>
          <w:spacing w:val="-3"/>
        </w:rPr>
        <w:t xml:space="preserve"> </w:t>
      </w:r>
      <w:r w:rsidRPr="00B411C8">
        <w:rPr>
          <w:rFonts w:ascii="Calibri" w:eastAsia="Times New Roman" w:hAnsi="Calibri" w:cs="Arial"/>
          <w:spacing w:val="-3"/>
          <w:lang w:val="en-GB"/>
        </w:rPr>
        <w:t>of</w:t>
      </w:r>
      <w:r w:rsidRPr="00B411C8">
        <w:rPr>
          <w:rFonts w:ascii="Calibri" w:eastAsia="Times New Roman" w:hAnsi="Calibri" w:cs="Arial"/>
          <w:spacing w:val="-3"/>
        </w:rPr>
        <w:t xml:space="preserve"> </w:t>
      </w:r>
      <w:r w:rsidRPr="00B411C8">
        <w:rPr>
          <w:rFonts w:ascii="Calibri" w:eastAsia="Times New Roman" w:hAnsi="Calibri" w:cs="Arial"/>
          <w:spacing w:val="-3"/>
          <w:lang w:val="en-GB"/>
        </w:rPr>
        <w:t>the</w:t>
      </w:r>
      <w:r w:rsidRPr="00B411C8">
        <w:rPr>
          <w:rFonts w:ascii="Calibri" w:eastAsia="Times New Roman" w:hAnsi="Calibri" w:cs="Arial"/>
          <w:spacing w:val="-3"/>
        </w:rPr>
        <w:t xml:space="preserve"> </w:t>
      </w:r>
      <w:r w:rsidRPr="00B411C8">
        <w:rPr>
          <w:rFonts w:ascii="Calibri" w:eastAsia="Times New Roman" w:hAnsi="Calibri" w:cs="Arial"/>
          <w:spacing w:val="-3"/>
          <w:lang w:val="en-GB"/>
        </w:rPr>
        <w:t>South</w:t>
      </w:r>
      <w:r w:rsidRPr="00B411C8">
        <w:rPr>
          <w:rFonts w:ascii="Calibri" w:eastAsia="Times New Roman" w:hAnsi="Calibri" w:cs="Arial"/>
          <w:spacing w:val="-3"/>
        </w:rPr>
        <w:t>-</w:t>
      </w:r>
      <w:r w:rsidRPr="00B411C8">
        <w:rPr>
          <w:rFonts w:ascii="Calibri" w:eastAsia="Times New Roman" w:hAnsi="Calibri" w:cs="Arial"/>
          <w:spacing w:val="-3"/>
          <w:lang w:val="en-GB"/>
        </w:rPr>
        <w:t>Eastern</w:t>
      </w:r>
      <w:r w:rsidRPr="00B411C8">
        <w:rPr>
          <w:rFonts w:ascii="Calibri" w:eastAsia="Times New Roman" w:hAnsi="Calibri" w:cs="Arial"/>
          <w:spacing w:val="-3"/>
        </w:rPr>
        <w:t xml:space="preserve"> </w:t>
      </w:r>
      <w:r w:rsidRPr="00B411C8">
        <w:rPr>
          <w:rFonts w:ascii="Calibri" w:eastAsia="Times New Roman" w:hAnsi="Calibri" w:cs="Arial"/>
          <w:spacing w:val="-3"/>
          <w:lang w:val="en-GB"/>
        </w:rPr>
        <w:t>European</w:t>
      </w:r>
      <w:r w:rsidRPr="00B411C8">
        <w:rPr>
          <w:rFonts w:ascii="Calibri" w:eastAsia="Times New Roman" w:hAnsi="Calibri" w:cs="Arial"/>
          <w:spacing w:val="-3"/>
        </w:rPr>
        <w:t xml:space="preserve"> </w:t>
      </w:r>
      <w:r w:rsidRPr="00B411C8">
        <w:rPr>
          <w:rFonts w:ascii="Calibri" w:eastAsia="Times New Roman" w:hAnsi="Calibri" w:cs="Arial"/>
          <w:spacing w:val="-3"/>
          <w:lang w:val="en-GB"/>
        </w:rPr>
        <w:lastRenderedPageBreak/>
        <w:t>Countries</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Halkidiki</w:t>
      </w:r>
      <w:r w:rsidRPr="00B411C8">
        <w:rPr>
          <w:rFonts w:ascii="Calibri" w:eastAsia="Times New Roman" w:hAnsi="Calibri" w:cs="Arial"/>
          <w:i/>
          <w:spacing w:val="-3"/>
        </w:rPr>
        <w:t xml:space="preserve">, </w:t>
      </w:r>
      <w:r w:rsidRPr="00B411C8">
        <w:rPr>
          <w:rFonts w:ascii="Calibri" w:eastAsia="Times New Roman" w:hAnsi="Calibri" w:cs="Arial"/>
          <w:i/>
          <w:spacing w:val="-3"/>
          <w:lang w:val="en-GB"/>
        </w:rPr>
        <w:t>Greece</w:t>
      </w:r>
      <w:r w:rsidRPr="00B411C8">
        <w:rPr>
          <w:rFonts w:ascii="Calibri" w:eastAsia="Times New Roman" w:hAnsi="Calibri" w:cs="Arial"/>
          <w:i/>
          <w:spacing w:val="-3"/>
        </w:rPr>
        <w:t xml:space="preserve">, 6-9  </w:t>
      </w:r>
      <w:r w:rsidRPr="00B411C8">
        <w:rPr>
          <w:rFonts w:ascii="Calibri" w:eastAsia="Times New Roman" w:hAnsi="Calibri" w:cs="Arial"/>
          <w:i/>
          <w:spacing w:val="-3"/>
          <w:lang w:val="en-GB"/>
        </w:rPr>
        <w:t>June</w:t>
      </w:r>
      <w:r w:rsidRPr="00B411C8">
        <w:rPr>
          <w:rFonts w:ascii="Calibri" w:eastAsia="Times New Roman" w:hAnsi="Calibri" w:cs="Arial"/>
          <w:i/>
          <w:spacing w:val="-3"/>
        </w:rPr>
        <w:t xml:space="preserve"> 2000, </w:t>
      </w:r>
      <w:r w:rsidRPr="00B411C8">
        <w:rPr>
          <w:rFonts w:ascii="Calibri" w:eastAsia="Times New Roman" w:hAnsi="Calibri" w:cs="Arial"/>
          <w:i/>
          <w:spacing w:val="-3"/>
          <w:lang w:val="en-GB"/>
        </w:rPr>
        <w:t>Vol</w:t>
      </w:r>
      <w:r w:rsidRPr="00B411C8">
        <w:rPr>
          <w:rFonts w:ascii="Calibri" w:eastAsia="Times New Roman" w:hAnsi="Calibri" w:cs="Arial"/>
          <w:i/>
          <w:spacing w:val="-3"/>
        </w:rPr>
        <w:t xml:space="preserve">. </w:t>
      </w:r>
      <w:proofErr w:type="gramStart"/>
      <w:r w:rsidRPr="00B411C8">
        <w:rPr>
          <w:rFonts w:ascii="Calibri" w:eastAsia="Times New Roman" w:hAnsi="Calibri" w:cs="Arial"/>
          <w:i/>
          <w:spacing w:val="-3"/>
        </w:rPr>
        <w:t>I, pg. 395.</w:t>
      </w:r>
      <w:proofErr w:type="gramEnd"/>
    </w:p>
    <w:p w:rsidR="00B411C8" w:rsidRPr="00B411C8" w:rsidRDefault="00B411C8" w:rsidP="00B411C8">
      <w:pPr>
        <w:widowControl/>
        <w:spacing w:after="120"/>
        <w:ind w:left="709" w:hanging="567"/>
        <w:jc w:val="both"/>
        <w:rPr>
          <w:rFonts w:ascii="Calibri" w:eastAsia="Times New Roman" w:hAnsi="Calibri" w:cs="Times New Roman"/>
        </w:rPr>
      </w:pPr>
      <w:proofErr w:type="gramStart"/>
      <w:r w:rsidRPr="00B411C8">
        <w:rPr>
          <w:rFonts w:ascii="Calibri" w:eastAsia="Times New Roman" w:hAnsi="Calibri" w:cs="Arial"/>
        </w:rPr>
        <w:t>(2)</w:t>
      </w:r>
      <w:r w:rsidRPr="00B411C8">
        <w:rPr>
          <w:rFonts w:ascii="Calibri" w:eastAsia="Times New Roman" w:hAnsi="Calibri" w:cs="Arial"/>
        </w:rPr>
        <w:tab/>
        <w:t xml:space="preserve">K. Papadopoulos, J. Nikokavouras, </w:t>
      </w:r>
      <w:r w:rsidRPr="00B411C8">
        <w:rPr>
          <w:rFonts w:ascii="Calibri" w:eastAsia="Times New Roman" w:hAnsi="Calibri" w:cs="Arial"/>
          <w:i/>
        </w:rPr>
        <w:t>T. Triantis</w:t>
      </w:r>
      <w:r w:rsidRPr="00B411C8">
        <w:rPr>
          <w:rFonts w:ascii="Calibri" w:eastAsia="Times New Roman" w:hAnsi="Calibri" w:cs="Arial"/>
        </w:rPr>
        <w:t xml:space="preserve"> and D. Dimotikali, </w:t>
      </w:r>
      <w:r w:rsidRPr="00B411C8">
        <w:rPr>
          <w:rFonts w:ascii="Calibri" w:eastAsia="Times New Roman" w:hAnsi="Calibri" w:cs="Arial"/>
          <w:i/>
        </w:rPr>
        <w:t>“Chemiluminescence of lucigenin by radiooxygenated amines”</w:t>
      </w:r>
      <w:r w:rsidRPr="00B411C8">
        <w:rPr>
          <w:rFonts w:ascii="Calibri" w:eastAsia="Times New Roman" w:hAnsi="Calibri" w:cs="Arial"/>
        </w:rPr>
        <w:t>, 1</w:t>
      </w:r>
      <w:r w:rsidRPr="00B411C8">
        <w:rPr>
          <w:rFonts w:ascii="Calibri" w:eastAsia="Times New Roman" w:hAnsi="Calibri" w:cs="Arial"/>
          <w:vertAlign w:val="superscript"/>
        </w:rPr>
        <w:t>st</w:t>
      </w:r>
      <w:r w:rsidRPr="00B411C8">
        <w:rPr>
          <w:rFonts w:ascii="Calibri" w:eastAsia="Times New Roman" w:hAnsi="Calibri" w:cs="Arial"/>
        </w:rPr>
        <w:t xml:space="preserve"> Panhellenic Conference “Postgraduate Studies in Science”, NCSR ‘DEMOKRITOS”, Agia Paraskevi, Attiki, 25-26 June 1999, pg. 23.</w:t>
      </w:r>
      <w:proofErr w:type="gramEnd"/>
    </w:p>
    <w:p w:rsidR="00B411C8" w:rsidRPr="00B411C8" w:rsidRDefault="00B411C8" w:rsidP="00B411C8">
      <w:pPr>
        <w:widowControl/>
        <w:spacing w:after="120"/>
        <w:ind w:left="709" w:hanging="567"/>
        <w:jc w:val="both"/>
        <w:rPr>
          <w:rFonts w:ascii="Calibri" w:eastAsia="Times New Roman" w:hAnsi="Calibri" w:cs="Arial"/>
        </w:rPr>
      </w:pPr>
      <w:r w:rsidRPr="00B411C8">
        <w:rPr>
          <w:rFonts w:ascii="Calibri" w:eastAsia="Times New Roman" w:hAnsi="Calibri" w:cs="Arial"/>
        </w:rPr>
        <w:t>(1)</w:t>
      </w:r>
      <w:r w:rsidRPr="00B411C8">
        <w:rPr>
          <w:rFonts w:ascii="Calibri" w:eastAsia="Times New Roman" w:hAnsi="Calibri" w:cs="Arial"/>
        </w:rPr>
        <w:tab/>
        <w:t xml:space="preserve">K. Papadopoulos, I. Schizas. D. Dimotikali, I. Lignos, </w:t>
      </w:r>
      <w:r w:rsidRPr="00B411C8">
        <w:rPr>
          <w:rFonts w:ascii="Calibri" w:eastAsia="Times New Roman" w:hAnsi="Calibri" w:cs="Arial"/>
          <w:b/>
        </w:rPr>
        <w:t>T. Triantis</w:t>
      </w:r>
      <w:r w:rsidRPr="00B411C8">
        <w:rPr>
          <w:rFonts w:ascii="Calibri" w:eastAsia="Times New Roman" w:hAnsi="Calibri" w:cs="Arial"/>
        </w:rPr>
        <w:t xml:space="preserve">, M. Stamatakis and J. Nikokavouras, </w:t>
      </w:r>
      <w:r w:rsidRPr="00B411C8">
        <w:rPr>
          <w:rFonts w:ascii="Calibri" w:eastAsia="Times New Roman" w:hAnsi="Calibri" w:cs="Arial"/>
          <w:i/>
        </w:rPr>
        <w:t xml:space="preserve">“Radiochemiluminescence. </w:t>
      </w:r>
      <w:proofErr w:type="gramStart"/>
      <w:r w:rsidRPr="00B411C8">
        <w:rPr>
          <w:rFonts w:ascii="Calibri" w:eastAsia="Times New Roman" w:hAnsi="Calibri" w:cs="Arial"/>
          <w:i/>
        </w:rPr>
        <w:t>A new method for the chemical dosimetry of ionizing radiation”</w:t>
      </w:r>
      <w:r w:rsidRPr="00B411C8">
        <w:rPr>
          <w:rFonts w:ascii="Calibri" w:eastAsia="Times New Roman" w:hAnsi="Calibri" w:cs="Arial"/>
        </w:rPr>
        <w:t>, 2</w:t>
      </w:r>
      <w:r w:rsidRPr="00B411C8">
        <w:rPr>
          <w:rFonts w:ascii="Calibri" w:eastAsia="Times New Roman" w:hAnsi="Calibri" w:cs="Arial"/>
          <w:vertAlign w:val="superscript"/>
        </w:rPr>
        <w:t>nd</w:t>
      </w:r>
      <w:r w:rsidRPr="00B411C8">
        <w:rPr>
          <w:rFonts w:ascii="Calibri" w:eastAsia="Times New Roman" w:hAnsi="Calibri" w:cs="Arial"/>
        </w:rPr>
        <w:t xml:space="preserve"> Symposium on Chemical Research and Industry, NCSR ‘DEMOKRITOS”, Agia Paraskevi, Attiki, 3-5 December 1997, pg. 82.</w:t>
      </w:r>
      <w:proofErr w:type="gramEnd"/>
    </w:p>
    <w:tbl>
      <w:tblPr>
        <w:tblW w:w="9639" w:type="dxa"/>
        <w:tblInd w:w="108" w:type="dxa"/>
        <w:tblBorders>
          <w:bottom w:val="single" w:sz="4" w:space="0" w:color="auto"/>
        </w:tblBorders>
        <w:tblLook w:val="04A0" w:firstRow="1" w:lastRow="0" w:firstColumn="1" w:lastColumn="0" w:noHBand="0" w:noVBand="1"/>
      </w:tblPr>
      <w:tblGrid>
        <w:gridCol w:w="9639"/>
      </w:tblGrid>
      <w:tr w:rsidR="00B411C8" w:rsidRPr="00B411C8" w:rsidTr="00B411C8">
        <w:tc>
          <w:tcPr>
            <w:tcW w:w="9639" w:type="dxa"/>
            <w:shd w:val="clear" w:color="auto" w:fill="auto"/>
          </w:tcPr>
          <w:p w:rsidR="00B411C8" w:rsidRPr="00B411C8" w:rsidRDefault="00B411C8" w:rsidP="00B411C8">
            <w:pPr>
              <w:widowControl/>
              <w:rPr>
                <w:rFonts w:ascii="Calibri" w:eastAsia="Times New Roman" w:hAnsi="Calibri" w:cs="Times New Roman"/>
                <w:b/>
                <w:caps/>
              </w:rPr>
            </w:pPr>
            <w:r w:rsidRPr="00B411C8">
              <w:rPr>
                <w:rFonts w:ascii="Calibri" w:eastAsia="Times New Roman" w:hAnsi="Calibri" w:cs="Times New Roman"/>
              </w:rPr>
              <w:br w:type="page"/>
            </w:r>
            <w:r w:rsidRPr="00B411C8">
              <w:rPr>
                <w:rFonts w:ascii="Times New Roman" w:eastAsia="Times New Roman" w:hAnsi="Times New Roman" w:cs="Times New Roman"/>
                <w:sz w:val="24"/>
                <w:szCs w:val="24"/>
              </w:rPr>
              <w:br w:type="page"/>
            </w:r>
            <w:r w:rsidRPr="00B411C8">
              <w:rPr>
                <w:rFonts w:ascii="Calibri" w:eastAsia="Times New Roman" w:hAnsi="Calibri" w:cs="Times New Roman"/>
              </w:rPr>
              <w:br w:type="page"/>
            </w:r>
            <w:r w:rsidRPr="00B411C8">
              <w:rPr>
                <w:rFonts w:ascii="Calibri" w:eastAsia="Times New Roman" w:hAnsi="Calibri" w:cs="Times New Roman"/>
                <w:b/>
                <w:lang w:val="en-GB"/>
              </w:rPr>
              <w:t>ORGANIZATION OF CONFERENCES / WORKSHOPS / MEETINGS</w:t>
            </w:r>
          </w:p>
        </w:tc>
      </w:tr>
    </w:tbl>
    <w:p w:rsidR="00B411C8" w:rsidRPr="00B411C8" w:rsidRDefault="00B411C8" w:rsidP="00B411C8">
      <w:pPr>
        <w:widowControl/>
        <w:numPr>
          <w:ilvl w:val="0"/>
          <w:numId w:val="38"/>
        </w:numPr>
        <w:spacing w:after="120"/>
        <w:ind w:left="567" w:hanging="567"/>
        <w:jc w:val="both"/>
        <w:rPr>
          <w:rFonts w:ascii="Calibri" w:eastAsia="Times New Roman" w:hAnsi="Calibri" w:cs="Times New Roman"/>
        </w:rPr>
      </w:pPr>
      <w:r w:rsidRPr="00B411C8">
        <w:rPr>
          <w:rFonts w:ascii="Calibri" w:eastAsia="Times New Roman" w:hAnsi="Calibri" w:cs="Times New Roman"/>
          <w:b/>
        </w:rPr>
        <w:t>September 2021:</w:t>
      </w:r>
      <w:r w:rsidRPr="00B411C8">
        <w:rPr>
          <w:rFonts w:ascii="Calibri" w:eastAsia="Times New Roman" w:hAnsi="Calibri" w:cs="Times New Roman"/>
        </w:rPr>
        <w:t xml:space="preserve"> Organization of an Editorial meeting in the frame of the COST Action CA 18225 «Taste and Odor in early diagnosis of source and drinking Water Problems-WATERTOP», Nafplio, Greece, 27-30 September 2021.</w:t>
      </w:r>
    </w:p>
    <w:p w:rsidR="00B411C8" w:rsidRPr="00B411C8" w:rsidRDefault="00B411C8" w:rsidP="00B411C8">
      <w:pPr>
        <w:widowControl/>
        <w:numPr>
          <w:ilvl w:val="0"/>
          <w:numId w:val="38"/>
        </w:numPr>
        <w:spacing w:after="120"/>
        <w:ind w:left="567" w:hanging="567"/>
        <w:jc w:val="both"/>
        <w:rPr>
          <w:rFonts w:ascii="Calibri" w:eastAsia="Times New Roman" w:hAnsi="Calibri" w:cs="Times New Roman"/>
        </w:rPr>
      </w:pPr>
      <w:r w:rsidRPr="00B411C8">
        <w:rPr>
          <w:rFonts w:ascii="Calibri" w:eastAsia="Times New Roman" w:hAnsi="Calibri" w:cs="Times New Roman"/>
          <w:b/>
        </w:rPr>
        <w:t>November 2014:</w:t>
      </w:r>
      <w:r w:rsidRPr="00B411C8">
        <w:rPr>
          <w:rFonts w:ascii="Calibri" w:eastAsia="Times New Roman" w:hAnsi="Calibri" w:cs="Times New Roman"/>
          <w:b/>
        </w:rPr>
        <w:tab/>
      </w:r>
      <w:r w:rsidRPr="00B411C8">
        <w:rPr>
          <w:rFonts w:ascii="Calibri" w:eastAsia="Times New Roman" w:hAnsi="Calibri" w:cs="Times New Roman"/>
        </w:rPr>
        <w:t xml:space="preserve">Co-Organizer and Trainer of a three-days training workshop </w:t>
      </w:r>
      <w:r w:rsidRPr="00B411C8">
        <w:rPr>
          <w:rFonts w:ascii="Calibri" w:eastAsia="Times New Roman" w:hAnsi="Calibri" w:cs="Times New Roman"/>
          <w:i/>
        </w:rPr>
        <w:t>“Theoretical and practical training in SPE-LC-MS/MS analytical methods of Environmental Analysis Laboratory”</w:t>
      </w:r>
      <w:r w:rsidRPr="00B411C8">
        <w:rPr>
          <w:rFonts w:ascii="Calibri" w:eastAsia="Times New Roman" w:hAnsi="Calibri" w:cs="Times New Roman"/>
        </w:rPr>
        <w:t>, organized in NCSR “DEMOKRITOS”, 20-21 Nov. &amp; 1 Dec. 2014 in the frame of a constant partnership with EYDAP SA, the Athens Water Supply and Sewerage Company on the development of novel analytical methods for the determination of emerging pollutants in water, transfer of know-how and expertise and training EYDAP’s personnel.</w:t>
      </w:r>
    </w:p>
    <w:p w:rsidR="00B411C8" w:rsidRPr="00B411C8" w:rsidRDefault="00B411C8" w:rsidP="00B411C8">
      <w:pPr>
        <w:widowControl/>
        <w:numPr>
          <w:ilvl w:val="0"/>
          <w:numId w:val="38"/>
        </w:numPr>
        <w:spacing w:after="120"/>
        <w:ind w:left="567" w:hanging="567"/>
        <w:jc w:val="both"/>
        <w:rPr>
          <w:rFonts w:ascii="Calibri" w:eastAsia="Times New Roman" w:hAnsi="Calibri" w:cs="Times New Roman"/>
          <w:b/>
        </w:rPr>
      </w:pPr>
      <w:r w:rsidRPr="00B411C8">
        <w:rPr>
          <w:rFonts w:ascii="Calibri" w:eastAsia="Times New Roman" w:hAnsi="Calibri" w:cs="Times New Roman"/>
          <w:b/>
        </w:rPr>
        <w:t xml:space="preserve">May 2014:  </w:t>
      </w:r>
      <w:r w:rsidRPr="00B411C8">
        <w:rPr>
          <w:rFonts w:ascii="Calibri" w:eastAsia="Times New Roman" w:hAnsi="Calibri" w:cs="Times New Roman"/>
        </w:rPr>
        <w:t xml:space="preserve">Co-Organizer of a one-day workshop </w:t>
      </w:r>
      <w:r w:rsidRPr="00B411C8">
        <w:rPr>
          <w:rFonts w:ascii="Calibri" w:eastAsia="Times New Roman" w:hAnsi="Calibri" w:cs="Times New Roman"/>
          <w:i/>
        </w:rPr>
        <w:t>“Cyanotoxins in Fresh Waters Advances in Analysis, Occurrence, Treatment”</w:t>
      </w:r>
      <w:r w:rsidRPr="00B411C8">
        <w:rPr>
          <w:rFonts w:ascii="Calibri" w:eastAsia="Times New Roman" w:hAnsi="Calibri" w:cs="Times New Roman"/>
        </w:rPr>
        <w:t>, organized in NCSR “DEMOKRITOS”, May 5th 2014, in the frame of “CYANOWATER” project funded by the Greek Ministry of Education &amp; Religious Affairs and the European Commission in the frame of research program «ΑΡΙΣΤΕΙΑ» - EXECELLENCE.</w:t>
      </w:r>
    </w:p>
    <w:p w:rsidR="00B411C8" w:rsidRPr="00B411C8" w:rsidRDefault="00B411C8" w:rsidP="00B411C8">
      <w:pPr>
        <w:widowControl/>
        <w:numPr>
          <w:ilvl w:val="0"/>
          <w:numId w:val="38"/>
        </w:numPr>
        <w:spacing w:after="120"/>
        <w:ind w:left="567" w:hanging="567"/>
        <w:jc w:val="both"/>
        <w:rPr>
          <w:rFonts w:ascii="Calibri" w:eastAsia="Times New Roman" w:hAnsi="Calibri" w:cs="Times New Roman"/>
        </w:rPr>
      </w:pPr>
      <w:r w:rsidRPr="00B411C8">
        <w:rPr>
          <w:rFonts w:ascii="Calibri" w:eastAsia="Times New Roman" w:hAnsi="Calibri" w:cs="Times New Roman"/>
          <w:b/>
        </w:rPr>
        <w:t xml:space="preserve">March 2013:  </w:t>
      </w:r>
      <w:r w:rsidRPr="00B411C8">
        <w:rPr>
          <w:rFonts w:ascii="Calibri" w:eastAsia="Times New Roman" w:hAnsi="Calibri" w:cs="Times New Roman"/>
        </w:rPr>
        <w:t xml:space="preserve">Co-Organizer of a </w:t>
      </w:r>
      <w:proofErr w:type="gramStart"/>
      <w:r w:rsidRPr="00B411C8">
        <w:rPr>
          <w:rFonts w:ascii="Calibri" w:eastAsia="Times New Roman" w:hAnsi="Calibri" w:cs="Times New Roman"/>
        </w:rPr>
        <w:t>two-days</w:t>
      </w:r>
      <w:proofErr w:type="gramEnd"/>
      <w:r w:rsidRPr="00B411C8">
        <w:rPr>
          <w:rFonts w:ascii="Calibri" w:eastAsia="Times New Roman" w:hAnsi="Calibri" w:cs="Times New Roman"/>
        </w:rPr>
        <w:t xml:space="preserve"> Editorial meeting for the development of the </w:t>
      </w:r>
      <w:r w:rsidRPr="00B411C8">
        <w:rPr>
          <w:rFonts w:ascii="Calibri" w:eastAsia="Times New Roman" w:hAnsi="Calibri" w:cs="Times New Roman"/>
          <w:i/>
        </w:rPr>
        <w:t>“Handbook of Cyanobacteria Monitoring and Cyanotoxin Analysis”</w:t>
      </w:r>
      <w:r w:rsidRPr="00B411C8">
        <w:rPr>
          <w:rFonts w:ascii="Calibri" w:eastAsia="Times New Roman" w:hAnsi="Calibri" w:cs="Times New Roman"/>
        </w:rPr>
        <w:t xml:space="preserve"> edited by J. Meriluoto, L. Spoof &amp; G. Codd and will be published by John Wiley &amp; Sons, Ltd. at the end of 2015. This meeting organized in the frame of the COST Action ES1105 “CYANOCOST”, 20-21 March 2013, Athens, Greece and participated more than 30 authors from different European countries.</w:t>
      </w:r>
    </w:p>
    <w:p w:rsidR="00D86980" w:rsidRDefault="00D86980" w:rsidP="00D86980">
      <w:pPr>
        <w:widowControl/>
        <w:ind w:left="142"/>
        <w:rPr>
          <w:rFonts w:ascii="Calibri" w:eastAsia="Times New Roman" w:hAnsi="Calibri" w:cs="Times New Roman"/>
          <w:b/>
          <w:bCs/>
          <w:color w:val="000000"/>
        </w:rPr>
      </w:pPr>
    </w:p>
    <w:tbl>
      <w:tblPr>
        <w:tblW w:w="10206" w:type="dxa"/>
        <w:tblInd w:w="108" w:type="dxa"/>
        <w:tblBorders>
          <w:bottom w:val="single" w:sz="4" w:space="0" w:color="auto"/>
        </w:tblBorders>
        <w:tblLook w:val="04A0" w:firstRow="1" w:lastRow="0" w:firstColumn="1" w:lastColumn="0" w:noHBand="0" w:noVBand="1"/>
      </w:tblPr>
      <w:tblGrid>
        <w:gridCol w:w="10206"/>
      </w:tblGrid>
      <w:tr w:rsidR="00F01EDC" w:rsidRPr="00B411C8" w:rsidTr="00282478">
        <w:tc>
          <w:tcPr>
            <w:tcW w:w="10206" w:type="dxa"/>
            <w:shd w:val="clear" w:color="auto" w:fill="auto"/>
          </w:tcPr>
          <w:p w:rsidR="00F01EDC" w:rsidRPr="00F01EDC" w:rsidRDefault="00F01EDC" w:rsidP="00F01EDC">
            <w:pPr>
              <w:widowControl/>
              <w:rPr>
                <w:rFonts w:ascii="Calibri" w:eastAsia="Times New Roman" w:hAnsi="Calibri" w:cs="Times New Roman"/>
                <w:b/>
                <w:caps/>
              </w:rPr>
            </w:pPr>
            <w:r w:rsidRPr="00B411C8">
              <w:rPr>
                <w:rFonts w:ascii="Calibri" w:eastAsia="Times New Roman" w:hAnsi="Calibri" w:cs="Times New Roman"/>
              </w:rPr>
              <w:br w:type="page"/>
            </w:r>
            <w:r w:rsidRPr="00B411C8">
              <w:rPr>
                <w:rFonts w:ascii="Times New Roman" w:eastAsia="Times New Roman" w:hAnsi="Times New Roman" w:cs="Times New Roman"/>
                <w:sz w:val="24"/>
                <w:szCs w:val="24"/>
              </w:rPr>
              <w:br w:type="page"/>
            </w:r>
            <w:r w:rsidRPr="00B411C8">
              <w:rPr>
                <w:rFonts w:ascii="Calibri" w:eastAsia="Times New Roman" w:hAnsi="Calibri" w:cs="Times New Roman"/>
              </w:rPr>
              <w:br w:type="page"/>
            </w:r>
            <w:r w:rsidRPr="00F01EDC">
              <w:rPr>
                <w:rFonts w:cstheme="minorHAnsi"/>
                <w:b/>
                <w:color w:val="000000" w:themeColor="text1"/>
                <w:spacing w:val="-1"/>
              </w:rPr>
              <w:t>SPECIALIZED SCIENTIFIC SERVICES</w:t>
            </w:r>
          </w:p>
        </w:tc>
      </w:tr>
    </w:tbl>
    <w:p w:rsidR="00961229" w:rsidRDefault="00961229" w:rsidP="00282478">
      <w:pPr>
        <w:tabs>
          <w:tab w:val="left" w:pos="312"/>
        </w:tabs>
        <w:ind w:left="117" w:right="-8"/>
        <w:jc w:val="both"/>
        <w:rPr>
          <w:rFonts w:eastAsia="Arial Narrow" w:cstheme="minorHAnsi"/>
          <w:color w:val="000000" w:themeColor="text1"/>
          <w:spacing w:val="-1"/>
        </w:rPr>
      </w:pPr>
      <w:r w:rsidRPr="00022F12">
        <w:rPr>
          <w:rFonts w:eastAsia="Arial Narrow" w:cstheme="minorHAnsi"/>
          <w:color w:val="000000" w:themeColor="text1"/>
          <w:spacing w:val="-1"/>
        </w:rPr>
        <w:t>Quality Manager of the Environmental Analysis Laboratory, NCSR”D” accredited by ESYD (Accreditation Certificate Number: 580-</w:t>
      </w:r>
      <w:r>
        <w:rPr>
          <w:rFonts w:eastAsia="Arial Narrow" w:cstheme="minorHAnsi"/>
          <w:color w:val="000000" w:themeColor="text1"/>
          <w:spacing w:val="-1"/>
        </w:rPr>
        <w:t>4</w:t>
      </w:r>
      <w:r w:rsidRPr="00022F12">
        <w:rPr>
          <w:rFonts w:eastAsia="Arial Narrow" w:cstheme="minorHAnsi"/>
          <w:color w:val="000000" w:themeColor="text1"/>
          <w:spacing w:val="-1"/>
        </w:rPr>
        <w:t>/ESYD) according to ISO 17025 for the determination of polycyclic aromatic hydrocarbons (PAHs) in water and cyanotoxins in water and biomass samples using LC-MS/MS technique.  Moreover, it is unique in Greece for the determination of Cyanotoxins in water. Main activities: Development and application of Quality Assurance Management Systems for testing laboratories according to ISO 17025; Analytical methods development and validation, to meet ISO 17025, EURACHEM, SANCO etc guidelines.</w:t>
      </w:r>
    </w:p>
    <w:p w:rsidR="00F01EDC" w:rsidRPr="00022F12" w:rsidRDefault="00F01EDC" w:rsidP="00282478">
      <w:pPr>
        <w:tabs>
          <w:tab w:val="left" w:pos="312"/>
        </w:tabs>
        <w:ind w:left="117" w:right="-8"/>
        <w:jc w:val="both"/>
        <w:rPr>
          <w:rFonts w:eastAsia="Arial Narrow" w:cstheme="minorHAnsi"/>
          <w:color w:val="000000" w:themeColor="text1"/>
          <w:spacing w:val="-1"/>
        </w:rPr>
      </w:pPr>
    </w:p>
    <w:tbl>
      <w:tblPr>
        <w:tblW w:w="10206" w:type="dxa"/>
        <w:tblInd w:w="108" w:type="dxa"/>
        <w:tblBorders>
          <w:bottom w:val="single" w:sz="4" w:space="0" w:color="auto"/>
        </w:tblBorders>
        <w:tblLook w:val="04A0" w:firstRow="1" w:lastRow="0" w:firstColumn="1" w:lastColumn="0" w:noHBand="0" w:noVBand="1"/>
      </w:tblPr>
      <w:tblGrid>
        <w:gridCol w:w="10206"/>
      </w:tblGrid>
      <w:tr w:rsidR="00F01EDC" w:rsidRPr="00B411C8" w:rsidTr="00282478">
        <w:tc>
          <w:tcPr>
            <w:tcW w:w="10206" w:type="dxa"/>
            <w:shd w:val="clear" w:color="auto" w:fill="auto"/>
          </w:tcPr>
          <w:p w:rsidR="00F01EDC" w:rsidRPr="00F01EDC" w:rsidRDefault="00F01EDC" w:rsidP="00F01EDC">
            <w:pPr>
              <w:widowControl/>
              <w:rPr>
                <w:rFonts w:ascii="Calibri" w:eastAsia="Times New Roman" w:hAnsi="Calibri" w:cs="Times New Roman"/>
                <w:b/>
                <w:caps/>
              </w:rPr>
            </w:pPr>
            <w:r w:rsidRPr="00F01EDC">
              <w:rPr>
                <w:rFonts w:cstheme="minorHAnsi"/>
                <w:b/>
                <w:color w:val="000000" w:themeColor="text1"/>
                <w:spacing w:val="-1"/>
              </w:rPr>
              <w:t>OTHER ACTIVITIES</w:t>
            </w:r>
          </w:p>
        </w:tc>
      </w:tr>
    </w:tbl>
    <w:p w:rsidR="00966A9E" w:rsidRPr="00022F12" w:rsidRDefault="00966A9E" w:rsidP="00282478">
      <w:pPr>
        <w:pStyle w:val="a5"/>
        <w:numPr>
          <w:ilvl w:val="0"/>
          <w:numId w:val="18"/>
        </w:numPr>
        <w:ind w:left="426" w:right="-8" w:hanging="284"/>
        <w:jc w:val="both"/>
        <w:rPr>
          <w:rFonts w:asciiTheme="minorHAnsi" w:hAnsiTheme="minorHAnsi" w:cstheme="minorHAnsi"/>
          <w:color w:val="000000" w:themeColor="text1"/>
        </w:rPr>
      </w:pPr>
      <w:r w:rsidRPr="00022F12">
        <w:rPr>
          <w:rFonts w:asciiTheme="minorHAnsi" w:hAnsiTheme="minorHAnsi" w:cstheme="minorHAnsi"/>
          <w:color w:val="000000" w:themeColor="text1"/>
        </w:rPr>
        <w:t>Has refereed scientific proposals for General Secretariat of Research and Technology</w:t>
      </w:r>
      <w:r>
        <w:rPr>
          <w:rFonts w:asciiTheme="minorHAnsi" w:hAnsiTheme="minorHAnsi" w:cstheme="minorHAnsi"/>
          <w:color w:val="000000" w:themeColor="text1"/>
        </w:rPr>
        <w:t xml:space="preserve">, </w:t>
      </w:r>
      <w:r w:rsidRPr="00022F12">
        <w:rPr>
          <w:rFonts w:asciiTheme="minorHAnsi" w:hAnsiTheme="minorHAnsi" w:cstheme="minorHAnsi"/>
          <w:color w:val="000000" w:themeColor="text1"/>
        </w:rPr>
        <w:t>the Research Promotion Foundation of Cyprus</w:t>
      </w:r>
      <w:r>
        <w:rPr>
          <w:rFonts w:asciiTheme="minorHAnsi" w:hAnsiTheme="minorHAnsi" w:cstheme="minorHAnsi"/>
          <w:color w:val="000000" w:themeColor="text1"/>
        </w:rPr>
        <w:t xml:space="preserve"> and </w:t>
      </w:r>
      <w:r w:rsidRPr="00966A9E">
        <w:rPr>
          <w:rFonts w:asciiTheme="minorHAnsi" w:hAnsiTheme="minorHAnsi" w:cstheme="minorHAnsi"/>
          <w:color w:val="000000" w:themeColor="text1"/>
        </w:rPr>
        <w:t>Swiss National Science Foundation</w:t>
      </w:r>
      <w:r>
        <w:rPr>
          <w:rFonts w:asciiTheme="minorHAnsi" w:hAnsiTheme="minorHAnsi" w:cstheme="minorHAnsi"/>
          <w:color w:val="000000" w:themeColor="text1"/>
        </w:rPr>
        <w:t>.</w:t>
      </w:r>
    </w:p>
    <w:p w:rsidR="00966A9E" w:rsidRPr="00022F12" w:rsidRDefault="00966A9E" w:rsidP="00282478">
      <w:pPr>
        <w:pStyle w:val="a5"/>
        <w:numPr>
          <w:ilvl w:val="0"/>
          <w:numId w:val="18"/>
        </w:numPr>
        <w:ind w:left="426" w:right="-8" w:hanging="284"/>
        <w:jc w:val="both"/>
        <w:rPr>
          <w:rFonts w:asciiTheme="minorHAnsi" w:hAnsiTheme="minorHAnsi" w:cstheme="minorHAnsi"/>
          <w:color w:val="000000" w:themeColor="text1"/>
        </w:rPr>
      </w:pPr>
      <w:r w:rsidRPr="00022F12">
        <w:rPr>
          <w:rFonts w:asciiTheme="minorHAnsi" w:hAnsiTheme="minorHAnsi" w:cstheme="minorHAnsi"/>
          <w:color w:val="000000" w:themeColor="text1"/>
        </w:rPr>
        <w:t>Scientific referee for international journals (J. of Photochem. and Photobiol. A: Chem.; Catalysis Today; Chemistry European Journal; Advanced Functional Materials; Advanced Materials; ChemPhysChem; ChemSusChem; Industrial and Engineering Chemical Research; Environmental Science &amp; Technology; Inorganica Chimica Acta; Journal of Hazardous Materials; International Journal of Photoenergy</w:t>
      </w:r>
      <w:r w:rsidR="00715821">
        <w:rPr>
          <w:rFonts w:asciiTheme="minorHAnsi" w:hAnsiTheme="minorHAnsi" w:cstheme="minorHAnsi"/>
          <w:color w:val="000000" w:themeColor="text1"/>
        </w:rPr>
        <w:t>, Talanta</w:t>
      </w:r>
      <w:r w:rsidRPr="00022F12">
        <w:rPr>
          <w:rFonts w:asciiTheme="minorHAnsi" w:hAnsiTheme="minorHAnsi" w:cstheme="minorHAnsi"/>
          <w:color w:val="000000" w:themeColor="text1"/>
        </w:rPr>
        <w:t xml:space="preserve">.)  </w:t>
      </w:r>
    </w:p>
    <w:p w:rsidR="00966A9E" w:rsidRPr="00022F12" w:rsidRDefault="00966A9E" w:rsidP="00282478">
      <w:pPr>
        <w:pStyle w:val="a5"/>
        <w:numPr>
          <w:ilvl w:val="0"/>
          <w:numId w:val="18"/>
        </w:numPr>
        <w:ind w:left="426" w:right="-8" w:hanging="284"/>
        <w:jc w:val="both"/>
        <w:rPr>
          <w:rFonts w:asciiTheme="minorHAnsi" w:hAnsiTheme="minorHAnsi" w:cstheme="minorHAnsi"/>
          <w:color w:val="000000" w:themeColor="text1"/>
        </w:rPr>
      </w:pPr>
      <w:r w:rsidRPr="00022F12">
        <w:rPr>
          <w:rFonts w:asciiTheme="minorHAnsi" w:hAnsiTheme="minorHAnsi" w:cstheme="minorHAnsi"/>
          <w:color w:val="000000" w:themeColor="text1"/>
        </w:rPr>
        <w:t>Substitute member of the “National Water Council”.</w:t>
      </w:r>
    </w:p>
    <w:p w:rsidR="00F01EDC" w:rsidRPr="001D5A9E" w:rsidRDefault="00F01EDC" w:rsidP="00282478">
      <w:pPr>
        <w:pStyle w:val="a5"/>
        <w:ind w:left="142" w:right="-8"/>
        <w:jc w:val="both"/>
        <w:rPr>
          <w:rFonts w:asciiTheme="minorHAnsi" w:hAnsiTheme="minorHAnsi" w:cstheme="minorHAnsi"/>
          <w:color w:val="000000" w:themeColor="text1"/>
          <w:sz w:val="16"/>
          <w:szCs w:val="16"/>
        </w:rPr>
      </w:pPr>
    </w:p>
    <w:tbl>
      <w:tblPr>
        <w:tblW w:w="9639" w:type="dxa"/>
        <w:tblInd w:w="108" w:type="dxa"/>
        <w:tblBorders>
          <w:bottom w:val="single" w:sz="4" w:space="0" w:color="auto"/>
        </w:tblBorders>
        <w:tblLook w:val="04A0" w:firstRow="1" w:lastRow="0" w:firstColumn="1" w:lastColumn="0" w:noHBand="0" w:noVBand="1"/>
      </w:tblPr>
      <w:tblGrid>
        <w:gridCol w:w="9639"/>
      </w:tblGrid>
      <w:tr w:rsidR="00F01EDC" w:rsidRPr="00B411C8" w:rsidTr="00F01EDC">
        <w:tc>
          <w:tcPr>
            <w:tcW w:w="9639" w:type="dxa"/>
            <w:shd w:val="clear" w:color="auto" w:fill="auto"/>
          </w:tcPr>
          <w:p w:rsidR="00F01EDC" w:rsidRPr="00F01EDC" w:rsidRDefault="00F01EDC" w:rsidP="00F01EDC">
            <w:pPr>
              <w:widowControl/>
              <w:rPr>
                <w:rFonts w:ascii="Calibri" w:eastAsia="Times New Roman" w:hAnsi="Calibri" w:cs="Times New Roman"/>
                <w:b/>
                <w:caps/>
              </w:rPr>
            </w:pPr>
            <w:r w:rsidRPr="00F01EDC">
              <w:rPr>
                <w:rFonts w:cstheme="minorHAnsi"/>
                <w:b/>
                <w:color w:val="000000" w:themeColor="text1"/>
                <w:spacing w:val="-1"/>
              </w:rPr>
              <w:t>PROFESSIONAL ASSOCIATIONS</w:t>
            </w:r>
          </w:p>
        </w:tc>
      </w:tr>
    </w:tbl>
    <w:p w:rsidR="00F01EDC" w:rsidRDefault="00F01EDC" w:rsidP="00F01EDC">
      <w:pPr>
        <w:pStyle w:val="a5"/>
        <w:ind w:left="142" w:right="113"/>
        <w:jc w:val="both"/>
        <w:rPr>
          <w:rFonts w:asciiTheme="minorHAnsi" w:hAnsiTheme="minorHAnsi" w:cstheme="minorHAnsi"/>
          <w:color w:val="000000" w:themeColor="text1"/>
        </w:rPr>
      </w:pPr>
      <w:r w:rsidRPr="00F01EDC">
        <w:rPr>
          <w:rFonts w:asciiTheme="minorHAnsi" w:hAnsiTheme="minorHAnsi" w:cstheme="minorHAnsi"/>
          <w:color w:val="000000" w:themeColor="text1"/>
        </w:rPr>
        <w:t>Technical Chamber of Greece</w:t>
      </w:r>
    </w:p>
    <w:p w:rsidR="00F01EDC" w:rsidRDefault="00F01EDC" w:rsidP="00F01EDC">
      <w:pPr>
        <w:widowControl/>
        <w:spacing w:after="120"/>
        <w:ind w:left="142"/>
        <w:contextualSpacing/>
        <w:jc w:val="both"/>
        <w:rPr>
          <w:rFonts w:ascii="Calibri" w:eastAsia="Times New Roman" w:hAnsi="Calibri" w:cs="Times New Roman"/>
          <w:lang w:val="en-GB" w:eastAsia="el-GR"/>
        </w:rPr>
      </w:pPr>
      <w:r w:rsidRPr="00F01EDC">
        <w:rPr>
          <w:rFonts w:ascii="Calibri" w:eastAsia="Times New Roman" w:hAnsi="Calibri" w:cs="Times New Roman"/>
          <w:lang w:val="en-GB" w:eastAsia="el-GR"/>
        </w:rPr>
        <w:t>Hellenic Association of Chemical Engineers</w:t>
      </w:r>
    </w:p>
    <w:p w:rsidR="00F01EDC" w:rsidRPr="00F01EDC" w:rsidRDefault="00F01EDC" w:rsidP="00F01EDC">
      <w:pPr>
        <w:widowControl/>
        <w:spacing w:after="120"/>
        <w:ind w:left="142"/>
        <w:contextualSpacing/>
        <w:jc w:val="both"/>
        <w:rPr>
          <w:rFonts w:cstheme="minorHAnsi"/>
          <w:color w:val="000000" w:themeColor="text1"/>
          <w:lang w:val="en-GB"/>
        </w:rPr>
      </w:pPr>
      <w:r w:rsidRPr="00F01EDC">
        <w:rPr>
          <w:rFonts w:ascii="Calibri" w:eastAsia="Times New Roman" w:hAnsi="Calibri" w:cs="Times New Roman"/>
          <w:lang w:val="en-GB" w:eastAsia="el-GR"/>
        </w:rPr>
        <w:t>Hellenic Mass Spectrometry Society, HMSS</w:t>
      </w:r>
    </w:p>
    <w:p w:rsidR="00F01EDC" w:rsidRPr="001D5A9E" w:rsidRDefault="00F01EDC" w:rsidP="00F01EDC">
      <w:pPr>
        <w:pStyle w:val="a5"/>
        <w:ind w:left="142" w:right="113"/>
        <w:jc w:val="both"/>
        <w:rPr>
          <w:rFonts w:asciiTheme="minorHAnsi" w:hAnsiTheme="minorHAnsi" w:cstheme="minorHAnsi"/>
          <w:color w:val="000000" w:themeColor="text1"/>
          <w:sz w:val="16"/>
          <w:szCs w:val="16"/>
        </w:rPr>
      </w:pPr>
    </w:p>
    <w:tbl>
      <w:tblPr>
        <w:tblW w:w="9639" w:type="dxa"/>
        <w:tblInd w:w="108" w:type="dxa"/>
        <w:tblBorders>
          <w:bottom w:val="single" w:sz="4" w:space="0" w:color="auto"/>
        </w:tblBorders>
        <w:tblLook w:val="04A0" w:firstRow="1" w:lastRow="0" w:firstColumn="1" w:lastColumn="0" w:noHBand="0" w:noVBand="1"/>
      </w:tblPr>
      <w:tblGrid>
        <w:gridCol w:w="9639"/>
      </w:tblGrid>
      <w:tr w:rsidR="00F01EDC" w:rsidRPr="00B411C8" w:rsidTr="00F01EDC">
        <w:tc>
          <w:tcPr>
            <w:tcW w:w="9639" w:type="dxa"/>
            <w:shd w:val="clear" w:color="auto" w:fill="auto"/>
          </w:tcPr>
          <w:p w:rsidR="00F01EDC" w:rsidRPr="00F01EDC" w:rsidRDefault="00F01EDC" w:rsidP="00F01EDC">
            <w:pPr>
              <w:widowControl/>
              <w:rPr>
                <w:rFonts w:ascii="Calibri" w:eastAsia="Times New Roman" w:hAnsi="Calibri" w:cs="Times New Roman"/>
                <w:b/>
                <w:caps/>
              </w:rPr>
            </w:pPr>
            <w:r w:rsidRPr="00F01EDC">
              <w:rPr>
                <w:rFonts w:cstheme="minorHAnsi"/>
                <w:b/>
                <w:color w:val="000000" w:themeColor="text1"/>
                <w:spacing w:val="-1"/>
              </w:rPr>
              <w:t>COLLABORATIONS</w:t>
            </w:r>
          </w:p>
        </w:tc>
      </w:tr>
    </w:tbl>
    <w:p w:rsidR="00F42B03" w:rsidRPr="00966A9E" w:rsidRDefault="00D60421" w:rsidP="0083321C">
      <w:pPr>
        <w:tabs>
          <w:tab w:val="left" w:pos="454"/>
        </w:tabs>
        <w:spacing w:line="252" w:lineRule="exact"/>
        <w:ind w:left="142" w:right="116"/>
        <w:jc w:val="both"/>
        <w:rPr>
          <w:rFonts w:eastAsia="Arial Narrow" w:cstheme="minorHAnsi"/>
          <w:color w:val="000000" w:themeColor="text1"/>
          <w:sz w:val="16"/>
          <w:szCs w:val="16"/>
          <w:lang w:val="en-GB"/>
        </w:rPr>
      </w:pPr>
      <w:r w:rsidRPr="00022F12">
        <w:rPr>
          <w:rFonts w:eastAsia="Arial Narrow" w:cstheme="minorHAnsi"/>
          <w:i/>
          <w:color w:val="000000" w:themeColor="text1"/>
        </w:rPr>
        <w:t>●</w:t>
      </w:r>
      <w:r w:rsidRPr="00022F12">
        <w:rPr>
          <w:rFonts w:eastAsia="Arial Narrow" w:cstheme="minorHAnsi"/>
          <w:i/>
          <w:color w:val="000000" w:themeColor="text1"/>
          <w:spacing w:val="37"/>
        </w:rPr>
        <w:t xml:space="preserve"> </w:t>
      </w:r>
      <w:r w:rsidR="00085A4B" w:rsidRPr="00D60421">
        <w:rPr>
          <w:rFonts w:eastAsia="Arial Narrow" w:cstheme="minorHAnsi"/>
          <w:color w:val="000000" w:themeColor="text1"/>
          <w:u w:val="single"/>
        </w:rPr>
        <w:t>Prof. L. Tartaglione</w:t>
      </w:r>
      <w:r w:rsidR="00085A4B">
        <w:rPr>
          <w:rFonts w:eastAsia="Arial Narrow" w:cstheme="minorHAnsi"/>
          <w:color w:val="000000" w:themeColor="text1"/>
        </w:rPr>
        <w:t xml:space="preserve">, </w:t>
      </w:r>
      <w:r w:rsidR="00085A4B" w:rsidRPr="00085A4B">
        <w:rPr>
          <w:rFonts w:eastAsia="Arial Narrow" w:cstheme="minorHAnsi"/>
          <w:color w:val="000000" w:themeColor="text1"/>
        </w:rPr>
        <w:t>Department of Pharmacy</w:t>
      </w:r>
      <w:r w:rsidR="00085A4B">
        <w:rPr>
          <w:rFonts w:eastAsia="Arial Narrow" w:cstheme="minorHAnsi"/>
          <w:color w:val="000000" w:themeColor="text1"/>
        </w:rPr>
        <w:t xml:space="preserve">, </w:t>
      </w:r>
      <w:r w:rsidR="00085A4B" w:rsidRPr="00085A4B">
        <w:rPr>
          <w:rFonts w:eastAsia="Arial Narrow" w:cstheme="minorHAnsi"/>
          <w:color w:val="000000" w:themeColor="text1"/>
        </w:rPr>
        <w:t>University of Naples Federico II</w:t>
      </w:r>
      <w:r w:rsidR="00085A4B">
        <w:rPr>
          <w:rFonts w:eastAsia="Arial Narrow" w:cstheme="minorHAnsi"/>
          <w:color w:val="000000" w:themeColor="text1"/>
        </w:rPr>
        <w:t xml:space="preserve">, Italy: </w:t>
      </w:r>
      <w:r w:rsidR="00085A4B" w:rsidRPr="00D60421">
        <w:rPr>
          <w:rFonts w:eastAsia="Arial Narrow" w:cstheme="minorHAnsi"/>
          <w:i/>
          <w:color w:val="000000" w:themeColor="text1"/>
        </w:rPr>
        <w:t xml:space="preserve">Analysis of cyanometabolites using </w:t>
      </w:r>
      <w:r w:rsidRPr="00D60421">
        <w:rPr>
          <w:rFonts w:eastAsia="Arial Narrow" w:cstheme="minorHAnsi"/>
          <w:i/>
          <w:color w:val="000000" w:themeColor="text1"/>
        </w:rPr>
        <w:t>LC-MS/MS and HRMS</w:t>
      </w:r>
      <w:r>
        <w:rPr>
          <w:rFonts w:eastAsia="Arial Narrow" w:cstheme="minorHAnsi"/>
          <w:color w:val="000000" w:themeColor="text1"/>
        </w:rPr>
        <w:t xml:space="preserve"> </w:t>
      </w:r>
      <w:r w:rsidR="00961229" w:rsidRPr="00022F12">
        <w:rPr>
          <w:rFonts w:eastAsia="Arial Narrow" w:cstheme="minorHAnsi"/>
          <w:i/>
          <w:color w:val="000000" w:themeColor="text1"/>
        </w:rPr>
        <w:t>●</w:t>
      </w:r>
      <w:r w:rsidR="00961229" w:rsidRPr="00022F12">
        <w:rPr>
          <w:rFonts w:eastAsia="Arial Narrow" w:cstheme="minorHAnsi"/>
          <w:i/>
          <w:color w:val="000000" w:themeColor="text1"/>
          <w:spacing w:val="37"/>
        </w:rPr>
        <w:t xml:space="preserve"> </w:t>
      </w:r>
      <w:r w:rsidR="00961229" w:rsidRPr="00022F12">
        <w:rPr>
          <w:rFonts w:eastAsia="Arial Narrow" w:cstheme="minorHAnsi"/>
          <w:color w:val="000000" w:themeColor="text1"/>
          <w:spacing w:val="-1"/>
          <w:u w:val="single" w:color="000000"/>
        </w:rPr>
        <w:t>Prof.</w:t>
      </w:r>
      <w:r w:rsidR="00961229" w:rsidRPr="00022F12">
        <w:rPr>
          <w:rFonts w:eastAsia="Arial Narrow" w:cstheme="minorHAnsi"/>
          <w:color w:val="000000" w:themeColor="text1"/>
          <w:spacing w:val="7"/>
          <w:u w:val="single" w:color="000000"/>
        </w:rPr>
        <w:t xml:space="preserve"> </w:t>
      </w:r>
      <w:r w:rsidR="00961229" w:rsidRPr="00022F12">
        <w:rPr>
          <w:rFonts w:eastAsia="Arial Narrow" w:cstheme="minorHAnsi"/>
          <w:color w:val="000000" w:themeColor="text1"/>
          <w:spacing w:val="-1"/>
          <w:u w:val="single" w:color="000000"/>
        </w:rPr>
        <w:t>D.</w:t>
      </w:r>
      <w:r w:rsidR="00961229" w:rsidRPr="00022F12">
        <w:rPr>
          <w:rFonts w:eastAsia="Arial Narrow" w:cstheme="minorHAnsi"/>
          <w:color w:val="000000" w:themeColor="text1"/>
          <w:spacing w:val="9"/>
          <w:u w:val="single" w:color="000000"/>
        </w:rPr>
        <w:t xml:space="preserve"> </w:t>
      </w:r>
      <w:r w:rsidR="00961229" w:rsidRPr="00022F12">
        <w:rPr>
          <w:rFonts w:eastAsia="Arial Narrow" w:cstheme="minorHAnsi"/>
          <w:color w:val="000000" w:themeColor="text1"/>
          <w:spacing w:val="-1"/>
          <w:u w:val="single" w:color="000000"/>
        </w:rPr>
        <w:t>Dionysiou</w:t>
      </w:r>
      <w:r w:rsidR="00961229" w:rsidRPr="00022F12">
        <w:rPr>
          <w:rFonts w:eastAsia="Arial Narrow" w:cstheme="minorHAnsi"/>
          <w:color w:val="000000" w:themeColor="text1"/>
          <w:spacing w:val="-1"/>
        </w:rPr>
        <w:t>,</w:t>
      </w:r>
      <w:r w:rsidR="00961229" w:rsidRPr="00022F12">
        <w:rPr>
          <w:rFonts w:eastAsia="Arial Narrow" w:cstheme="minorHAnsi"/>
          <w:color w:val="000000" w:themeColor="text1"/>
          <w:spacing w:val="7"/>
        </w:rPr>
        <w:t xml:space="preserve"> </w:t>
      </w:r>
      <w:r w:rsidR="00961229" w:rsidRPr="00022F12">
        <w:rPr>
          <w:rFonts w:eastAsia="Arial Narrow" w:cstheme="minorHAnsi"/>
          <w:color w:val="000000" w:themeColor="text1"/>
          <w:spacing w:val="-1"/>
        </w:rPr>
        <w:t>University</w:t>
      </w:r>
      <w:r w:rsidR="00961229" w:rsidRPr="00022F12">
        <w:rPr>
          <w:rFonts w:eastAsia="Arial Narrow" w:cstheme="minorHAnsi"/>
          <w:color w:val="000000" w:themeColor="text1"/>
          <w:spacing w:val="10"/>
        </w:rPr>
        <w:t xml:space="preserve"> </w:t>
      </w:r>
      <w:r w:rsidR="00961229" w:rsidRPr="00022F12">
        <w:rPr>
          <w:rFonts w:eastAsia="Arial Narrow" w:cstheme="minorHAnsi"/>
          <w:color w:val="000000" w:themeColor="text1"/>
        </w:rPr>
        <w:t>of</w:t>
      </w:r>
      <w:r w:rsidR="00961229" w:rsidRPr="00022F12">
        <w:rPr>
          <w:rFonts w:eastAsia="Arial Narrow" w:cstheme="minorHAnsi"/>
          <w:color w:val="000000" w:themeColor="text1"/>
          <w:spacing w:val="7"/>
        </w:rPr>
        <w:t xml:space="preserve"> </w:t>
      </w:r>
      <w:r w:rsidR="00961229" w:rsidRPr="00022F12">
        <w:rPr>
          <w:rFonts w:eastAsia="Arial Narrow" w:cstheme="minorHAnsi"/>
          <w:color w:val="000000" w:themeColor="text1"/>
          <w:spacing w:val="-1"/>
        </w:rPr>
        <w:t>Cincinnati,</w:t>
      </w:r>
      <w:r w:rsidR="00961229" w:rsidRPr="00022F12">
        <w:rPr>
          <w:rFonts w:eastAsia="Arial Narrow" w:cstheme="minorHAnsi"/>
          <w:color w:val="000000" w:themeColor="text1"/>
          <w:spacing w:val="10"/>
        </w:rPr>
        <w:t xml:space="preserve"> </w:t>
      </w:r>
      <w:r w:rsidR="00961229" w:rsidRPr="00022F12">
        <w:rPr>
          <w:rFonts w:eastAsia="Arial Narrow" w:cstheme="minorHAnsi"/>
          <w:color w:val="000000" w:themeColor="text1"/>
          <w:spacing w:val="-1"/>
        </w:rPr>
        <w:t>Cincinnati,</w:t>
      </w:r>
      <w:r w:rsidR="00961229" w:rsidRPr="00022F12">
        <w:rPr>
          <w:rFonts w:eastAsia="Arial Narrow" w:cstheme="minorHAnsi"/>
          <w:color w:val="000000" w:themeColor="text1"/>
          <w:spacing w:val="7"/>
        </w:rPr>
        <w:t xml:space="preserve"> </w:t>
      </w:r>
      <w:r w:rsidR="00961229" w:rsidRPr="00022F12">
        <w:rPr>
          <w:rFonts w:eastAsia="Arial Narrow" w:cstheme="minorHAnsi"/>
          <w:color w:val="000000" w:themeColor="text1"/>
          <w:spacing w:val="-2"/>
        </w:rPr>
        <w:t>Ohio,</w:t>
      </w:r>
      <w:r w:rsidR="00961229" w:rsidRPr="00022F12">
        <w:rPr>
          <w:rFonts w:eastAsia="Arial Narrow" w:cstheme="minorHAnsi"/>
          <w:color w:val="000000" w:themeColor="text1"/>
          <w:spacing w:val="9"/>
        </w:rPr>
        <w:t xml:space="preserve"> </w:t>
      </w:r>
      <w:r w:rsidR="00961229" w:rsidRPr="00022F12">
        <w:rPr>
          <w:rFonts w:eastAsia="Arial Narrow" w:cstheme="minorHAnsi"/>
          <w:color w:val="000000" w:themeColor="text1"/>
          <w:spacing w:val="-1"/>
        </w:rPr>
        <w:lastRenderedPageBreak/>
        <w:t>USA:</w:t>
      </w:r>
      <w:r w:rsidR="00961229" w:rsidRPr="00022F12">
        <w:rPr>
          <w:rFonts w:eastAsia="Arial Narrow" w:cstheme="minorHAnsi"/>
          <w:color w:val="000000" w:themeColor="text1"/>
          <w:spacing w:val="14"/>
        </w:rPr>
        <w:t xml:space="preserve"> </w:t>
      </w:r>
      <w:r w:rsidR="00961229" w:rsidRPr="00022F12">
        <w:rPr>
          <w:rFonts w:eastAsia="Arial Narrow" w:cstheme="minorHAnsi"/>
          <w:i/>
          <w:color w:val="000000" w:themeColor="text1"/>
          <w:spacing w:val="-1"/>
        </w:rPr>
        <w:t>Advanced</w:t>
      </w:r>
      <w:r w:rsidR="00961229" w:rsidRPr="00022F12">
        <w:rPr>
          <w:rFonts w:eastAsia="Arial Narrow" w:cstheme="minorHAnsi"/>
          <w:i/>
          <w:color w:val="000000" w:themeColor="text1"/>
          <w:spacing w:val="7"/>
        </w:rPr>
        <w:t xml:space="preserve"> </w:t>
      </w:r>
      <w:r w:rsidR="00961229" w:rsidRPr="00022F12">
        <w:rPr>
          <w:rFonts w:eastAsia="Arial Narrow" w:cstheme="minorHAnsi"/>
          <w:i/>
          <w:color w:val="000000" w:themeColor="text1"/>
          <w:spacing w:val="-1"/>
        </w:rPr>
        <w:t>Oxidation</w:t>
      </w:r>
      <w:r w:rsidR="00961229" w:rsidRPr="00022F12">
        <w:rPr>
          <w:rFonts w:eastAsia="Arial Narrow" w:cstheme="minorHAnsi"/>
          <w:i/>
          <w:color w:val="000000" w:themeColor="text1"/>
          <w:spacing w:val="7"/>
        </w:rPr>
        <w:t xml:space="preserve"> </w:t>
      </w:r>
      <w:r w:rsidR="00961229" w:rsidRPr="00022F12">
        <w:rPr>
          <w:rFonts w:eastAsia="Arial Narrow" w:cstheme="minorHAnsi"/>
          <w:i/>
          <w:color w:val="000000" w:themeColor="text1"/>
          <w:spacing w:val="-1"/>
        </w:rPr>
        <w:t>processes</w:t>
      </w:r>
      <w:r w:rsidR="00961229" w:rsidRPr="00022F12">
        <w:rPr>
          <w:rFonts w:eastAsia="Arial Narrow" w:cstheme="minorHAnsi"/>
          <w:i/>
          <w:color w:val="000000" w:themeColor="text1"/>
          <w:spacing w:val="8"/>
        </w:rPr>
        <w:t xml:space="preserve"> </w:t>
      </w:r>
      <w:r w:rsidR="00961229" w:rsidRPr="00022F12">
        <w:rPr>
          <w:rFonts w:eastAsia="Arial Narrow" w:cstheme="minorHAnsi"/>
          <w:i/>
          <w:color w:val="000000" w:themeColor="text1"/>
        </w:rPr>
        <w:t>/</w:t>
      </w:r>
      <w:r w:rsidR="00961229" w:rsidRPr="00022F12">
        <w:rPr>
          <w:rFonts w:eastAsia="Arial Narrow" w:cstheme="minorHAnsi"/>
          <w:i/>
          <w:color w:val="000000" w:themeColor="text1"/>
          <w:spacing w:val="7"/>
        </w:rPr>
        <w:t xml:space="preserve"> </w:t>
      </w:r>
      <w:r w:rsidR="00961229" w:rsidRPr="00022F12">
        <w:rPr>
          <w:rFonts w:eastAsia="Arial Narrow" w:cstheme="minorHAnsi"/>
          <w:i/>
          <w:color w:val="000000" w:themeColor="text1"/>
          <w:spacing w:val="-1"/>
        </w:rPr>
        <w:t>Remediation</w:t>
      </w:r>
      <w:r w:rsidR="00961229" w:rsidRPr="00022F12">
        <w:rPr>
          <w:rFonts w:eastAsia="Arial Narrow" w:cstheme="minorHAnsi"/>
          <w:i/>
          <w:color w:val="000000" w:themeColor="text1"/>
          <w:spacing w:val="7"/>
        </w:rPr>
        <w:t xml:space="preserve"> </w:t>
      </w:r>
      <w:r w:rsidR="00961229" w:rsidRPr="00022F12">
        <w:rPr>
          <w:rFonts w:eastAsia="Arial Narrow" w:cstheme="minorHAnsi"/>
          <w:i/>
          <w:color w:val="000000" w:themeColor="text1"/>
          <w:spacing w:val="-2"/>
        </w:rPr>
        <w:t>of</w:t>
      </w:r>
      <w:r w:rsidR="00961229" w:rsidRPr="00022F12">
        <w:rPr>
          <w:rFonts w:eastAsia="Arial Narrow" w:cstheme="minorHAnsi"/>
          <w:i/>
          <w:color w:val="000000" w:themeColor="text1"/>
          <w:spacing w:val="81"/>
        </w:rPr>
        <w:t xml:space="preserve"> </w:t>
      </w:r>
      <w:r w:rsidR="00961229" w:rsidRPr="00022F12">
        <w:rPr>
          <w:rFonts w:eastAsia="Arial Narrow" w:cstheme="minorHAnsi"/>
          <w:i/>
          <w:color w:val="000000" w:themeColor="text1"/>
          <w:spacing w:val="-1"/>
        </w:rPr>
        <w:t>Harmful</w:t>
      </w:r>
      <w:r w:rsidR="00961229" w:rsidRPr="00022F12">
        <w:rPr>
          <w:rFonts w:eastAsia="Arial Narrow" w:cstheme="minorHAnsi"/>
          <w:i/>
          <w:color w:val="000000" w:themeColor="text1"/>
          <w:spacing w:val="36"/>
        </w:rPr>
        <w:t xml:space="preserve"> </w:t>
      </w:r>
      <w:r w:rsidR="00961229" w:rsidRPr="00022F12">
        <w:rPr>
          <w:rFonts w:eastAsia="Arial Narrow" w:cstheme="minorHAnsi"/>
          <w:i/>
          <w:color w:val="000000" w:themeColor="text1"/>
          <w:spacing w:val="-1"/>
        </w:rPr>
        <w:t>Algal</w:t>
      </w:r>
      <w:r w:rsidR="00961229" w:rsidRPr="00022F12">
        <w:rPr>
          <w:rFonts w:eastAsia="Arial Narrow" w:cstheme="minorHAnsi"/>
          <w:i/>
          <w:color w:val="000000" w:themeColor="text1"/>
          <w:spacing w:val="37"/>
        </w:rPr>
        <w:t xml:space="preserve"> </w:t>
      </w:r>
      <w:r w:rsidR="00961229" w:rsidRPr="00022F12">
        <w:rPr>
          <w:rFonts w:eastAsia="Arial Narrow" w:cstheme="minorHAnsi"/>
          <w:i/>
          <w:color w:val="000000" w:themeColor="text1"/>
          <w:spacing w:val="-1"/>
        </w:rPr>
        <w:t>Blooms/cyanotoxins,</w:t>
      </w:r>
      <w:r w:rsidR="00961229" w:rsidRPr="00022F12">
        <w:rPr>
          <w:rFonts w:eastAsia="Arial Narrow" w:cstheme="minorHAnsi"/>
          <w:i/>
          <w:color w:val="000000" w:themeColor="text1"/>
          <w:spacing w:val="36"/>
        </w:rPr>
        <w:t xml:space="preserve"> </w:t>
      </w:r>
      <w:r w:rsidRPr="00022F12">
        <w:rPr>
          <w:rFonts w:eastAsia="Arial Narrow" w:cstheme="minorHAnsi"/>
          <w:i/>
          <w:color w:val="000000" w:themeColor="text1"/>
        </w:rPr>
        <w:t>●</w:t>
      </w:r>
      <w:r w:rsidRPr="00022F12">
        <w:rPr>
          <w:rFonts w:eastAsia="Arial Narrow" w:cstheme="minorHAnsi"/>
          <w:i/>
          <w:color w:val="000000" w:themeColor="text1"/>
          <w:spacing w:val="37"/>
        </w:rPr>
        <w:t xml:space="preserve"> </w:t>
      </w:r>
      <w:r w:rsidRPr="00022F12">
        <w:rPr>
          <w:rFonts w:eastAsia="Arial Narrow" w:cstheme="minorHAnsi"/>
          <w:color w:val="000000" w:themeColor="text1"/>
          <w:spacing w:val="-1"/>
          <w:u w:val="single" w:color="000000"/>
        </w:rPr>
        <w:t>Prof.</w:t>
      </w:r>
      <w:r w:rsidRPr="00022F12">
        <w:rPr>
          <w:rFonts w:eastAsia="Arial Narrow" w:cstheme="minorHAnsi"/>
          <w:color w:val="000000" w:themeColor="text1"/>
          <w:spacing w:val="4"/>
          <w:u w:val="single" w:color="000000"/>
        </w:rPr>
        <w:t xml:space="preserve"> </w:t>
      </w:r>
      <w:r w:rsidRPr="00022F12">
        <w:rPr>
          <w:rFonts w:eastAsia="Arial Narrow" w:cstheme="minorHAnsi"/>
          <w:color w:val="000000" w:themeColor="text1"/>
          <w:spacing w:val="-1"/>
          <w:u w:val="single" w:color="000000"/>
        </w:rPr>
        <w:t>S.</w:t>
      </w:r>
      <w:r w:rsidRPr="00022F12">
        <w:rPr>
          <w:rFonts w:eastAsia="Arial Narrow" w:cstheme="minorHAnsi"/>
          <w:color w:val="000000" w:themeColor="text1"/>
          <w:spacing w:val="7"/>
          <w:u w:val="single" w:color="000000"/>
        </w:rPr>
        <w:t xml:space="preserve"> </w:t>
      </w:r>
      <w:r w:rsidRPr="00022F12">
        <w:rPr>
          <w:rFonts w:eastAsia="Arial Narrow" w:cstheme="minorHAnsi"/>
          <w:color w:val="000000" w:themeColor="text1"/>
          <w:spacing w:val="-1"/>
          <w:u w:val="single" w:color="000000"/>
        </w:rPr>
        <w:t>Gkelis</w:t>
      </w:r>
      <w:r w:rsidRPr="00022F12">
        <w:rPr>
          <w:rFonts w:eastAsia="Arial Narrow" w:cstheme="minorHAnsi"/>
          <w:color w:val="000000" w:themeColor="text1"/>
          <w:spacing w:val="-1"/>
        </w:rPr>
        <w:t>,</w:t>
      </w:r>
      <w:r w:rsidRPr="00022F12">
        <w:rPr>
          <w:rFonts w:eastAsia="Arial Narrow" w:cstheme="minorHAnsi"/>
          <w:color w:val="000000" w:themeColor="text1"/>
          <w:spacing w:val="7"/>
        </w:rPr>
        <w:t xml:space="preserve"> </w:t>
      </w:r>
      <w:r w:rsidRPr="00022F12">
        <w:rPr>
          <w:rFonts w:eastAsia="Arial Narrow" w:cstheme="minorHAnsi"/>
          <w:color w:val="000000" w:themeColor="text1"/>
          <w:spacing w:val="-1"/>
        </w:rPr>
        <w:t>School</w:t>
      </w:r>
      <w:r w:rsidRPr="00022F12">
        <w:rPr>
          <w:rFonts w:eastAsia="Arial Narrow" w:cstheme="minorHAnsi"/>
          <w:color w:val="000000" w:themeColor="text1"/>
          <w:spacing w:val="5"/>
        </w:rPr>
        <w:t xml:space="preserve"> </w:t>
      </w:r>
      <w:r w:rsidRPr="00022F12">
        <w:rPr>
          <w:rFonts w:eastAsia="Arial Narrow" w:cstheme="minorHAnsi"/>
          <w:color w:val="000000" w:themeColor="text1"/>
        </w:rPr>
        <w:t>of</w:t>
      </w:r>
      <w:r w:rsidRPr="00022F12">
        <w:rPr>
          <w:rFonts w:eastAsia="Arial Narrow" w:cstheme="minorHAnsi"/>
          <w:color w:val="000000" w:themeColor="text1"/>
          <w:spacing w:val="7"/>
        </w:rPr>
        <w:t xml:space="preserve"> </w:t>
      </w:r>
      <w:r w:rsidRPr="00022F12">
        <w:rPr>
          <w:rFonts w:eastAsia="Arial Narrow" w:cstheme="minorHAnsi"/>
          <w:color w:val="000000" w:themeColor="text1"/>
          <w:spacing w:val="-1"/>
        </w:rPr>
        <w:t>Biology,</w:t>
      </w:r>
      <w:r w:rsidRPr="00022F12">
        <w:rPr>
          <w:rFonts w:eastAsia="Arial Narrow" w:cstheme="minorHAnsi"/>
          <w:color w:val="000000" w:themeColor="text1"/>
          <w:spacing w:val="4"/>
        </w:rPr>
        <w:t xml:space="preserve"> </w:t>
      </w:r>
      <w:r w:rsidRPr="00022F12">
        <w:rPr>
          <w:rFonts w:eastAsia="Arial Narrow" w:cstheme="minorHAnsi"/>
          <w:color w:val="000000" w:themeColor="text1"/>
          <w:spacing w:val="-1"/>
        </w:rPr>
        <w:t>Aristotle</w:t>
      </w:r>
      <w:r w:rsidRPr="00022F12">
        <w:rPr>
          <w:rFonts w:eastAsia="Arial Narrow" w:cstheme="minorHAnsi"/>
          <w:color w:val="000000" w:themeColor="text1"/>
          <w:spacing w:val="5"/>
        </w:rPr>
        <w:t xml:space="preserve"> </w:t>
      </w:r>
      <w:r w:rsidRPr="00022F12">
        <w:rPr>
          <w:rFonts w:eastAsia="Arial Narrow" w:cstheme="minorHAnsi"/>
          <w:color w:val="000000" w:themeColor="text1"/>
          <w:spacing w:val="-1"/>
        </w:rPr>
        <w:t>University</w:t>
      </w:r>
      <w:r w:rsidRPr="00022F12">
        <w:rPr>
          <w:rFonts w:eastAsia="Arial Narrow" w:cstheme="minorHAnsi"/>
          <w:color w:val="000000" w:themeColor="text1"/>
          <w:spacing w:val="5"/>
        </w:rPr>
        <w:t xml:space="preserve"> </w:t>
      </w:r>
      <w:r w:rsidRPr="00022F12">
        <w:rPr>
          <w:rFonts w:eastAsia="Arial Narrow" w:cstheme="minorHAnsi"/>
          <w:color w:val="000000" w:themeColor="text1"/>
          <w:spacing w:val="-1"/>
        </w:rPr>
        <w:t>of</w:t>
      </w:r>
      <w:r w:rsidRPr="00022F12">
        <w:rPr>
          <w:rFonts w:eastAsia="Arial Narrow" w:cstheme="minorHAnsi"/>
          <w:color w:val="000000" w:themeColor="text1"/>
          <w:spacing w:val="7"/>
        </w:rPr>
        <w:t xml:space="preserve"> </w:t>
      </w:r>
      <w:r w:rsidRPr="00022F12">
        <w:rPr>
          <w:rFonts w:eastAsia="Arial Narrow" w:cstheme="minorHAnsi"/>
          <w:color w:val="000000" w:themeColor="text1"/>
          <w:spacing w:val="-1"/>
        </w:rPr>
        <w:t>Thessaloniki,</w:t>
      </w:r>
      <w:r w:rsidRPr="00022F12">
        <w:rPr>
          <w:rFonts w:eastAsia="Arial Narrow" w:cstheme="minorHAnsi"/>
          <w:color w:val="000000" w:themeColor="text1"/>
          <w:spacing w:val="5"/>
        </w:rPr>
        <w:t xml:space="preserve"> </w:t>
      </w:r>
      <w:r w:rsidRPr="00022F12">
        <w:rPr>
          <w:rFonts w:eastAsia="Arial Narrow" w:cstheme="minorHAnsi"/>
          <w:color w:val="000000" w:themeColor="text1"/>
          <w:spacing w:val="-1"/>
        </w:rPr>
        <w:t>Greece:</w:t>
      </w:r>
      <w:r w:rsidRPr="00022F12">
        <w:rPr>
          <w:rFonts w:eastAsia="Arial Narrow" w:cstheme="minorHAnsi"/>
          <w:color w:val="000000" w:themeColor="text1"/>
          <w:spacing w:val="12"/>
        </w:rPr>
        <w:t xml:space="preserve"> </w:t>
      </w:r>
      <w:r w:rsidRPr="00022F12">
        <w:rPr>
          <w:rFonts w:eastAsia="Arial Narrow" w:cstheme="minorHAnsi"/>
          <w:i/>
          <w:color w:val="000000" w:themeColor="text1"/>
          <w:spacing w:val="-1"/>
        </w:rPr>
        <w:t>Cyanobacteria</w:t>
      </w:r>
      <w:r w:rsidRPr="00022F12">
        <w:rPr>
          <w:rFonts w:cstheme="minorHAnsi"/>
          <w:i/>
          <w:color w:val="000000" w:themeColor="text1"/>
        </w:rPr>
        <w:t>/</w:t>
      </w:r>
      <w:r w:rsidRPr="00022F12">
        <w:rPr>
          <w:rFonts w:cstheme="minorHAnsi"/>
          <w:i/>
          <w:color w:val="000000" w:themeColor="text1"/>
          <w:spacing w:val="-1"/>
        </w:rPr>
        <w:t>Cyanotoxins</w:t>
      </w:r>
      <w:r w:rsidRPr="00022F12">
        <w:rPr>
          <w:rFonts w:cstheme="minorHAnsi"/>
          <w:i/>
          <w:color w:val="000000" w:themeColor="text1"/>
          <w:spacing w:val="-2"/>
        </w:rPr>
        <w:t xml:space="preserve"> </w:t>
      </w:r>
      <w:r w:rsidRPr="00022F12">
        <w:rPr>
          <w:rFonts w:cstheme="minorHAnsi"/>
          <w:i/>
          <w:color w:val="000000" w:themeColor="text1"/>
          <w:spacing w:val="-1"/>
        </w:rPr>
        <w:t xml:space="preserve">analysis, </w:t>
      </w:r>
      <w:r w:rsidR="00E349AA" w:rsidRPr="00022F12">
        <w:rPr>
          <w:rFonts w:eastAsia="Arial Narrow" w:cstheme="minorHAnsi"/>
          <w:i/>
          <w:color w:val="000000" w:themeColor="text1"/>
        </w:rPr>
        <w:t>●</w:t>
      </w:r>
      <w:r w:rsidR="00E349AA" w:rsidRPr="00022F12">
        <w:rPr>
          <w:rFonts w:eastAsia="Arial Narrow" w:cstheme="minorHAnsi"/>
          <w:i/>
          <w:color w:val="000000" w:themeColor="text1"/>
          <w:spacing w:val="37"/>
        </w:rPr>
        <w:t xml:space="preserve"> </w:t>
      </w:r>
      <w:r w:rsidR="00E349AA" w:rsidRPr="00E349AA">
        <w:rPr>
          <w:rFonts w:eastAsia="Arial Narrow" w:cstheme="minorHAnsi"/>
          <w:color w:val="000000" w:themeColor="text1"/>
          <w:spacing w:val="-1"/>
          <w:u w:val="single"/>
        </w:rPr>
        <w:t>Assist. Prof.</w:t>
      </w:r>
      <w:r w:rsidR="00E349AA" w:rsidRPr="00E349AA">
        <w:rPr>
          <w:rFonts w:eastAsia="Arial Narrow" w:cstheme="minorHAnsi"/>
          <w:color w:val="000000" w:themeColor="text1"/>
          <w:spacing w:val="4"/>
          <w:u w:val="single"/>
        </w:rPr>
        <w:t xml:space="preserve"> </w:t>
      </w:r>
      <w:r w:rsidR="00E349AA" w:rsidRPr="00E349AA">
        <w:rPr>
          <w:rFonts w:eastAsia="Arial Narrow" w:cstheme="minorHAnsi"/>
          <w:color w:val="000000" w:themeColor="text1"/>
          <w:spacing w:val="-1"/>
          <w:u w:val="single"/>
        </w:rPr>
        <w:t>M.</w:t>
      </w:r>
      <w:r w:rsidR="00E349AA" w:rsidRPr="00E349AA">
        <w:rPr>
          <w:rFonts w:eastAsia="Arial Narrow" w:cstheme="minorHAnsi"/>
          <w:color w:val="000000" w:themeColor="text1"/>
          <w:spacing w:val="7"/>
          <w:u w:val="single"/>
        </w:rPr>
        <w:t xml:space="preserve"> </w:t>
      </w:r>
      <w:r w:rsidR="00E349AA" w:rsidRPr="00E349AA">
        <w:rPr>
          <w:rFonts w:eastAsia="Arial Narrow" w:cstheme="minorHAnsi"/>
          <w:color w:val="000000" w:themeColor="text1"/>
          <w:spacing w:val="-1"/>
          <w:u w:val="single"/>
        </w:rPr>
        <w:t>Antonopoulou</w:t>
      </w:r>
      <w:r w:rsidR="00E349AA" w:rsidRPr="00022F12">
        <w:rPr>
          <w:rFonts w:eastAsia="Arial Narrow" w:cstheme="minorHAnsi"/>
          <w:color w:val="000000" w:themeColor="text1"/>
          <w:spacing w:val="-1"/>
        </w:rPr>
        <w:t>,</w:t>
      </w:r>
      <w:r w:rsidR="00E349AA">
        <w:rPr>
          <w:rFonts w:eastAsia="Arial Narrow" w:cstheme="minorHAnsi"/>
          <w:color w:val="000000" w:themeColor="text1"/>
          <w:spacing w:val="-1"/>
        </w:rPr>
        <w:t xml:space="preserve"> </w:t>
      </w:r>
      <w:r w:rsidR="00E349AA" w:rsidRPr="00E349AA">
        <w:rPr>
          <w:rFonts w:eastAsia="Arial Narrow" w:cstheme="minorHAnsi"/>
          <w:color w:val="000000" w:themeColor="text1"/>
          <w:spacing w:val="-1"/>
        </w:rPr>
        <w:t>Department of Environmental Engineering, University of Patras</w:t>
      </w:r>
      <w:r w:rsidR="00E349AA">
        <w:rPr>
          <w:rFonts w:eastAsia="Arial Narrow" w:cstheme="minorHAnsi"/>
          <w:color w:val="000000" w:themeColor="text1"/>
          <w:spacing w:val="-1"/>
        </w:rPr>
        <w:t xml:space="preserve">: Advanced Oxidation Processes, </w:t>
      </w:r>
      <w:r w:rsidRPr="00022F12">
        <w:rPr>
          <w:rFonts w:eastAsia="Arial Narrow" w:cstheme="minorHAnsi"/>
          <w:i/>
          <w:color w:val="000000" w:themeColor="text1"/>
        </w:rPr>
        <w:t>●</w:t>
      </w:r>
      <w:r w:rsidRPr="00022F12">
        <w:rPr>
          <w:rFonts w:eastAsia="Arial Narrow" w:cstheme="minorHAnsi"/>
          <w:i/>
          <w:color w:val="000000" w:themeColor="text1"/>
          <w:spacing w:val="37"/>
        </w:rPr>
        <w:t xml:space="preserve"> </w:t>
      </w:r>
      <w:r w:rsidRPr="00022F12">
        <w:rPr>
          <w:rFonts w:eastAsia="Arial Narrow" w:cstheme="minorHAnsi"/>
          <w:color w:val="000000" w:themeColor="text1"/>
          <w:u w:val="single"/>
        </w:rPr>
        <w:t xml:space="preserve">Dr. </w:t>
      </w:r>
      <w:r w:rsidRPr="00085A4B">
        <w:rPr>
          <w:rFonts w:eastAsia="Arial Narrow" w:cstheme="minorHAnsi"/>
          <w:color w:val="000000" w:themeColor="text1"/>
          <w:u w:val="single"/>
        </w:rPr>
        <w:t>E Mavrogonatou</w:t>
      </w:r>
      <w:r w:rsidRPr="00022F12">
        <w:rPr>
          <w:rFonts w:eastAsia="Arial Narrow" w:cstheme="minorHAnsi"/>
          <w:color w:val="000000" w:themeColor="text1"/>
        </w:rPr>
        <w:t xml:space="preserve">,  Institute of Biosciences and Applications, NCSR “Demokritos: </w:t>
      </w:r>
      <w:r w:rsidRPr="00022F12">
        <w:rPr>
          <w:rFonts w:eastAsia="Arial Narrow" w:cstheme="minorHAnsi"/>
          <w:i/>
          <w:color w:val="000000" w:themeColor="text1"/>
        </w:rPr>
        <w:t>Toxicity/bioactivity assessment of toxic organic compounds including cyanotoxins and cyanobacterial bioactive compounds</w:t>
      </w:r>
      <w:r w:rsidRPr="00022F12">
        <w:rPr>
          <w:rFonts w:eastAsia="Arial Narrow" w:cstheme="minorHAnsi"/>
          <w:color w:val="000000" w:themeColor="text1"/>
        </w:rPr>
        <w:t>,</w:t>
      </w:r>
      <w:r w:rsidR="00961229" w:rsidRPr="00022F12">
        <w:rPr>
          <w:rFonts w:eastAsia="Arial Narrow" w:cstheme="minorHAnsi"/>
          <w:i/>
          <w:color w:val="000000" w:themeColor="text1"/>
        </w:rPr>
        <w:t>●</w:t>
      </w:r>
      <w:r w:rsidR="00961229" w:rsidRPr="00022F12">
        <w:rPr>
          <w:rFonts w:eastAsia="Arial Narrow" w:cstheme="minorHAnsi"/>
          <w:i/>
          <w:color w:val="000000" w:themeColor="text1"/>
          <w:spacing w:val="37"/>
        </w:rPr>
        <w:t xml:space="preserve"> </w:t>
      </w:r>
      <w:r w:rsidR="00961229" w:rsidRPr="00D60421">
        <w:rPr>
          <w:rFonts w:eastAsia="Arial Narrow" w:cstheme="minorHAnsi"/>
          <w:color w:val="000000" w:themeColor="text1"/>
          <w:u w:val="single"/>
        </w:rPr>
        <w:t>Dr. P. Falaras</w:t>
      </w:r>
      <w:r w:rsidR="00961229" w:rsidRPr="00022F12">
        <w:rPr>
          <w:rFonts w:eastAsia="Arial Narrow" w:cstheme="minorHAnsi"/>
          <w:color w:val="000000" w:themeColor="text1"/>
        </w:rPr>
        <w:t xml:space="preserve">, INN, NCSR “Demokritos: </w:t>
      </w:r>
      <w:r w:rsidR="00961229" w:rsidRPr="00022F12">
        <w:rPr>
          <w:rFonts w:eastAsia="Arial Narrow" w:cstheme="minorHAnsi"/>
          <w:i/>
          <w:color w:val="000000" w:themeColor="text1"/>
        </w:rPr>
        <w:t>Photocatalysis / Photocatalysts  structural characterization ●</w:t>
      </w:r>
      <w:r w:rsidR="00961229" w:rsidRPr="00022F12">
        <w:rPr>
          <w:rFonts w:eastAsia="Arial Narrow" w:cstheme="minorHAnsi"/>
          <w:i/>
          <w:color w:val="000000" w:themeColor="text1"/>
          <w:spacing w:val="37"/>
        </w:rPr>
        <w:t xml:space="preserve"> </w:t>
      </w:r>
      <w:r w:rsidR="00961229" w:rsidRPr="00022F12">
        <w:rPr>
          <w:rFonts w:eastAsia="Arial Narrow" w:cstheme="minorHAnsi"/>
          <w:color w:val="000000" w:themeColor="text1"/>
          <w:spacing w:val="-1"/>
          <w:u w:val="single" w:color="000000"/>
        </w:rPr>
        <w:t>Dr.</w:t>
      </w:r>
      <w:r w:rsidR="00961229" w:rsidRPr="00022F12">
        <w:rPr>
          <w:rFonts w:eastAsia="Arial Narrow" w:cstheme="minorHAnsi"/>
          <w:color w:val="000000" w:themeColor="text1"/>
          <w:spacing w:val="35"/>
          <w:u w:val="single" w:color="000000"/>
        </w:rPr>
        <w:t xml:space="preserve"> </w:t>
      </w:r>
      <w:r w:rsidR="00961229" w:rsidRPr="00022F12">
        <w:rPr>
          <w:rFonts w:eastAsia="Arial Narrow" w:cstheme="minorHAnsi"/>
          <w:color w:val="000000" w:themeColor="text1"/>
          <w:spacing w:val="-1"/>
          <w:u w:val="single" w:color="000000"/>
        </w:rPr>
        <w:t>P.</w:t>
      </w:r>
      <w:r w:rsidR="00961229" w:rsidRPr="00022F12">
        <w:rPr>
          <w:rFonts w:eastAsia="Arial Narrow" w:cstheme="minorHAnsi"/>
          <w:color w:val="000000" w:themeColor="text1"/>
          <w:spacing w:val="35"/>
          <w:u w:val="single" w:color="000000"/>
        </w:rPr>
        <w:t xml:space="preserve"> </w:t>
      </w:r>
      <w:r w:rsidR="00961229" w:rsidRPr="00022F12">
        <w:rPr>
          <w:rFonts w:eastAsia="Arial Narrow" w:cstheme="minorHAnsi"/>
          <w:color w:val="000000" w:themeColor="text1"/>
          <w:spacing w:val="-1"/>
          <w:u w:val="single" w:color="000000"/>
        </w:rPr>
        <w:t>Argitis</w:t>
      </w:r>
      <w:r w:rsidR="00961229" w:rsidRPr="00022F12">
        <w:rPr>
          <w:rFonts w:eastAsia="Arial Narrow" w:cstheme="minorHAnsi"/>
          <w:color w:val="000000" w:themeColor="text1"/>
          <w:spacing w:val="-1"/>
        </w:rPr>
        <w:t>,</w:t>
      </w:r>
      <w:r w:rsidR="00085A4B">
        <w:rPr>
          <w:rFonts w:eastAsia="Arial Narrow" w:cstheme="minorHAnsi"/>
          <w:color w:val="000000" w:themeColor="text1"/>
          <w:spacing w:val="-1"/>
        </w:rPr>
        <w:t xml:space="preserve"> </w:t>
      </w:r>
      <w:r w:rsidR="00085A4B" w:rsidRPr="00D60421">
        <w:rPr>
          <w:rFonts w:eastAsia="Arial Narrow" w:cstheme="minorHAnsi"/>
          <w:color w:val="000000" w:themeColor="text1"/>
          <w:spacing w:val="-1"/>
          <w:u w:val="single"/>
        </w:rPr>
        <w:t>Dr. M. Vasilopoulou</w:t>
      </w:r>
      <w:r w:rsidR="00085A4B">
        <w:rPr>
          <w:rFonts w:eastAsia="Arial Narrow" w:cstheme="minorHAnsi"/>
          <w:color w:val="000000" w:themeColor="text1"/>
          <w:spacing w:val="-1"/>
        </w:rPr>
        <w:t>,</w:t>
      </w:r>
      <w:r w:rsidR="00961229" w:rsidRPr="00022F12">
        <w:rPr>
          <w:rFonts w:eastAsia="Arial Narrow" w:cstheme="minorHAnsi"/>
          <w:color w:val="000000" w:themeColor="text1"/>
          <w:spacing w:val="35"/>
        </w:rPr>
        <w:t xml:space="preserve"> </w:t>
      </w:r>
      <w:r w:rsidR="00961229" w:rsidRPr="00022F12">
        <w:rPr>
          <w:rFonts w:eastAsia="Arial Narrow" w:cstheme="minorHAnsi"/>
          <w:color w:val="000000" w:themeColor="text1"/>
          <w:spacing w:val="-1"/>
        </w:rPr>
        <w:t>INN,</w:t>
      </w:r>
      <w:r w:rsidR="00961229" w:rsidRPr="00022F12">
        <w:rPr>
          <w:rFonts w:eastAsia="Arial Narrow" w:cstheme="minorHAnsi"/>
          <w:color w:val="000000" w:themeColor="text1"/>
          <w:spacing w:val="37"/>
        </w:rPr>
        <w:t xml:space="preserve"> </w:t>
      </w:r>
      <w:r w:rsidR="00961229" w:rsidRPr="00022F12">
        <w:rPr>
          <w:rFonts w:eastAsia="Arial Narrow" w:cstheme="minorHAnsi"/>
          <w:color w:val="000000" w:themeColor="text1"/>
          <w:spacing w:val="-2"/>
        </w:rPr>
        <w:t>NCSR</w:t>
      </w:r>
      <w:r w:rsidR="00961229" w:rsidRPr="00022F12">
        <w:rPr>
          <w:rFonts w:eastAsia="Arial Narrow" w:cstheme="minorHAnsi"/>
          <w:color w:val="000000" w:themeColor="text1"/>
          <w:spacing w:val="35"/>
        </w:rPr>
        <w:t xml:space="preserve"> </w:t>
      </w:r>
      <w:r w:rsidR="00961229" w:rsidRPr="00022F12">
        <w:rPr>
          <w:rFonts w:eastAsia="Arial Narrow" w:cstheme="minorHAnsi"/>
          <w:color w:val="000000" w:themeColor="text1"/>
        </w:rPr>
        <w:t>“D”,</w:t>
      </w:r>
      <w:r w:rsidR="00961229" w:rsidRPr="00022F12">
        <w:rPr>
          <w:rFonts w:eastAsia="Arial Narrow" w:cstheme="minorHAnsi"/>
          <w:color w:val="000000" w:themeColor="text1"/>
          <w:spacing w:val="35"/>
        </w:rPr>
        <w:t xml:space="preserve"> </w:t>
      </w:r>
      <w:r w:rsidR="00961229" w:rsidRPr="00022F12">
        <w:rPr>
          <w:rFonts w:eastAsia="Arial Narrow" w:cstheme="minorHAnsi"/>
          <w:color w:val="000000" w:themeColor="text1"/>
          <w:spacing w:val="-1"/>
        </w:rPr>
        <w:t>Greece:</w:t>
      </w:r>
      <w:r w:rsidR="00961229" w:rsidRPr="00022F12">
        <w:rPr>
          <w:rFonts w:eastAsia="Arial Narrow" w:cstheme="minorHAnsi"/>
          <w:color w:val="000000" w:themeColor="text1"/>
          <w:spacing w:val="37"/>
        </w:rPr>
        <w:t xml:space="preserve"> </w:t>
      </w:r>
      <w:r w:rsidR="00961229" w:rsidRPr="00022F12">
        <w:rPr>
          <w:rFonts w:eastAsia="Arial Narrow" w:cstheme="minorHAnsi"/>
          <w:i/>
          <w:color w:val="000000" w:themeColor="text1"/>
          <w:spacing w:val="-1"/>
        </w:rPr>
        <w:t>Preparation</w:t>
      </w:r>
      <w:r w:rsidR="00961229" w:rsidRPr="00022F12">
        <w:rPr>
          <w:rFonts w:eastAsia="Arial Narrow" w:cstheme="minorHAnsi"/>
          <w:i/>
          <w:color w:val="000000" w:themeColor="text1"/>
          <w:spacing w:val="36"/>
        </w:rPr>
        <w:t xml:space="preserve"> </w:t>
      </w:r>
      <w:r w:rsidR="00961229" w:rsidRPr="00022F12">
        <w:rPr>
          <w:rFonts w:eastAsia="Arial Narrow" w:cstheme="minorHAnsi"/>
          <w:i/>
          <w:color w:val="000000" w:themeColor="text1"/>
          <w:spacing w:val="-1"/>
        </w:rPr>
        <w:t>and</w:t>
      </w:r>
      <w:r w:rsidR="00961229" w:rsidRPr="00022F12">
        <w:rPr>
          <w:rFonts w:eastAsia="Arial Narrow" w:cstheme="minorHAnsi"/>
          <w:i/>
          <w:color w:val="000000" w:themeColor="text1"/>
          <w:spacing w:val="93"/>
        </w:rPr>
        <w:t xml:space="preserve"> </w:t>
      </w:r>
      <w:r w:rsidR="00961229" w:rsidRPr="00022F12">
        <w:rPr>
          <w:rFonts w:eastAsia="Arial Narrow" w:cstheme="minorHAnsi"/>
          <w:i/>
          <w:color w:val="000000" w:themeColor="text1"/>
          <w:spacing w:val="-1"/>
        </w:rPr>
        <w:t>characterization</w:t>
      </w:r>
      <w:r w:rsidR="00961229" w:rsidRPr="00022F12">
        <w:rPr>
          <w:rFonts w:eastAsia="Arial Narrow" w:cstheme="minorHAnsi"/>
          <w:i/>
          <w:color w:val="000000" w:themeColor="text1"/>
          <w:spacing w:val="26"/>
        </w:rPr>
        <w:t xml:space="preserve"> </w:t>
      </w:r>
      <w:r w:rsidR="00961229" w:rsidRPr="00022F12">
        <w:rPr>
          <w:rFonts w:eastAsia="Arial Narrow" w:cstheme="minorHAnsi"/>
          <w:i/>
          <w:color w:val="000000" w:themeColor="text1"/>
          <w:spacing w:val="-1"/>
        </w:rPr>
        <w:t>of</w:t>
      </w:r>
      <w:r w:rsidR="00961229" w:rsidRPr="00022F12">
        <w:rPr>
          <w:rFonts w:eastAsia="Arial Narrow" w:cstheme="minorHAnsi"/>
          <w:i/>
          <w:color w:val="000000" w:themeColor="text1"/>
          <w:spacing w:val="26"/>
        </w:rPr>
        <w:t xml:space="preserve"> </w:t>
      </w:r>
      <w:r w:rsidR="00961229" w:rsidRPr="00022F12">
        <w:rPr>
          <w:rFonts w:eastAsia="Arial Narrow" w:cstheme="minorHAnsi"/>
          <w:i/>
          <w:color w:val="000000" w:themeColor="text1"/>
          <w:spacing w:val="-1"/>
        </w:rPr>
        <w:t>organic</w:t>
      </w:r>
      <w:r w:rsidR="00961229" w:rsidRPr="00022F12">
        <w:rPr>
          <w:rFonts w:eastAsia="Arial Narrow" w:cstheme="minorHAnsi"/>
          <w:i/>
          <w:color w:val="000000" w:themeColor="text1"/>
          <w:spacing w:val="26"/>
        </w:rPr>
        <w:t xml:space="preserve"> </w:t>
      </w:r>
      <w:r w:rsidR="00961229" w:rsidRPr="00022F12">
        <w:rPr>
          <w:rFonts w:eastAsia="Arial Narrow" w:cstheme="minorHAnsi"/>
          <w:i/>
          <w:color w:val="000000" w:themeColor="text1"/>
          <w:spacing w:val="-1"/>
        </w:rPr>
        <w:t>photovoltaics.</w:t>
      </w:r>
      <w:r w:rsidR="00E349AA" w:rsidRPr="00F33506">
        <w:rPr>
          <w:rFonts w:eastAsia="Arial Narrow" w:cstheme="minorHAnsi"/>
          <w:i/>
          <w:color w:val="000000" w:themeColor="text1"/>
          <w:spacing w:val="-1"/>
          <w:u w:val="single"/>
        </w:rPr>
        <w:t xml:space="preserve"> </w:t>
      </w:r>
      <w:r w:rsidR="00F33506" w:rsidRPr="00022F12">
        <w:rPr>
          <w:rFonts w:eastAsia="Arial Narrow" w:cstheme="minorHAnsi"/>
          <w:i/>
          <w:color w:val="000000" w:themeColor="text1"/>
        </w:rPr>
        <w:t>●</w:t>
      </w:r>
      <w:r w:rsidR="00F33506" w:rsidRPr="00022F12">
        <w:rPr>
          <w:rFonts w:eastAsia="Arial Narrow" w:cstheme="minorHAnsi"/>
          <w:i/>
          <w:color w:val="000000" w:themeColor="text1"/>
          <w:spacing w:val="37"/>
        </w:rPr>
        <w:t xml:space="preserve"> </w:t>
      </w:r>
      <w:r w:rsidR="00E349AA" w:rsidRPr="00F33506">
        <w:rPr>
          <w:rFonts w:eastAsia="Arial Narrow" w:cstheme="minorHAnsi"/>
          <w:color w:val="000000" w:themeColor="text1"/>
          <w:spacing w:val="-1"/>
          <w:u w:val="single"/>
        </w:rPr>
        <w:t>Dr. T. Kaloudis,</w:t>
      </w:r>
      <w:r w:rsidR="00E349AA" w:rsidRPr="00E349AA">
        <w:rPr>
          <w:rFonts w:eastAsia="Arial Narrow" w:cstheme="minorHAnsi"/>
          <w:color w:val="000000" w:themeColor="text1"/>
          <w:spacing w:val="-1"/>
        </w:rPr>
        <w:t xml:space="preserve"> </w:t>
      </w:r>
      <w:r w:rsidR="00E349AA">
        <w:rPr>
          <w:rFonts w:eastAsia="Arial Narrow" w:cstheme="minorHAnsi"/>
          <w:color w:val="000000" w:themeColor="text1"/>
          <w:spacing w:val="-1"/>
        </w:rPr>
        <w:t>H</w:t>
      </w:r>
      <w:r w:rsidR="00E349AA" w:rsidRPr="00E349AA">
        <w:rPr>
          <w:rFonts w:eastAsia="Arial Narrow" w:cstheme="minorHAnsi"/>
          <w:color w:val="000000" w:themeColor="text1"/>
          <w:spacing w:val="-1"/>
        </w:rPr>
        <w:t>ead of the Laboratory of Organic Micropollutants</w:t>
      </w:r>
      <w:r w:rsidR="00E349AA">
        <w:rPr>
          <w:rFonts w:eastAsia="Arial Narrow" w:cstheme="minorHAnsi"/>
          <w:color w:val="000000" w:themeColor="text1"/>
          <w:spacing w:val="-1"/>
        </w:rPr>
        <w:t>,</w:t>
      </w:r>
      <w:r w:rsidR="00E349AA" w:rsidRPr="00E349AA">
        <w:rPr>
          <w:rFonts w:eastAsia="Arial Narrow" w:cstheme="minorHAnsi"/>
          <w:color w:val="000000" w:themeColor="text1"/>
          <w:spacing w:val="-1"/>
        </w:rPr>
        <w:t xml:space="preserve"> EYDAP SA, </w:t>
      </w:r>
      <w:r w:rsidR="00E349AA">
        <w:rPr>
          <w:rFonts w:eastAsia="Arial Narrow" w:cstheme="minorHAnsi"/>
          <w:color w:val="000000" w:themeColor="text1"/>
          <w:spacing w:val="-1"/>
        </w:rPr>
        <w:t xml:space="preserve">Greece: </w:t>
      </w:r>
      <w:r w:rsidR="00E349AA" w:rsidRPr="00F33506">
        <w:rPr>
          <w:rFonts w:eastAsia="Arial Narrow" w:cstheme="minorHAnsi"/>
          <w:i/>
          <w:color w:val="000000" w:themeColor="text1"/>
          <w:spacing w:val="-1"/>
        </w:rPr>
        <w:t>Analysis of cyanotoxins/cyanometabolites using mass spectrometric techniques / water treatment using Advanced Oxidation processes.</w:t>
      </w:r>
    </w:p>
    <w:sectPr w:rsidR="00F42B03" w:rsidRPr="00966A9E" w:rsidSect="00AD1251">
      <w:footerReference w:type="default" r:id="rId95"/>
      <w:pgSz w:w="11900" w:h="16850"/>
      <w:pgMar w:top="851" w:right="851" w:bottom="851" w:left="851" w:header="720"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7F" w:rsidRDefault="005F457F" w:rsidP="006A5508">
      <w:r>
        <w:separator/>
      </w:r>
    </w:p>
  </w:endnote>
  <w:endnote w:type="continuationSeparator" w:id="0">
    <w:p w:rsidR="005F457F" w:rsidRDefault="005F457F" w:rsidP="006A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11435"/>
      <w:docPartObj>
        <w:docPartGallery w:val="Page Numbers (Bottom of Page)"/>
        <w:docPartUnique/>
      </w:docPartObj>
    </w:sdtPr>
    <w:sdtEndPr>
      <w:rPr>
        <w:noProof/>
      </w:rPr>
    </w:sdtEndPr>
    <w:sdtContent>
      <w:p w:rsidR="00C179F2" w:rsidRDefault="00C179F2" w:rsidP="006A5508">
        <w:pPr>
          <w:pStyle w:val="a9"/>
        </w:pPr>
        <w:r>
          <w:rPr>
            <w:i/>
          </w:rPr>
          <w:t xml:space="preserve">Athens, 12/2021  </w:t>
        </w:r>
        <w:r w:rsidRPr="006A5508">
          <w:rPr>
            <w:i/>
          </w:rPr>
          <w:t xml:space="preserve"> </w:t>
        </w:r>
        <w:r>
          <w:rPr>
            <w:i/>
          </w:rPr>
          <w:t xml:space="preserve">---   </w:t>
        </w:r>
        <w:r w:rsidRPr="006A5508">
          <w:rPr>
            <w:i/>
          </w:rPr>
          <w:t>Dr. Theodoros Triantis</w:t>
        </w:r>
        <w:r>
          <w:rPr>
            <w:i/>
          </w:rPr>
          <w:tab/>
        </w:r>
        <w:r>
          <w:rPr>
            <w:i/>
          </w:rPr>
          <w:tab/>
        </w:r>
        <w:r>
          <w:fldChar w:fldCharType="begin"/>
        </w:r>
        <w:r>
          <w:instrText xml:space="preserve"> PAGE   \* MERGEFORMAT </w:instrText>
        </w:r>
        <w:r>
          <w:fldChar w:fldCharType="separate"/>
        </w:r>
        <w:r w:rsidR="002646EC">
          <w:rPr>
            <w:noProof/>
          </w:rPr>
          <w:t>4</w:t>
        </w:r>
        <w:r>
          <w:rPr>
            <w:noProof/>
          </w:rPr>
          <w:fldChar w:fldCharType="end"/>
        </w:r>
      </w:p>
    </w:sdtContent>
  </w:sdt>
  <w:p w:rsidR="00C179F2" w:rsidRDefault="00C179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7F" w:rsidRDefault="005F457F" w:rsidP="006A5508">
      <w:r>
        <w:separator/>
      </w:r>
    </w:p>
  </w:footnote>
  <w:footnote w:type="continuationSeparator" w:id="0">
    <w:p w:rsidR="005F457F" w:rsidRDefault="005F457F" w:rsidP="006A5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D43D74"/>
    <w:lvl w:ilvl="0">
      <w:start w:val="1"/>
      <w:numFmt w:val="decimal"/>
      <w:pStyle w:val="5"/>
      <w:lvlText w:val="%1."/>
      <w:lvlJc w:val="left"/>
      <w:pPr>
        <w:tabs>
          <w:tab w:val="num" w:pos="1492"/>
        </w:tabs>
        <w:ind w:left="1492" w:hanging="360"/>
      </w:pPr>
    </w:lvl>
  </w:abstractNum>
  <w:abstractNum w:abstractNumId="1">
    <w:nsid w:val="FFFFFF7D"/>
    <w:multiLevelType w:val="singleLevel"/>
    <w:tmpl w:val="EB8E64D2"/>
    <w:lvl w:ilvl="0">
      <w:start w:val="1"/>
      <w:numFmt w:val="decimal"/>
      <w:pStyle w:val="4"/>
      <w:lvlText w:val="%1."/>
      <w:lvlJc w:val="left"/>
      <w:pPr>
        <w:tabs>
          <w:tab w:val="num" w:pos="1209"/>
        </w:tabs>
        <w:ind w:left="1209" w:hanging="360"/>
      </w:pPr>
    </w:lvl>
  </w:abstractNum>
  <w:abstractNum w:abstractNumId="2">
    <w:nsid w:val="FFFFFF7E"/>
    <w:multiLevelType w:val="singleLevel"/>
    <w:tmpl w:val="1E9C9D40"/>
    <w:lvl w:ilvl="0">
      <w:start w:val="1"/>
      <w:numFmt w:val="decimal"/>
      <w:pStyle w:val="3"/>
      <w:lvlText w:val="%1."/>
      <w:lvlJc w:val="left"/>
      <w:pPr>
        <w:tabs>
          <w:tab w:val="num" w:pos="926"/>
        </w:tabs>
        <w:ind w:left="926" w:hanging="360"/>
      </w:pPr>
    </w:lvl>
  </w:abstractNum>
  <w:abstractNum w:abstractNumId="3">
    <w:nsid w:val="FFFFFF7F"/>
    <w:multiLevelType w:val="singleLevel"/>
    <w:tmpl w:val="7A8E348A"/>
    <w:lvl w:ilvl="0">
      <w:start w:val="1"/>
      <w:numFmt w:val="decimal"/>
      <w:pStyle w:val="2"/>
      <w:lvlText w:val="%1."/>
      <w:lvlJc w:val="left"/>
      <w:pPr>
        <w:tabs>
          <w:tab w:val="num" w:pos="643"/>
        </w:tabs>
        <w:ind w:left="643" w:hanging="360"/>
      </w:pPr>
    </w:lvl>
  </w:abstractNum>
  <w:abstractNum w:abstractNumId="4">
    <w:nsid w:val="FFFFFF80"/>
    <w:multiLevelType w:val="singleLevel"/>
    <w:tmpl w:val="D89456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F80C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8CE92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F9A293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3CCADA"/>
    <w:lvl w:ilvl="0">
      <w:start w:val="1"/>
      <w:numFmt w:val="decimal"/>
      <w:pStyle w:val="a"/>
      <w:lvlText w:val="%1."/>
      <w:lvlJc w:val="left"/>
      <w:pPr>
        <w:tabs>
          <w:tab w:val="num" w:pos="360"/>
        </w:tabs>
        <w:ind w:left="360" w:hanging="360"/>
      </w:pPr>
    </w:lvl>
  </w:abstractNum>
  <w:abstractNum w:abstractNumId="9">
    <w:nsid w:val="FFFFFF89"/>
    <w:multiLevelType w:val="singleLevel"/>
    <w:tmpl w:val="5F3601A6"/>
    <w:lvl w:ilvl="0">
      <w:start w:val="1"/>
      <w:numFmt w:val="bullet"/>
      <w:pStyle w:val="a0"/>
      <w:lvlText w:val=""/>
      <w:lvlJc w:val="left"/>
      <w:pPr>
        <w:tabs>
          <w:tab w:val="num" w:pos="360"/>
        </w:tabs>
        <w:ind w:left="360" w:hanging="360"/>
      </w:pPr>
      <w:rPr>
        <w:rFonts w:ascii="Symbol" w:hAnsi="Symbol" w:hint="default"/>
      </w:rPr>
    </w:lvl>
  </w:abstractNum>
  <w:abstractNum w:abstractNumId="10">
    <w:nsid w:val="07B26AD2"/>
    <w:multiLevelType w:val="hybridMultilevel"/>
    <w:tmpl w:val="AB428DB6"/>
    <w:lvl w:ilvl="0" w:tplc="20DAB9A0">
      <w:start w:val="1"/>
      <w:numFmt w:val="bullet"/>
      <w:lvlText w:val=""/>
      <w:lvlJc w:val="left"/>
      <w:pPr>
        <w:ind w:left="837" w:hanging="360"/>
      </w:pPr>
      <w:rPr>
        <w:rFonts w:ascii="Symbol" w:eastAsia="Symbol" w:hAnsi="Symbol" w:hint="default"/>
        <w:sz w:val="22"/>
        <w:szCs w:val="22"/>
      </w:rPr>
    </w:lvl>
    <w:lvl w:ilvl="1" w:tplc="BFFE0132">
      <w:start w:val="1"/>
      <w:numFmt w:val="bullet"/>
      <w:lvlText w:val="•"/>
      <w:lvlJc w:val="left"/>
      <w:pPr>
        <w:ind w:left="1741" w:hanging="360"/>
      </w:pPr>
      <w:rPr>
        <w:rFonts w:hint="default"/>
      </w:rPr>
    </w:lvl>
    <w:lvl w:ilvl="2" w:tplc="4308D950">
      <w:start w:val="1"/>
      <w:numFmt w:val="bullet"/>
      <w:lvlText w:val="•"/>
      <w:lvlJc w:val="left"/>
      <w:pPr>
        <w:ind w:left="2645" w:hanging="360"/>
      </w:pPr>
      <w:rPr>
        <w:rFonts w:hint="default"/>
      </w:rPr>
    </w:lvl>
    <w:lvl w:ilvl="3" w:tplc="946C9CB2">
      <w:start w:val="1"/>
      <w:numFmt w:val="bullet"/>
      <w:lvlText w:val="•"/>
      <w:lvlJc w:val="left"/>
      <w:pPr>
        <w:ind w:left="3549" w:hanging="360"/>
      </w:pPr>
      <w:rPr>
        <w:rFonts w:hint="default"/>
      </w:rPr>
    </w:lvl>
    <w:lvl w:ilvl="4" w:tplc="C182286E">
      <w:start w:val="1"/>
      <w:numFmt w:val="bullet"/>
      <w:lvlText w:val="•"/>
      <w:lvlJc w:val="left"/>
      <w:pPr>
        <w:ind w:left="4454" w:hanging="360"/>
      </w:pPr>
      <w:rPr>
        <w:rFonts w:hint="default"/>
      </w:rPr>
    </w:lvl>
    <w:lvl w:ilvl="5" w:tplc="69BA91DC">
      <w:start w:val="1"/>
      <w:numFmt w:val="bullet"/>
      <w:lvlText w:val="•"/>
      <w:lvlJc w:val="left"/>
      <w:pPr>
        <w:ind w:left="5358" w:hanging="360"/>
      </w:pPr>
      <w:rPr>
        <w:rFonts w:hint="default"/>
      </w:rPr>
    </w:lvl>
    <w:lvl w:ilvl="6" w:tplc="4C7CC36A">
      <w:start w:val="1"/>
      <w:numFmt w:val="bullet"/>
      <w:lvlText w:val="•"/>
      <w:lvlJc w:val="left"/>
      <w:pPr>
        <w:ind w:left="6262" w:hanging="360"/>
      </w:pPr>
      <w:rPr>
        <w:rFonts w:hint="default"/>
      </w:rPr>
    </w:lvl>
    <w:lvl w:ilvl="7" w:tplc="2BA0E304">
      <w:start w:val="1"/>
      <w:numFmt w:val="bullet"/>
      <w:lvlText w:val="•"/>
      <w:lvlJc w:val="left"/>
      <w:pPr>
        <w:ind w:left="7166" w:hanging="360"/>
      </w:pPr>
      <w:rPr>
        <w:rFonts w:hint="default"/>
      </w:rPr>
    </w:lvl>
    <w:lvl w:ilvl="8" w:tplc="C8B449B6">
      <w:start w:val="1"/>
      <w:numFmt w:val="bullet"/>
      <w:lvlText w:val="•"/>
      <w:lvlJc w:val="left"/>
      <w:pPr>
        <w:ind w:left="8070" w:hanging="360"/>
      </w:pPr>
      <w:rPr>
        <w:rFonts w:hint="default"/>
      </w:rPr>
    </w:lvl>
  </w:abstractNum>
  <w:abstractNum w:abstractNumId="11">
    <w:nsid w:val="08236450"/>
    <w:multiLevelType w:val="hybridMultilevel"/>
    <w:tmpl w:val="3E8AA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73566F"/>
    <w:multiLevelType w:val="hybridMultilevel"/>
    <w:tmpl w:val="8F3EEA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C5E2588"/>
    <w:multiLevelType w:val="hybridMultilevel"/>
    <w:tmpl w:val="17129304"/>
    <w:lvl w:ilvl="0" w:tplc="9962C980">
      <w:start w:val="1"/>
      <w:numFmt w:val="bullet"/>
      <w:lvlText w:val=""/>
      <w:lvlJc w:val="left"/>
      <w:pPr>
        <w:ind w:left="400" w:hanging="284"/>
      </w:pPr>
      <w:rPr>
        <w:rFonts w:ascii="Wingdings" w:eastAsia="Wingdings" w:hAnsi="Wingdings" w:hint="default"/>
        <w:sz w:val="22"/>
        <w:szCs w:val="22"/>
      </w:rPr>
    </w:lvl>
    <w:lvl w:ilvl="1" w:tplc="D30AC476">
      <w:start w:val="1"/>
      <w:numFmt w:val="bullet"/>
      <w:lvlText w:val="●"/>
      <w:lvlJc w:val="left"/>
      <w:pPr>
        <w:ind w:left="258" w:hanging="195"/>
      </w:pPr>
      <w:rPr>
        <w:rFonts w:ascii="Arial Narrow" w:eastAsia="Arial Narrow" w:hAnsi="Arial Narrow" w:hint="default"/>
        <w:sz w:val="22"/>
        <w:szCs w:val="22"/>
      </w:rPr>
    </w:lvl>
    <w:lvl w:ilvl="2" w:tplc="8230113E">
      <w:start w:val="1"/>
      <w:numFmt w:val="bullet"/>
      <w:lvlText w:val="•"/>
      <w:lvlJc w:val="left"/>
      <w:pPr>
        <w:ind w:left="1453" w:hanging="195"/>
      </w:pPr>
      <w:rPr>
        <w:rFonts w:hint="default"/>
      </w:rPr>
    </w:lvl>
    <w:lvl w:ilvl="3" w:tplc="C258227C">
      <w:start w:val="1"/>
      <w:numFmt w:val="bullet"/>
      <w:lvlText w:val="•"/>
      <w:lvlJc w:val="left"/>
      <w:pPr>
        <w:ind w:left="2506" w:hanging="195"/>
      </w:pPr>
      <w:rPr>
        <w:rFonts w:hint="default"/>
      </w:rPr>
    </w:lvl>
    <w:lvl w:ilvl="4" w:tplc="442833BE">
      <w:start w:val="1"/>
      <w:numFmt w:val="bullet"/>
      <w:lvlText w:val="•"/>
      <w:lvlJc w:val="left"/>
      <w:pPr>
        <w:ind w:left="3560" w:hanging="195"/>
      </w:pPr>
      <w:rPr>
        <w:rFonts w:hint="default"/>
      </w:rPr>
    </w:lvl>
    <w:lvl w:ilvl="5" w:tplc="753E4C58">
      <w:start w:val="1"/>
      <w:numFmt w:val="bullet"/>
      <w:lvlText w:val="•"/>
      <w:lvlJc w:val="left"/>
      <w:pPr>
        <w:ind w:left="4613" w:hanging="195"/>
      </w:pPr>
      <w:rPr>
        <w:rFonts w:hint="default"/>
      </w:rPr>
    </w:lvl>
    <w:lvl w:ilvl="6" w:tplc="3AE6190C">
      <w:start w:val="1"/>
      <w:numFmt w:val="bullet"/>
      <w:lvlText w:val="•"/>
      <w:lvlJc w:val="left"/>
      <w:pPr>
        <w:ind w:left="5666" w:hanging="195"/>
      </w:pPr>
      <w:rPr>
        <w:rFonts w:hint="default"/>
      </w:rPr>
    </w:lvl>
    <w:lvl w:ilvl="7" w:tplc="447E064A">
      <w:start w:val="1"/>
      <w:numFmt w:val="bullet"/>
      <w:lvlText w:val="•"/>
      <w:lvlJc w:val="left"/>
      <w:pPr>
        <w:ind w:left="6719" w:hanging="195"/>
      </w:pPr>
      <w:rPr>
        <w:rFonts w:hint="default"/>
      </w:rPr>
    </w:lvl>
    <w:lvl w:ilvl="8" w:tplc="90FC77C0">
      <w:start w:val="1"/>
      <w:numFmt w:val="bullet"/>
      <w:lvlText w:val="•"/>
      <w:lvlJc w:val="left"/>
      <w:pPr>
        <w:ind w:left="7772" w:hanging="195"/>
      </w:pPr>
      <w:rPr>
        <w:rFonts w:hint="default"/>
      </w:rPr>
    </w:lvl>
  </w:abstractNum>
  <w:abstractNum w:abstractNumId="14">
    <w:nsid w:val="0DB21A73"/>
    <w:multiLevelType w:val="hybridMultilevel"/>
    <w:tmpl w:val="BBE2840C"/>
    <w:lvl w:ilvl="0" w:tplc="8FDA2EC6">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
    <w:nsid w:val="13265CAE"/>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C8603E8"/>
    <w:multiLevelType w:val="hybridMultilevel"/>
    <w:tmpl w:val="08BC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1726D"/>
    <w:multiLevelType w:val="hybridMultilevel"/>
    <w:tmpl w:val="50C4075E"/>
    <w:lvl w:ilvl="0" w:tplc="F9D4BE1C">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F20EA"/>
    <w:multiLevelType w:val="hybridMultilevel"/>
    <w:tmpl w:val="530EB00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DC6478F"/>
    <w:multiLevelType w:val="hybridMultilevel"/>
    <w:tmpl w:val="1E0C3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255F0"/>
    <w:multiLevelType w:val="hybridMultilevel"/>
    <w:tmpl w:val="1C1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61F4C"/>
    <w:multiLevelType w:val="hybridMultilevel"/>
    <w:tmpl w:val="EBBC0840"/>
    <w:lvl w:ilvl="0" w:tplc="242C1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1268D"/>
    <w:multiLevelType w:val="hybridMultilevel"/>
    <w:tmpl w:val="3B885400"/>
    <w:lvl w:ilvl="0" w:tplc="EC3093D0">
      <w:start w:val="1"/>
      <w:numFmt w:val="bullet"/>
      <w:lvlText w:val="●"/>
      <w:lvlJc w:val="left"/>
      <w:pPr>
        <w:ind w:left="117" w:hanging="214"/>
      </w:pPr>
      <w:rPr>
        <w:rFonts w:ascii="Arial Narrow" w:eastAsia="Arial Narrow" w:hAnsi="Arial Narrow" w:hint="default"/>
        <w:b/>
        <w:bCs/>
        <w:sz w:val="22"/>
        <w:szCs w:val="22"/>
      </w:rPr>
    </w:lvl>
    <w:lvl w:ilvl="1" w:tplc="13F03BDC">
      <w:start w:val="1"/>
      <w:numFmt w:val="bullet"/>
      <w:lvlText w:val="•"/>
      <w:lvlJc w:val="left"/>
      <w:pPr>
        <w:ind w:left="1093" w:hanging="214"/>
      </w:pPr>
      <w:rPr>
        <w:rFonts w:hint="default"/>
      </w:rPr>
    </w:lvl>
    <w:lvl w:ilvl="2" w:tplc="D7268A3A">
      <w:start w:val="1"/>
      <w:numFmt w:val="bullet"/>
      <w:lvlText w:val="•"/>
      <w:lvlJc w:val="left"/>
      <w:pPr>
        <w:ind w:left="2069" w:hanging="214"/>
      </w:pPr>
      <w:rPr>
        <w:rFonts w:hint="default"/>
      </w:rPr>
    </w:lvl>
    <w:lvl w:ilvl="3" w:tplc="4F42EF50">
      <w:start w:val="1"/>
      <w:numFmt w:val="bullet"/>
      <w:lvlText w:val="•"/>
      <w:lvlJc w:val="left"/>
      <w:pPr>
        <w:ind w:left="3045" w:hanging="214"/>
      </w:pPr>
      <w:rPr>
        <w:rFonts w:hint="default"/>
      </w:rPr>
    </w:lvl>
    <w:lvl w:ilvl="4" w:tplc="748803E6">
      <w:start w:val="1"/>
      <w:numFmt w:val="bullet"/>
      <w:lvlText w:val="•"/>
      <w:lvlJc w:val="left"/>
      <w:pPr>
        <w:ind w:left="4022" w:hanging="214"/>
      </w:pPr>
      <w:rPr>
        <w:rFonts w:hint="default"/>
      </w:rPr>
    </w:lvl>
    <w:lvl w:ilvl="5" w:tplc="CC3CA5CC">
      <w:start w:val="1"/>
      <w:numFmt w:val="bullet"/>
      <w:lvlText w:val="•"/>
      <w:lvlJc w:val="left"/>
      <w:pPr>
        <w:ind w:left="4998" w:hanging="214"/>
      </w:pPr>
      <w:rPr>
        <w:rFonts w:hint="default"/>
      </w:rPr>
    </w:lvl>
    <w:lvl w:ilvl="6" w:tplc="F9A6F974">
      <w:start w:val="1"/>
      <w:numFmt w:val="bullet"/>
      <w:lvlText w:val="•"/>
      <w:lvlJc w:val="left"/>
      <w:pPr>
        <w:ind w:left="5974" w:hanging="214"/>
      </w:pPr>
      <w:rPr>
        <w:rFonts w:hint="default"/>
      </w:rPr>
    </w:lvl>
    <w:lvl w:ilvl="7" w:tplc="9D4C0C5E">
      <w:start w:val="1"/>
      <w:numFmt w:val="bullet"/>
      <w:lvlText w:val="•"/>
      <w:lvlJc w:val="left"/>
      <w:pPr>
        <w:ind w:left="6950" w:hanging="214"/>
      </w:pPr>
      <w:rPr>
        <w:rFonts w:hint="default"/>
      </w:rPr>
    </w:lvl>
    <w:lvl w:ilvl="8" w:tplc="B096F242">
      <w:start w:val="1"/>
      <w:numFmt w:val="bullet"/>
      <w:lvlText w:val="•"/>
      <w:lvlJc w:val="left"/>
      <w:pPr>
        <w:ind w:left="7926" w:hanging="214"/>
      </w:pPr>
      <w:rPr>
        <w:rFonts w:hint="default"/>
      </w:rPr>
    </w:lvl>
  </w:abstractNum>
  <w:abstractNum w:abstractNumId="23">
    <w:nsid w:val="31BB088A"/>
    <w:multiLevelType w:val="hybridMultilevel"/>
    <w:tmpl w:val="B398750C"/>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4">
    <w:nsid w:val="34682B4F"/>
    <w:multiLevelType w:val="hybridMultilevel"/>
    <w:tmpl w:val="C87E1A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3F5200"/>
    <w:multiLevelType w:val="hybridMultilevel"/>
    <w:tmpl w:val="21F63340"/>
    <w:lvl w:ilvl="0" w:tplc="78DAD8CE">
      <w:start w:val="1"/>
      <w:numFmt w:val="bullet"/>
      <w:lvlText w:val=""/>
      <w:lvlJc w:val="left"/>
      <w:pPr>
        <w:tabs>
          <w:tab w:val="num" w:pos="340"/>
        </w:tabs>
        <w:ind w:left="340" w:hanging="22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64245E9"/>
    <w:multiLevelType w:val="hybridMultilevel"/>
    <w:tmpl w:val="67DA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866407"/>
    <w:multiLevelType w:val="hybridMultilevel"/>
    <w:tmpl w:val="49B2AA32"/>
    <w:lvl w:ilvl="0" w:tplc="53ECD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75F7151"/>
    <w:multiLevelType w:val="multilevel"/>
    <w:tmpl w:val="02EC94A2"/>
    <w:lvl w:ilvl="0">
      <w:start w:val="1"/>
      <w:numFmt w:val="bullet"/>
      <w:lvlText w:val=""/>
      <w:lvlJc w:val="left"/>
      <w:pPr>
        <w:tabs>
          <w:tab w:val="num" w:pos="473"/>
        </w:tabs>
        <w:ind w:left="473" w:hanging="360"/>
      </w:pPr>
      <w:rPr>
        <w:rFonts w:ascii="Wingdings" w:hAnsi="Wingdings" w:hint="default"/>
        <w:b w:val="0"/>
        <w:i w:val="0"/>
        <w:color w:val="000000"/>
      </w:rPr>
    </w:lvl>
    <w:lvl w:ilvl="1">
      <w:start w:val="1"/>
      <w:numFmt w:val="lowerLetter"/>
      <w:lvlText w:val="%2."/>
      <w:lvlJc w:val="left"/>
      <w:pPr>
        <w:tabs>
          <w:tab w:val="num" w:pos="1193"/>
        </w:tabs>
        <w:ind w:left="1193" w:hanging="360"/>
      </w:pPr>
      <w:rPr>
        <w:rFonts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29">
    <w:nsid w:val="39496DA6"/>
    <w:multiLevelType w:val="hybridMultilevel"/>
    <w:tmpl w:val="303617B0"/>
    <w:lvl w:ilvl="0" w:tplc="66C03A24">
      <w:start w:val="1"/>
      <w:numFmt w:val="bullet"/>
      <w:pStyle w:val="1"/>
      <w:lvlText w:val=""/>
      <w:lvlJc w:val="left"/>
      <w:pPr>
        <w:tabs>
          <w:tab w:val="num" w:pos="2166"/>
        </w:tabs>
        <w:ind w:left="2149" w:hanging="1723"/>
      </w:pPr>
      <w:rPr>
        <w:rFonts w:ascii="Symbol" w:hAnsi="Symbol" w:hint="default"/>
      </w:rPr>
    </w:lvl>
    <w:lvl w:ilvl="1" w:tplc="04080003" w:tentative="1">
      <w:start w:val="1"/>
      <w:numFmt w:val="bullet"/>
      <w:lvlText w:val="o"/>
      <w:lvlJc w:val="left"/>
      <w:pPr>
        <w:tabs>
          <w:tab w:val="num" w:pos="1753"/>
        </w:tabs>
        <w:ind w:left="1753" w:hanging="360"/>
      </w:pPr>
      <w:rPr>
        <w:rFonts w:ascii="Courier New" w:hAnsi="Courier New" w:cs="Courier New" w:hint="default"/>
      </w:rPr>
    </w:lvl>
    <w:lvl w:ilvl="2" w:tplc="04080005" w:tentative="1">
      <w:start w:val="1"/>
      <w:numFmt w:val="bullet"/>
      <w:lvlText w:val=""/>
      <w:lvlJc w:val="left"/>
      <w:pPr>
        <w:tabs>
          <w:tab w:val="num" w:pos="2473"/>
        </w:tabs>
        <w:ind w:left="2473" w:hanging="360"/>
      </w:pPr>
      <w:rPr>
        <w:rFonts w:ascii="Wingdings" w:hAnsi="Wingdings" w:hint="default"/>
      </w:rPr>
    </w:lvl>
    <w:lvl w:ilvl="3" w:tplc="04080001" w:tentative="1">
      <w:start w:val="1"/>
      <w:numFmt w:val="bullet"/>
      <w:lvlText w:val=""/>
      <w:lvlJc w:val="left"/>
      <w:pPr>
        <w:tabs>
          <w:tab w:val="num" w:pos="3193"/>
        </w:tabs>
        <w:ind w:left="3193" w:hanging="360"/>
      </w:pPr>
      <w:rPr>
        <w:rFonts w:ascii="Symbol" w:hAnsi="Symbol" w:hint="default"/>
      </w:rPr>
    </w:lvl>
    <w:lvl w:ilvl="4" w:tplc="04080003" w:tentative="1">
      <w:start w:val="1"/>
      <w:numFmt w:val="bullet"/>
      <w:lvlText w:val="o"/>
      <w:lvlJc w:val="left"/>
      <w:pPr>
        <w:tabs>
          <w:tab w:val="num" w:pos="3913"/>
        </w:tabs>
        <w:ind w:left="3913" w:hanging="360"/>
      </w:pPr>
      <w:rPr>
        <w:rFonts w:ascii="Courier New" w:hAnsi="Courier New" w:cs="Courier New" w:hint="default"/>
      </w:rPr>
    </w:lvl>
    <w:lvl w:ilvl="5" w:tplc="04080005" w:tentative="1">
      <w:start w:val="1"/>
      <w:numFmt w:val="bullet"/>
      <w:lvlText w:val=""/>
      <w:lvlJc w:val="left"/>
      <w:pPr>
        <w:tabs>
          <w:tab w:val="num" w:pos="4633"/>
        </w:tabs>
        <w:ind w:left="4633" w:hanging="360"/>
      </w:pPr>
      <w:rPr>
        <w:rFonts w:ascii="Wingdings" w:hAnsi="Wingdings" w:hint="default"/>
      </w:rPr>
    </w:lvl>
    <w:lvl w:ilvl="6" w:tplc="04080001" w:tentative="1">
      <w:start w:val="1"/>
      <w:numFmt w:val="bullet"/>
      <w:lvlText w:val=""/>
      <w:lvlJc w:val="left"/>
      <w:pPr>
        <w:tabs>
          <w:tab w:val="num" w:pos="5353"/>
        </w:tabs>
        <w:ind w:left="5353" w:hanging="360"/>
      </w:pPr>
      <w:rPr>
        <w:rFonts w:ascii="Symbol" w:hAnsi="Symbol" w:hint="default"/>
      </w:rPr>
    </w:lvl>
    <w:lvl w:ilvl="7" w:tplc="04080003" w:tentative="1">
      <w:start w:val="1"/>
      <w:numFmt w:val="bullet"/>
      <w:lvlText w:val="o"/>
      <w:lvlJc w:val="left"/>
      <w:pPr>
        <w:tabs>
          <w:tab w:val="num" w:pos="6073"/>
        </w:tabs>
        <w:ind w:left="6073" w:hanging="360"/>
      </w:pPr>
      <w:rPr>
        <w:rFonts w:ascii="Courier New" w:hAnsi="Courier New" w:cs="Courier New" w:hint="default"/>
      </w:rPr>
    </w:lvl>
    <w:lvl w:ilvl="8" w:tplc="04080005" w:tentative="1">
      <w:start w:val="1"/>
      <w:numFmt w:val="bullet"/>
      <w:lvlText w:val=""/>
      <w:lvlJc w:val="left"/>
      <w:pPr>
        <w:tabs>
          <w:tab w:val="num" w:pos="6793"/>
        </w:tabs>
        <w:ind w:left="6793" w:hanging="360"/>
      </w:pPr>
      <w:rPr>
        <w:rFonts w:ascii="Wingdings" w:hAnsi="Wingdings" w:hint="default"/>
      </w:rPr>
    </w:lvl>
  </w:abstractNum>
  <w:abstractNum w:abstractNumId="30">
    <w:nsid w:val="3C1D5CFE"/>
    <w:multiLevelType w:val="hybridMultilevel"/>
    <w:tmpl w:val="6CBE1EC6"/>
    <w:lvl w:ilvl="0" w:tplc="04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3CD61BCA"/>
    <w:multiLevelType w:val="hybridMultilevel"/>
    <w:tmpl w:val="A2309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1920AB"/>
    <w:multiLevelType w:val="hybridMultilevel"/>
    <w:tmpl w:val="A7945A3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5B04526"/>
    <w:multiLevelType w:val="hybridMultilevel"/>
    <w:tmpl w:val="EBFA81E0"/>
    <w:lvl w:ilvl="0" w:tplc="E864DAF0">
      <w:start w:val="1"/>
      <w:numFmt w:val="bullet"/>
      <w:lvlText w:val=""/>
      <w:lvlJc w:val="left"/>
      <w:pPr>
        <w:ind w:left="400" w:hanging="284"/>
      </w:pPr>
      <w:rPr>
        <w:rFonts w:ascii="Symbol" w:eastAsia="Symbol" w:hAnsi="Symbol" w:hint="default"/>
        <w:sz w:val="22"/>
        <w:szCs w:val="22"/>
      </w:rPr>
    </w:lvl>
    <w:lvl w:ilvl="1" w:tplc="B4CA2042">
      <w:start w:val="1"/>
      <w:numFmt w:val="bullet"/>
      <w:lvlText w:val=""/>
      <w:lvlJc w:val="left"/>
      <w:pPr>
        <w:ind w:left="837" w:hanging="360"/>
      </w:pPr>
      <w:rPr>
        <w:rFonts w:ascii="Wingdings" w:eastAsia="Wingdings" w:hAnsi="Wingdings" w:hint="default"/>
        <w:sz w:val="22"/>
        <w:szCs w:val="22"/>
      </w:rPr>
    </w:lvl>
    <w:lvl w:ilvl="2" w:tplc="D5F0153A">
      <w:start w:val="1"/>
      <w:numFmt w:val="bullet"/>
      <w:lvlText w:val="•"/>
      <w:lvlJc w:val="left"/>
      <w:pPr>
        <w:ind w:left="1841" w:hanging="360"/>
      </w:pPr>
      <w:rPr>
        <w:rFonts w:hint="default"/>
      </w:rPr>
    </w:lvl>
    <w:lvl w:ilvl="3" w:tplc="9F6A4AC8">
      <w:start w:val="1"/>
      <w:numFmt w:val="bullet"/>
      <w:lvlText w:val="•"/>
      <w:lvlJc w:val="left"/>
      <w:pPr>
        <w:ind w:left="2846" w:hanging="360"/>
      </w:pPr>
      <w:rPr>
        <w:rFonts w:hint="default"/>
      </w:rPr>
    </w:lvl>
    <w:lvl w:ilvl="4" w:tplc="391A03B6">
      <w:start w:val="1"/>
      <w:numFmt w:val="bullet"/>
      <w:lvlText w:val="•"/>
      <w:lvlJc w:val="left"/>
      <w:pPr>
        <w:ind w:left="3851" w:hanging="360"/>
      </w:pPr>
      <w:rPr>
        <w:rFonts w:hint="default"/>
      </w:rPr>
    </w:lvl>
    <w:lvl w:ilvl="5" w:tplc="B3984E70">
      <w:start w:val="1"/>
      <w:numFmt w:val="bullet"/>
      <w:lvlText w:val="•"/>
      <w:lvlJc w:val="left"/>
      <w:pPr>
        <w:ind w:left="4855" w:hanging="360"/>
      </w:pPr>
      <w:rPr>
        <w:rFonts w:hint="default"/>
      </w:rPr>
    </w:lvl>
    <w:lvl w:ilvl="6" w:tplc="AE9C42E2">
      <w:start w:val="1"/>
      <w:numFmt w:val="bullet"/>
      <w:lvlText w:val="•"/>
      <w:lvlJc w:val="left"/>
      <w:pPr>
        <w:ind w:left="5860" w:hanging="360"/>
      </w:pPr>
      <w:rPr>
        <w:rFonts w:hint="default"/>
      </w:rPr>
    </w:lvl>
    <w:lvl w:ilvl="7" w:tplc="2632B9F2">
      <w:start w:val="1"/>
      <w:numFmt w:val="bullet"/>
      <w:lvlText w:val="•"/>
      <w:lvlJc w:val="left"/>
      <w:pPr>
        <w:ind w:left="6865" w:hanging="360"/>
      </w:pPr>
      <w:rPr>
        <w:rFonts w:hint="default"/>
      </w:rPr>
    </w:lvl>
    <w:lvl w:ilvl="8" w:tplc="31B66FE4">
      <w:start w:val="1"/>
      <w:numFmt w:val="bullet"/>
      <w:lvlText w:val="•"/>
      <w:lvlJc w:val="left"/>
      <w:pPr>
        <w:ind w:left="7869" w:hanging="360"/>
      </w:pPr>
      <w:rPr>
        <w:rFonts w:hint="default"/>
      </w:rPr>
    </w:lvl>
  </w:abstractNum>
  <w:abstractNum w:abstractNumId="34">
    <w:nsid w:val="481D3D45"/>
    <w:multiLevelType w:val="hybridMultilevel"/>
    <w:tmpl w:val="67BE5C98"/>
    <w:lvl w:ilvl="0" w:tplc="C81430D6">
      <w:start w:val="1"/>
      <w:numFmt w:val="decimal"/>
      <w:lvlText w:val="%1."/>
      <w:lvlJc w:val="left"/>
      <w:pPr>
        <w:ind w:left="400" w:hanging="284"/>
      </w:pPr>
      <w:rPr>
        <w:rFonts w:ascii="Arial Narrow" w:eastAsia="Arial Narrow" w:hAnsi="Arial Narrow" w:hint="default"/>
        <w:b/>
        <w:bCs/>
        <w:sz w:val="22"/>
        <w:szCs w:val="22"/>
      </w:rPr>
    </w:lvl>
    <w:lvl w:ilvl="1" w:tplc="E8C8CB5E">
      <w:start w:val="1"/>
      <w:numFmt w:val="bullet"/>
      <w:lvlText w:val=""/>
      <w:lvlJc w:val="left"/>
      <w:pPr>
        <w:ind w:left="590" w:hanging="360"/>
      </w:pPr>
      <w:rPr>
        <w:rFonts w:ascii="Wingdings" w:eastAsia="Wingdings" w:hAnsi="Wingdings" w:hint="default"/>
        <w:sz w:val="22"/>
        <w:szCs w:val="22"/>
      </w:rPr>
    </w:lvl>
    <w:lvl w:ilvl="2" w:tplc="70E2F7C6">
      <w:start w:val="1"/>
      <w:numFmt w:val="bullet"/>
      <w:lvlText w:val="•"/>
      <w:lvlJc w:val="left"/>
      <w:pPr>
        <w:ind w:left="801" w:hanging="360"/>
      </w:pPr>
      <w:rPr>
        <w:rFonts w:hint="default"/>
      </w:rPr>
    </w:lvl>
    <w:lvl w:ilvl="3" w:tplc="E82EC2E0">
      <w:start w:val="1"/>
      <w:numFmt w:val="bullet"/>
      <w:lvlText w:val="•"/>
      <w:lvlJc w:val="left"/>
      <w:pPr>
        <w:ind w:left="1936" w:hanging="360"/>
      </w:pPr>
      <w:rPr>
        <w:rFonts w:hint="default"/>
      </w:rPr>
    </w:lvl>
    <w:lvl w:ilvl="4" w:tplc="82EE44EE">
      <w:start w:val="1"/>
      <w:numFmt w:val="bullet"/>
      <w:lvlText w:val="•"/>
      <w:lvlJc w:val="left"/>
      <w:pPr>
        <w:ind w:left="3070" w:hanging="360"/>
      </w:pPr>
      <w:rPr>
        <w:rFonts w:hint="default"/>
      </w:rPr>
    </w:lvl>
    <w:lvl w:ilvl="5" w:tplc="E2E286AE">
      <w:start w:val="1"/>
      <w:numFmt w:val="bullet"/>
      <w:lvlText w:val="•"/>
      <w:lvlJc w:val="left"/>
      <w:pPr>
        <w:ind w:left="4205" w:hanging="360"/>
      </w:pPr>
      <w:rPr>
        <w:rFonts w:hint="default"/>
      </w:rPr>
    </w:lvl>
    <w:lvl w:ilvl="6" w:tplc="45846208">
      <w:start w:val="1"/>
      <w:numFmt w:val="bullet"/>
      <w:lvlText w:val="•"/>
      <w:lvlJc w:val="left"/>
      <w:pPr>
        <w:ind w:left="5340" w:hanging="360"/>
      </w:pPr>
      <w:rPr>
        <w:rFonts w:hint="default"/>
      </w:rPr>
    </w:lvl>
    <w:lvl w:ilvl="7" w:tplc="3F167F2E">
      <w:start w:val="1"/>
      <w:numFmt w:val="bullet"/>
      <w:lvlText w:val="•"/>
      <w:lvlJc w:val="left"/>
      <w:pPr>
        <w:ind w:left="6475" w:hanging="360"/>
      </w:pPr>
      <w:rPr>
        <w:rFonts w:hint="default"/>
      </w:rPr>
    </w:lvl>
    <w:lvl w:ilvl="8" w:tplc="93E2D782">
      <w:start w:val="1"/>
      <w:numFmt w:val="bullet"/>
      <w:lvlText w:val="•"/>
      <w:lvlJc w:val="left"/>
      <w:pPr>
        <w:ind w:left="7609" w:hanging="360"/>
      </w:pPr>
      <w:rPr>
        <w:rFonts w:hint="default"/>
      </w:rPr>
    </w:lvl>
  </w:abstractNum>
  <w:abstractNum w:abstractNumId="35">
    <w:nsid w:val="4CA76AEC"/>
    <w:multiLevelType w:val="hybridMultilevel"/>
    <w:tmpl w:val="DAAEC0BE"/>
    <w:lvl w:ilvl="0" w:tplc="0409000F">
      <w:start w:val="1"/>
      <w:numFmt w:val="decimal"/>
      <w:lvlText w:val="%1."/>
      <w:lvlJc w:val="left"/>
      <w:pPr>
        <w:ind w:left="720" w:hanging="360"/>
      </w:pPr>
    </w:lvl>
    <w:lvl w:ilvl="1" w:tplc="DC78691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083FF8"/>
    <w:multiLevelType w:val="hybridMultilevel"/>
    <w:tmpl w:val="78445CDC"/>
    <w:lvl w:ilvl="0" w:tplc="758CF76E">
      <w:start w:val="1"/>
      <w:numFmt w:val="bullet"/>
      <w:lvlText w:val=""/>
      <w:lvlJc w:val="left"/>
      <w:pPr>
        <w:tabs>
          <w:tab w:val="num" w:pos="660"/>
        </w:tabs>
        <w:ind w:left="643" w:hanging="283"/>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4E44493A"/>
    <w:multiLevelType w:val="hybridMultilevel"/>
    <w:tmpl w:val="FC723966"/>
    <w:lvl w:ilvl="0" w:tplc="0409000B">
      <w:start w:val="1"/>
      <w:numFmt w:val="bullet"/>
      <w:lvlText w:val=""/>
      <w:lvlJc w:val="left"/>
      <w:pPr>
        <w:ind w:left="1870" w:hanging="360"/>
      </w:pPr>
      <w:rPr>
        <w:rFonts w:ascii="Wingdings" w:hAnsi="Wingdings"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38">
    <w:nsid w:val="51FA2FA8"/>
    <w:multiLevelType w:val="hybridMultilevel"/>
    <w:tmpl w:val="14EE301C"/>
    <w:lvl w:ilvl="0" w:tplc="E1CCFC5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175505"/>
    <w:multiLevelType w:val="hybridMultilevel"/>
    <w:tmpl w:val="E44A877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0">
    <w:nsid w:val="543364D3"/>
    <w:multiLevelType w:val="hybridMultilevel"/>
    <w:tmpl w:val="43DEF378"/>
    <w:lvl w:ilvl="0" w:tplc="0409000F">
      <w:start w:val="1"/>
      <w:numFmt w:val="decimal"/>
      <w:lvlText w:val="%1."/>
      <w:lvlJc w:val="left"/>
      <w:pPr>
        <w:ind w:left="837" w:hanging="360"/>
      </w:pPr>
    </w:lvl>
    <w:lvl w:ilvl="1" w:tplc="F86E4DE6">
      <w:start w:val="1"/>
      <w:numFmt w:val="upperLetter"/>
      <w:lvlText w:val="%2."/>
      <w:lvlJc w:val="left"/>
      <w:pPr>
        <w:ind w:left="1557" w:hanging="360"/>
      </w:pPr>
      <w:rPr>
        <w:rFonts w:hint="default"/>
      </w:r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1">
    <w:nsid w:val="54F0495E"/>
    <w:multiLevelType w:val="hybridMultilevel"/>
    <w:tmpl w:val="E34464E8"/>
    <w:lvl w:ilvl="0" w:tplc="EC7E2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327AC3"/>
    <w:multiLevelType w:val="hybridMultilevel"/>
    <w:tmpl w:val="E03036E8"/>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3">
    <w:nsid w:val="60ED21B3"/>
    <w:multiLevelType w:val="hybridMultilevel"/>
    <w:tmpl w:val="257C5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E42B65"/>
    <w:multiLevelType w:val="hybridMultilevel"/>
    <w:tmpl w:val="DBBE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9775A"/>
    <w:multiLevelType w:val="hybridMultilevel"/>
    <w:tmpl w:val="EE362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5C4752"/>
    <w:multiLevelType w:val="hybridMultilevel"/>
    <w:tmpl w:val="846494D6"/>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22"/>
  </w:num>
  <w:num w:numId="4">
    <w:abstractNumId w:val="33"/>
  </w:num>
  <w:num w:numId="5">
    <w:abstractNumId w:val="10"/>
  </w:num>
  <w:num w:numId="6">
    <w:abstractNumId w:val="30"/>
  </w:num>
  <w:num w:numId="7">
    <w:abstractNumId w:val="14"/>
  </w:num>
  <w:num w:numId="8">
    <w:abstractNumId w:val="23"/>
  </w:num>
  <w:num w:numId="9">
    <w:abstractNumId w:val="42"/>
  </w:num>
  <w:num w:numId="10">
    <w:abstractNumId w:val="40"/>
  </w:num>
  <w:num w:numId="11">
    <w:abstractNumId w:val="35"/>
  </w:num>
  <w:num w:numId="12">
    <w:abstractNumId w:val="31"/>
  </w:num>
  <w:num w:numId="13">
    <w:abstractNumId w:val="16"/>
  </w:num>
  <w:num w:numId="14">
    <w:abstractNumId w:val="41"/>
  </w:num>
  <w:num w:numId="15">
    <w:abstractNumId w:val="28"/>
  </w:num>
  <w:num w:numId="16">
    <w:abstractNumId w:val="26"/>
  </w:num>
  <w:num w:numId="17">
    <w:abstractNumId w:val="20"/>
  </w:num>
  <w:num w:numId="18">
    <w:abstractNumId w:val="39"/>
  </w:num>
  <w:num w:numId="19">
    <w:abstractNumId w:val="21"/>
  </w:num>
  <w:num w:numId="20">
    <w:abstractNumId w:val="36"/>
  </w:num>
  <w:num w:numId="21">
    <w:abstractNumId w:val="29"/>
  </w:num>
  <w:num w:numId="22">
    <w:abstractNumId w:val="25"/>
  </w:num>
  <w:num w:numId="23">
    <w:abstractNumId w:val="6"/>
  </w:num>
  <w:num w:numId="24">
    <w:abstractNumId w:val="15"/>
  </w:num>
  <w:num w:numId="25">
    <w:abstractNumId w:val="9"/>
  </w:num>
  <w:num w:numId="26">
    <w:abstractNumId w:val="7"/>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32"/>
  </w:num>
  <w:num w:numId="36">
    <w:abstractNumId w:val="12"/>
  </w:num>
  <w:num w:numId="37">
    <w:abstractNumId w:val="45"/>
  </w:num>
  <w:num w:numId="38">
    <w:abstractNumId w:val="11"/>
  </w:num>
  <w:num w:numId="39">
    <w:abstractNumId w:val="43"/>
  </w:num>
  <w:num w:numId="40">
    <w:abstractNumId w:val="19"/>
  </w:num>
  <w:num w:numId="41">
    <w:abstractNumId w:val="18"/>
  </w:num>
  <w:num w:numId="42">
    <w:abstractNumId w:val="37"/>
  </w:num>
  <w:num w:numId="43">
    <w:abstractNumId w:val="46"/>
  </w:num>
  <w:num w:numId="44">
    <w:abstractNumId w:val="17"/>
  </w:num>
  <w:num w:numId="45">
    <w:abstractNumId w:val="44"/>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92"/>
    <w:rsid w:val="00001A53"/>
    <w:rsid w:val="000031F3"/>
    <w:rsid w:val="00007901"/>
    <w:rsid w:val="00015798"/>
    <w:rsid w:val="00022F12"/>
    <w:rsid w:val="00040452"/>
    <w:rsid w:val="000653DF"/>
    <w:rsid w:val="0007228F"/>
    <w:rsid w:val="00085A4B"/>
    <w:rsid w:val="00094DFC"/>
    <w:rsid w:val="000C4C94"/>
    <w:rsid w:val="000D031C"/>
    <w:rsid w:val="00154EDC"/>
    <w:rsid w:val="00182208"/>
    <w:rsid w:val="001A3C4A"/>
    <w:rsid w:val="001A4ACE"/>
    <w:rsid w:val="001A50AA"/>
    <w:rsid w:val="001C7451"/>
    <w:rsid w:val="001D5A9E"/>
    <w:rsid w:val="001E170C"/>
    <w:rsid w:val="00226FE5"/>
    <w:rsid w:val="002510C9"/>
    <w:rsid w:val="002625EC"/>
    <w:rsid w:val="002646EC"/>
    <w:rsid w:val="00282478"/>
    <w:rsid w:val="00290D7B"/>
    <w:rsid w:val="002A51FF"/>
    <w:rsid w:val="002B634E"/>
    <w:rsid w:val="002E21EB"/>
    <w:rsid w:val="002F6549"/>
    <w:rsid w:val="003473FB"/>
    <w:rsid w:val="003636E3"/>
    <w:rsid w:val="00363D57"/>
    <w:rsid w:val="003A3711"/>
    <w:rsid w:val="003A53C8"/>
    <w:rsid w:val="003C40AE"/>
    <w:rsid w:val="003E1788"/>
    <w:rsid w:val="003E1FEF"/>
    <w:rsid w:val="003E380B"/>
    <w:rsid w:val="003F04C8"/>
    <w:rsid w:val="0043218F"/>
    <w:rsid w:val="004321EB"/>
    <w:rsid w:val="00434396"/>
    <w:rsid w:val="004426CB"/>
    <w:rsid w:val="00452C7B"/>
    <w:rsid w:val="00456B62"/>
    <w:rsid w:val="00465D53"/>
    <w:rsid w:val="00482FC0"/>
    <w:rsid w:val="004A6611"/>
    <w:rsid w:val="00537CE1"/>
    <w:rsid w:val="00553DC3"/>
    <w:rsid w:val="0056519A"/>
    <w:rsid w:val="005807A4"/>
    <w:rsid w:val="0058665B"/>
    <w:rsid w:val="00597099"/>
    <w:rsid w:val="005C7892"/>
    <w:rsid w:val="005D5355"/>
    <w:rsid w:val="005E2233"/>
    <w:rsid w:val="005E4DBE"/>
    <w:rsid w:val="005F457F"/>
    <w:rsid w:val="0062249D"/>
    <w:rsid w:val="00657C2A"/>
    <w:rsid w:val="006737F6"/>
    <w:rsid w:val="006A5508"/>
    <w:rsid w:val="006E57D8"/>
    <w:rsid w:val="006F3297"/>
    <w:rsid w:val="00715821"/>
    <w:rsid w:val="007162AC"/>
    <w:rsid w:val="00765759"/>
    <w:rsid w:val="007A154E"/>
    <w:rsid w:val="007A2A8B"/>
    <w:rsid w:val="007A5235"/>
    <w:rsid w:val="007A793D"/>
    <w:rsid w:val="007B4853"/>
    <w:rsid w:val="007B6CFC"/>
    <w:rsid w:val="007C5205"/>
    <w:rsid w:val="007D1805"/>
    <w:rsid w:val="007E0D54"/>
    <w:rsid w:val="007E3AA9"/>
    <w:rsid w:val="007F6C82"/>
    <w:rsid w:val="008255DD"/>
    <w:rsid w:val="0083321C"/>
    <w:rsid w:val="00836D7E"/>
    <w:rsid w:val="008471E1"/>
    <w:rsid w:val="00893837"/>
    <w:rsid w:val="00895759"/>
    <w:rsid w:val="008B3405"/>
    <w:rsid w:val="008C0F8F"/>
    <w:rsid w:val="008C4A2F"/>
    <w:rsid w:val="008E1261"/>
    <w:rsid w:val="00904AC2"/>
    <w:rsid w:val="009140E6"/>
    <w:rsid w:val="00932A49"/>
    <w:rsid w:val="00940497"/>
    <w:rsid w:val="0094065B"/>
    <w:rsid w:val="009468C4"/>
    <w:rsid w:val="00960E09"/>
    <w:rsid w:val="00961229"/>
    <w:rsid w:val="00962401"/>
    <w:rsid w:val="00966A9E"/>
    <w:rsid w:val="00977352"/>
    <w:rsid w:val="009A2E73"/>
    <w:rsid w:val="009D2159"/>
    <w:rsid w:val="00A001C3"/>
    <w:rsid w:val="00A04CC2"/>
    <w:rsid w:val="00A06D03"/>
    <w:rsid w:val="00A2100B"/>
    <w:rsid w:val="00A73E8A"/>
    <w:rsid w:val="00A842A2"/>
    <w:rsid w:val="00A90E48"/>
    <w:rsid w:val="00AB2EFB"/>
    <w:rsid w:val="00AC2D1F"/>
    <w:rsid w:val="00AD1251"/>
    <w:rsid w:val="00AD63DF"/>
    <w:rsid w:val="00AE6140"/>
    <w:rsid w:val="00AF5BAD"/>
    <w:rsid w:val="00B02C2B"/>
    <w:rsid w:val="00B2437F"/>
    <w:rsid w:val="00B31A59"/>
    <w:rsid w:val="00B334E2"/>
    <w:rsid w:val="00B35B63"/>
    <w:rsid w:val="00B411C8"/>
    <w:rsid w:val="00B53051"/>
    <w:rsid w:val="00B6402F"/>
    <w:rsid w:val="00B77498"/>
    <w:rsid w:val="00BB41B4"/>
    <w:rsid w:val="00BD4B93"/>
    <w:rsid w:val="00C14C0B"/>
    <w:rsid w:val="00C179F2"/>
    <w:rsid w:val="00C320C6"/>
    <w:rsid w:val="00C570AF"/>
    <w:rsid w:val="00C709AB"/>
    <w:rsid w:val="00C73363"/>
    <w:rsid w:val="00C745A7"/>
    <w:rsid w:val="00C82D7E"/>
    <w:rsid w:val="00CD4B7E"/>
    <w:rsid w:val="00CF03BF"/>
    <w:rsid w:val="00D22364"/>
    <w:rsid w:val="00D60421"/>
    <w:rsid w:val="00D86980"/>
    <w:rsid w:val="00DA5FAE"/>
    <w:rsid w:val="00DD39F1"/>
    <w:rsid w:val="00E349AA"/>
    <w:rsid w:val="00E51C55"/>
    <w:rsid w:val="00E65FBC"/>
    <w:rsid w:val="00EB6301"/>
    <w:rsid w:val="00EB72E9"/>
    <w:rsid w:val="00EC23EF"/>
    <w:rsid w:val="00F01EDC"/>
    <w:rsid w:val="00F024E1"/>
    <w:rsid w:val="00F07940"/>
    <w:rsid w:val="00F33506"/>
    <w:rsid w:val="00F42B03"/>
    <w:rsid w:val="00F44403"/>
    <w:rsid w:val="00F47BE0"/>
    <w:rsid w:val="00F77650"/>
    <w:rsid w:val="00F82D2A"/>
    <w:rsid w:val="00F85091"/>
    <w:rsid w:val="00F94106"/>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style>
  <w:style w:type="paragraph" w:styleId="10">
    <w:name w:val="heading 1"/>
    <w:basedOn w:val="a1"/>
    <w:qFormat/>
    <w:pPr>
      <w:spacing w:before="120"/>
      <w:ind w:left="117"/>
      <w:outlineLvl w:val="0"/>
    </w:pPr>
    <w:rPr>
      <w:rFonts w:ascii="Arial Narrow" w:eastAsia="Arial Narrow" w:hAnsi="Arial Narrow"/>
      <w:b/>
      <w:bCs/>
      <w:i/>
      <w:u w:val="single"/>
    </w:rPr>
  </w:style>
  <w:style w:type="paragraph" w:styleId="21">
    <w:name w:val="heading 2"/>
    <w:basedOn w:val="a1"/>
    <w:next w:val="a1"/>
    <w:link w:val="2Char"/>
    <w:qFormat/>
    <w:rsid w:val="00B411C8"/>
    <w:pPr>
      <w:keepNext/>
      <w:widowControl/>
      <w:suppressAutoHyphens/>
      <w:spacing w:before="240" w:after="60"/>
      <w:outlineLvl w:val="1"/>
    </w:pPr>
    <w:rPr>
      <w:rFonts w:ascii="Arial" w:eastAsia="Times New Roman" w:hAnsi="Arial" w:cs="Arial"/>
      <w:b/>
      <w:bCs/>
      <w:i/>
      <w:iCs/>
      <w:sz w:val="28"/>
      <w:szCs w:val="28"/>
      <w:lang w:val="el-GR" w:eastAsia="ar-SA"/>
    </w:rPr>
  </w:style>
  <w:style w:type="paragraph" w:styleId="31">
    <w:name w:val="heading 3"/>
    <w:basedOn w:val="a1"/>
    <w:next w:val="a1"/>
    <w:link w:val="3Char"/>
    <w:qFormat/>
    <w:rsid w:val="00B411C8"/>
    <w:pPr>
      <w:keepNext/>
      <w:widowControl/>
      <w:suppressAutoHyphens/>
      <w:spacing w:before="240" w:after="60"/>
      <w:outlineLvl w:val="2"/>
    </w:pPr>
    <w:rPr>
      <w:rFonts w:ascii="Arial" w:eastAsia="Times New Roman" w:hAnsi="Arial" w:cs="Arial"/>
      <w:b/>
      <w:bCs/>
      <w:sz w:val="26"/>
      <w:szCs w:val="26"/>
      <w:lang w:val="el-GR" w:eastAsia="ar-SA"/>
    </w:rPr>
  </w:style>
  <w:style w:type="paragraph" w:styleId="41">
    <w:name w:val="heading 4"/>
    <w:basedOn w:val="a1"/>
    <w:next w:val="a1"/>
    <w:link w:val="4Char"/>
    <w:qFormat/>
    <w:rsid w:val="00B411C8"/>
    <w:pPr>
      <w:keepNext/>
      <w:widowControl/>
      <w:jc w:val="both"/>
      <w:outlineLvl w:val="3"/>
    </w:pPr>
    <w:rPr>
      <w:rFonts w:ascii="Times New Roman" w:eastAsia="Times New Roman" w:hAnsi="Times New Roman" w:cs="Times New Roman"/>
      <w:sz w:val="24"/>
      <w:szCs w:val="24"/>
      <w:u w:val="single"/>
      <w:lang w:val="en-GB"/>
    </w:rPr>
  </w:style>
  <w:style w:type="paragraph" w:styleId="51">
    <w:name w:val="heading 5"/>
    <w:basedOn w:val="a1"/>
    <w:next w:val="a1"/>
    <w:link w:val="5Char"/>
    <w:qFormat/>
    <w:rsid w:val="00B411C8"/>
    <w:pPr>
      <w:keepNext/>
      <w:widowControl/>
      <w:spacing w:line="360" w:lineRule="auto"/>
      <w:jc w:val="both"/>
      <w:outlineLvl w:val="4"/>
    </w:pPr>
    <w:rPr>
      <w:rFonts w:ascii="Times New Roman" w:eastAsia="Times New Roman" w:hAnsi="Times New Roman" w:cs="Times New Roman"/>
      <w:szCs w:val="20"/>
      <w:u w:val="single"/>
      <w:lang w:val="en-GB" w:eastAsia="de-DE"/>
    </w:rPr>
  </w:style>
  <w:style w:type="paragraph" w:styleId="6">
    <w:name w:val="heading 6"/>
    <w:basedOn w:val="a1"/>
    <w:next w:val="a1"/>
    <w:link w:val="6Char"/>
    <w:qFormat/>
    <w:rsid w:val="00B411C8"/>
    <w:pPr>
      <w:keepNext/>
      <w:widowControl/>
      <w:tabs>
        <w:tab w:val="left" w:pos="-720"/>
        <w:tab w:val="left" w:pos="-36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right="20"/>
      <w:outlineLvl w:val="5"/>
    </w:pPr>
    <w:rPr>
      <w:rFonts w:ascii="Times New Roman" w:eastAsia="Times New Roman" w:hAnsi="Times New Roman" w:cs="Times New Roman"/>
      <w:b/>
      <w:szCs w:val="20"/>
      <w:lang w:val="en-GB" w:eastAsia="de-DE"/>
    </w:rPr>
  </w:style>
  <w:style w:type="paragraph" w:styleId="7">
    <w:name w:val="heading 7"/>
    <w:basedOn w:val="a1"/>
    <w:next w:val="a1"/>
    <w:link w:val="7Char"/>
    <w:qFormat/>
    <w:rsid w:val="00B411C8"/>
    <w:pPr>
      <w:widowControl/>
      <w:suppressAutoHyphens/>
      <w:spacing w:before="240" w:after="60"/>
      <w:outlineLvl w:val="6"/>
    </w:pPr>
    <w:rPr>
      <w:rFonts w:ascii="Times New Roman" w:eastAsia="Times New Roman" w:hAnsi="Times New Roman" w:cs="Times New Roman"/>
      <w:sz w:val="24"/>
      <w:szCs w:val="24"/>
      <w:lang w:val="el-GR" w:eastAsia="ar-SA"/>
    </w:rPr>
  </w:style>
  <w:style w:type="paragraph" w:styleId="8">
    <w:name w:val="heading 8"/>
    <w:basedOn w:val="a1"/>
    <w:next w:val="a1"/>
    <w:link w:val="8Char"/>
    <w:qFormat/>
    <w:rsid w:val="00B411C8"/>
    <w:pPr>
      <w:widowControl/>
      <w:suppressAutoHyphens/>
      <w:spacing w:before="240" w:after="60"/>
      <w:outlineLvl w:val="7"/>
    </w:pPr>
    <w:rPr>
      <w:rFonts w:ascii="Times New Roman" w:eastAsia="Times New Roman" w:hAnsi="Times New Roman" w:cs="Times New Roman"/>
      <w:i/>
      <w:iCs/>
      <w:sz w:val="24"/>
      <w:szCs w:val="24"/>
      <w:lang w:val="el-GR" w:eastAsia="ar-SA"/>
    </w:rPr>
  </w:style>
  <w:style w:type="paragraph" w:styleId="9">
    <w:name w:val="heading 9"/>
    <w:basedOn w:val="a1"/>
    <w:next w:val="a1"/>
    <w:link w:val="9Char"/>
    <w:qFormat/>
    <w:rsid w:val="00B411C8"/>
    <w:pPr>
      <w:widowControl/>
      <w:suppressAutoHyphens/>
      <w:spacing w:before="240" w:after="60"/>
      <w:outlineLvl w:val="8"/>
    </w:pPr>
    <w:rPr>
      <w:rFonts w:ascii="Arial" w:eastAsia="Times New Roman" w:hAnsi="Arial" w:cs="Arial"/>
      <w:lang w:val="el-GR"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Char"/>
    <w:qFormat/>
    <w:pPr>
      <w:ind w:left="117"/>
    </w:pPr>
    <w:rPr>
      <w:rFonts w:ascii="Arial Narrow" w:eastAsia="Arial Narrow" w:hAnsi="Arial Narrow"/>
    </w:rPr>
  </w:style>
  <w:style w:type="paragraph" w:styleId="a6">
    <w:name w:val="List Paragraph"/>
    <w:basedOn w:val="a1"/>
    <w:link w:val="Char0"/>
    <w:uiPriority w:val="34"/>
    <w:qFormat/>
  </w:style>
  <w:style w:type="paragraph" w:customStyle="1" w:styleId="TableParagraph">
    <w:name w:val="Table Paragraph"/>
    <w:basedOn w:val="a1"/>
    <w:uiPriority w:val="1"/>
    <w:qFormat/>
  </w:style>
  <w:style w:type="table" w:styleId="a7">
    <w:name w:val="Table Grid"/>
    <w:basedOn w:val="a3"/>
    <w:uiPriority w:val="59"/>
    <w:rsid w:val="00C7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1"/>
    <w:link w:val="Char1"/>
    <w:semiHidden/>
    <w:unhideWhenUsed/>
    <w:rsid w:val="00C709AB"/>
    <w:rPr>
      <w:rFonts w:ascii="Tahoma" w:hAnsi="Tahoma" w:cs="Tahoma"/>
      <w:sz w:val="16"/>
      <w:szCs w:val="16"/>
    </w:rPr>
  </w:style>
  <w:style w:type="character" w:customStyle="1" w:styleId="Char1">
    <w:name w:val="Κείμενο πλαισίου Char"/>
    <w:basedOn w:val="a2"/>
    <w:link w:val="a8"/>
    <w:uiPriority w:val="99"/>
    <w:semiHidden/>
    <w:rsid w:val="00C709AB"/>
    <w:rPr>
      <w:rFonts w:ascii="Tahoma" w:hAnsi="Tahoma" w:cs="Tahoma"/>
      <w:sz w:val="16"/>
      <w:szCs w:val="16"/>
    </w:rPr>
  </w:style>
  <w:style w:type="paragraph" w:styleId="a9">
    <w:name w:val="header"/>
    <w:basedOn w:val="a1"/>
    <w:link w:val="Char2"/>
    <w:unhideWhenUsed/>
    <w:rsid w:val="006A5508"/>
    <w:pPr>
      <w:tabs>
        <w:tab w:val="center" w:pos="4680"/>
        <w:tab w:val="right" w:pos="9360"/>
      </w:tabs>
    </w:pPr>
  </w:style>
  <w:style w:type="character" w:customStyle="1" w:styleId="Char2">
    <w:name w:val="Κεφαλίδα Char"/>
    <w:basedOn w:val="a2"/>
    <w:link w:val="a9"/>
    <w:uiPriority w:val="99"/>
    <w:rsid w:val="006A5508"/>
  </w:style>
  <w:style w:type="paragraph" w:styleId="aa">
    <w:name w:val="footer"/>
    <w:basedOn w:val="a1"/>
    <w:link w:val="Char3"/>
    <w:unhideWhenUsed/>
    <w:rsid w:val="006A5508"/>
    <w:pPr>
      <w:tabs>
        <w:tab w:val="center" w:pos="4680"/>
        <w:tab w:val="right" w:pos="9360"/>
      </w:tabs>
    </w:pPr>
  </w:style>
  <w:style w:type="character" w:customStyle="1" w:styleId="Char3">
    <w:name w:val="Υποσέλιδο Char"/>
    <w:basedOn w:val="a2"/>
    <w:link w:val="aa"/>
    <w:uiPriority w:val="99"/>
    <w:rsid w:val="006A5508"/>
  </w:style>
  <w:style w:type="character" w:styleId="-">
    <w:name w:val="Hyperlink"/>
    <w:rsid w:val="002F6549"/>
    <w:rPr>
      <w:color w:val="0000FF"/>
      <w:u w:val="single"/>
    </w:rPr>
  </w:style>
  <w:style w:type="paragraph" w:customStyle="1" w:styleId="CVNormal">
    <w:name w:val="CV Normal"/>
    <w:basedOn w:val="a1"/>
    <w:rsid w:val="002F6549"/>
    <w:pPr>
      <w:widowControl/>
      <w:suppressAutoHyphens/>
      <w:ind w:left="113" w:right="113"/>
    </w:pPr>
    <w:rPr>
      <w:rFonts w:ascii="Arial Narrow" w:eastAsia="Times New Roman" w:hAnsi="Arial Narrow" w:cs="Times New Roman"/>
      <w:sz w:val="20"/>
      <w:szCs w:val="20"/>
      <w:lang w:val="el-GR" w:eastAsia="ar-SA"/>
    </w:rPr>
  </w:style>
  <w:style w:type="character" w:styleId="-0">
    <w:name w:val="FollowedHyperlink"/>
    <w:basedOn w:val="a2"/>
    <w:unhideWhenUsed/>
    <w:rsid w:val="00553DC3"/>
    <w:rPr>
      <w:color w:val="800080" w:themeColor="followedHyperlink"/>
      <w:u w:val="single"/>
    </w:rPr>
  </w:style>
  <w:style w:type="paragraph" w:styleId="22">
    <w:name w:val="Body Text 2"/>
    <w:basedOn w:val="a1"/>
    <w:link w:val="2Char0"/>
    <w:unhideWhenUsed/>
    <w:rsid w:val="003473FB"/>
    <w:pPr>
      <w:spacing w:after="120" w:line="480" w:lineRule="auto"/>
    </w:pPr>
  </w:style>
  <w:style w:type="character" w:customStyle="1" w:styleId="2Char0">
    <w:name w:val="Σώμα κείμενου 2 Char"/>
    <w:basedOn w:val="a2"/>
    <w:link w:val="22"/>
    <w:rsid w:val="003473FB"/>
  </w:style>
  <w:style w:type="character" w:customStyle="1" w:styleId="Char0">
    <w:name w:val="Παράγραφος λίστας Char"/>
    <w:basedOn w:val="a2"/>
    <w:link w:val="a6"/>
    <w:uiPriority w:val="34"/>
    <w:locked/>
    <w:rsid w:val="00C73363"/>
  </w:style>
  <w:style w:type="character" w:customStyle="1" w:styleId="2Char">
    <w:name w:val="Επικεφαλίδα 2 Char"/>
    <w:basedOn w:val="a2"/>
    <w:link w:val="21"/>
    <w:rsid w:val="00B411C8"/>
    <w:rPr>
      <w:rFonts w:ascii="Arial" w:eastAsia="Times New Roman" w:hAnsi="Arial" w:cs="Arial"/>
      <w:b/>
      <w:bCs/>
      <w:i/>
      <w:iCs/>
      <w:sz w:val="28"/>
      <w:szCs w:val="28"/>
      <w:lang w:val="el-GR" w:eastAsia="ar-SA"/>
    </w:rPr>
  </w:style>
  <w:style w:type="character" w:customStyle="1" w:styleId="3Char">
    <w:name w:val="Επικεφαλίδα 3 Char"/>
    <w:basedOn w:val="a2"/>
    <w:link w:val="31"/>
    <w:rsid w:val="00B411C8"/>
    <w:rPr>
      <w:rFonts w:ascii="Arial" w:eastAsia="Times New Roman" w:hAnsi="Arial" w:cs="Arial"/>
      <w:b/>
      <w:bCs/>
      <w:sz w:val="26"/>
      <w:szCs w:val="26"/>
      <w:lang w:val="el-GR" w:eastAsia="ar-SA"/>
    </w:rPr>
  </w:style>
  <w:style w:type="character" w:customStyle="1" w:styleId="4Char">
    <w:name w:val="Επικεφαλίδα 4 Char"/>
    <w:basedOn w:val="a2"/>
    <w:link w:val="41"/>
    <w:rsid w:val="00B411C8"/>
    <w:rPr>
      <w:rFonts w:ascii="Times New Roman" w:eastAsia="Times New Roman" w:hAnsi="Times New Roman" w:cs="Times New Roman"/>
      <w:sz w:val="24"/>
      <w:szCs w:val="24"/>
      <w:u w:val="single"/>
      <w:lang w:val="en-GB"/>
    </w:rPr>
  </w:style>
  <w:style w:type="character" w:customStyle="1" w:styleId="5Char">
    <w:name w:val="Επικεφαλίδα 5 Char"/>
    <w:basedOn w:val="a2"/>
    <w:link w:val="51"/>
    <w:rsid w:val="00B411C8"/>
    <w:rPr>
      <w:rFonts w:ascii="Times New Roman" w:eastAsia="Times New Roman" w:hAnsi="Times New Roman" w:cs="Times New Roman"/>
      <w:szCs w:val="20"/>
      <w:u w:val="single"/>
      <w:lang w:val="en-GB" w:eastAsia="de-DE"/>
    </w:rPr>
  </w:style>
  <w:style w:type="character" w:customStyle="1" w:styleId="6Char">
    <w:name w:val="Επικεφαλίδα 6 Char"/>
    <w:basedOn w:val="a2"/>
    <w:link w:val="6"/>
    <w:rsid w:val="00B411C8"/>
    <w:rPr>
      <w:rFonts w:ascii="Times New Roman" w:eastAsia="Times New Roman" w:hAnsi="Times New Roman" w:cs="Times New Roman"/>
      <w:b/>
      <w:szCs w:val="20"/>
      <w:lang w:val="en-GB" w:eastAsia="de-DE"/>
    </w:rPr>
  </w:style>
  <w:style w:type="character" w:customStyle="1" w:styleId="7Char">
    <w:name w:val="Επικεφαλίδα 7 Char"/>
    <w:basedOn w:val="a2"/>
    <w:link w:val="7"/>
    <w:rsid w:val="00B411C8"/>
    <w:rPr>
      <w:rFonts w:ascii="Times New Roman" w:eastAsia="Times New Roman" w:hAnsi="Times New Roman" w:cs="Times New Roman"/>
      <w:sz w:val="24"/>
      <w:szCs w:val="24"/>
      <w:lang w:val="el-GR" w:eastAsia="ar-SA"/>
    </w:rPr>
  </w:style>
  <w:style w:type="character" w:customStyle="1" w:styleId="8Char">
    <w:name w:val="Επικεφαλίδα 8 Char"/>
    <w:basedOn w:val="a2"/>
    <w:link w:val="8"/>
    <w:rsid w:val="00B411C8"/>
    <w:rPr>
      <w:rFonts w:ascii="Times New Roman" w:eastAsia="Times New Roman" w:hAnsi="Times New Roman" w:cs="Times New Roman"/>
      <w:i/>
      <w:iCs/>
      <w:sz w:val="24"/>
      <w:szCs w:val="24"/>
      <w:lang w:val="el-GR" w:eastAsia="ar-SA"/>
    </w:rPr>
  </w:style>
  <w:style w:type="character" w:customStyle="1" w:styleId="9Char">
    <w:name w:val="Επικεφαλίδα 9 Char"/>
    <w:basedOn w:val="a2"/>
    <w:link w:val="9"/>
    <w:rsid w:val="00B411C8"/>
    <w:rPr>
      <w:rFonts w:ascii="Arial" w:eastAsia="Times New Roman" w:hAnsi="Arial" w:cs="Arial"/>
      <w:lang w:val="el-GR" w:eastAsia="ar-SA"/>
    </w:rPr>
  </w:style>
  <w:style w:type="numbering" w:customStyle="1" w:styleId="NoList1">
    <w:name w:val="No List1"/>
    <w:next w:val="a4"/>
    <w:uiPriority w:val="99"/>
    <w:semiHidden/>
    <w:unhideWhenUsed/>
    <w:rsid w:val="00B411C8"/>
  </w:style>
  <w:style w:type="paragraph" w:styleId="ab">
    <w:name w:val="Title"/>
    <w:basedOn w:val="a1"/>
    <w:link w:val="Char4"/>
    <w:qFormat/>
    <w:rsid w:val="00B411C8"/>
    <w:pPr>
      <w:widowControl/>
      <w:spacing w:line="360" w:lineRule="atLeast"/>
      <w:jc w:val="center"/>
    </w:pPr>
    <w:rPr>
      <w:rFonts w:ascii="Times New Roman" w:eastAsia="Times New Roman" w:hAnsi="Times New Roman" w:cs="Times New Roman"/>
      <w:b/>
      <w:sz w:val="24"/>
      <w:szCs w:val="20"/>
      <w:lang w:val="en-GB" w:eastAsia="de-DE"/>
    </w:rPr>
  </w:style>
  <w:style w:type="character" w:customStyle="1" w:styleId="Char4">
    <w:name w:val="Τίτλος Char"/>
    <w:basedOn w:val="a2"/>
    <w:link w:val="ab"/>
    <w:rsid w:val="00B411C8"/>
    <w:rPr>
      <w:rFonts w:ascii="Times New Roman" w:eastAsia="Times New Roman" w:hAnsi="Times New Roman" w:cs="Times New Roman"/>
      <w:b/>
      <w:sz w:val="24"/>
      <w:szCs w:val="20"/>
      <w:lang w:val="en-GB" w:eastAsia="de-DE"/>
    </w:rPr>
  </w:style>
  <w:style w:type="paragraph" w:styleId="Web">
    <w:name w:val="Normal (Web)"/>
    <w:basedOn w:val="a1"/>
    <w:rsid w:val="00B411C8"/>
    <w:pPr>
      <w:widowControl/>
      <w:spacing w:before="100" w:beforeAutospacing="1" w:after="100" w:afterAutospacing="1"/>
    </w:pPr>
    <w:rPr>
      <w:rFonts w:ascii="Times New Roman" w:eastAsia="Times New Roman" w:hAnsi="Times New Roman" w:cs="Times New Roman"/>
      <w:color w:val="000000"/>
      <w:sz w:val="24"/>
      <w:szCs w:val="24"/>
      <w:lang w:val="en-GB"/>
    </w:rPr>
  </w:style>
  <w:style w:type="character" w:customStyle="1" w:styleId="txtboldonly">
    <w:name w:val="txtboldonly"/>
    <w:basedOn w:val="a2"/>
    <w:rsid w:val="00B411C8"/>
  </w:style>
  <w:style w:type="table" w:customStyle="1" w:styleId="TableGrid1">
    <w:name w:val="Table Grid1"/>
    <w:basedOn w:val="a3"/>
    <w:next w:val="a7"/>
    <w:rsid w:val="00B411C8"/>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2"/>
    <w:rsid w:val="00B411C8"/>
  </w:style>
  <w:style w:type="paragraph" w:styleId="1">
    <w:name w:val="toc 1"/>
    <w:basedOn w:val="a1"/>
    <w:next w:val="a1"/>
    <w:autoRedefine/>
    <w:semiHidden/>
    <w:rsid w:val="00B411C8"/>
    <w:pPr>
      <w:widowControl/>
      <w:numPr>
        <w:numId w:val="21"/>
      </w:numPr>
      <w:suppressAutoHyphens/>
    </w:pPr>
    <w:rPr>
      <w:rFonts w:ascii="Arial Narrow" w:eastAsia="Times New Roman" w:hAnsi="Arial Narrow" w:cs="Times New Roman"/>
      <w:sz w:val="20"/>
      <w:szCs w:val="20"/>
      <w:lang w:val="el-GR" w:eastAsia="ar-SA"/>
    </w:rPr>
  </w:style>
  <w:style w:type="paragraph" w:styleId="30">
    <w:name w:val="List Bullet 3"/>
    <w:basedOn w:val="a1"/>
    <w:rsid w:val="00B411C8"/>
    <w:pPr>
      <w:widowControl/>
      <w:numPr>
        <w:numId w:val="23"/>
      </w:numPr>
      <w:suppressAutoHyphens/>
    </w:pPr>
    <w:rPr>
      <w:rFonts w:ascii="Arial Narrow" w:eastAsia="Times New Roman" w:hAnsi="Arial Narrow" w:cs="Times New Roman"/>
      <w:sz w:val="20"/>
      <w:szCs w:val="20"/>
      <w:lang w:val="el-GR" w:eastAsia="ar-SA"/>
    </w:rPr>
  </w:style>
  <w:style w:type="character" w:customStyle="1" w:styleId="Absatz-Standardschriftart">
    <w:name w:val="Absatz-Standardschriftart"/>
    <w:rsid w:val="00B411C8"/>
  </w:style>
  <w:style w:type="character" w:customStyle="1" w:styleId="WW-Absatz-Standardschriftart">
    <w:name w:val="WW-Absatz-Standardschriftart"/>
    <w:rsid w:val="00B411C8"/>
  </w:style>
  <w:style w:type="character" w:customStyle="1" w:styleId="WW-Absatz-Standardschriftart1">
    <w:name w:val="WW-Absatz-Standardschriftart1"/>
    <w:rsid w:val="00B411C8"/>
  </w:style>
  <w:style w:type="character" w:customStyle="1" w:styleId="FootnoteCharacters">
    <w:name w:val="Footnote Characters"/>
    <w:rsid w:val="00B411C8"/>
  </w:style>
  <w:style w:type="character" w:customStyle="1" w:styleId="WW-DefaultParagraphFont">
    <w:name w:val="WW-Default Paragraph Font"/>
    <w:rsid w:val="00B411C8"/>
  </w:style>
  <w:style w:type="character" w:customStyle="1" w:styleId="EndnoteCharacters">
    <w:name w:val="Endnote Characters"/>
    <w:rsid w:val="00B411C8"/>
  </w:style>
  <w:style w:type="paragraph" w:customStyle="1" w:styleId="Heading">
    <w:name w:val="Heading"/>
    <w:basedOn w:val="a1"/>
    <w:next w:val="a5"/>
    <w:rsid w:val="00B411C8"/>
    <w:pPr>
      <w:keepNext/>
      <w:widowControl/>
      <w:suppressAutoHyphens/>
      <w:spacing w:before="240" w:after="120"/>
    </w:pPr>
    <w:rPr>
      <w:rFonts w:ascii="Arial" w:eastAsia="Arial Unicode MS" w:hAnsi="Arial" w:cs="Tahoma"/>
      <w:sz w:val="28"/>
      <w:szCs w:val="28"/>
      <w:lang w:val="el-GR" w:eastAsia="ar-SA"/>
    </w:rPr>
  </w:style>
  <w:style w:type="paragraph" w:styleId="ad">
    <w:name w:val="List"/>
    <w:basedOn w:val="a5"/>
    <w:rsid w:val="00B411C8"/>
    <w:pPr>
      <w:widowControl/>
      <w:suppressAutoHyphens/>
      <w:spacing w:after="120"/>
      <w:ind w:left="0"/>
    </w:pPr>
    <w:rPr>
      <w:rFonts w:eastAsia="Times New Roman" w:cs="Tahoma"/>
      <w:sz w:val="20"/>
      <w:szCs w:val="20"/>
      <w:lang w:val="el-GR" w:eastAsia="ar-SA"/>
    </w:rPr>
  </w:style>
  <w:style w:type="paragraph" w:styleId="ae">
    <w:name w:val="caption"/>
    <w:basedOn w:val="a1"/>
    <w:qFormat/>
    <w:rsid w:val="00B411C8"/>
    <w:pPr>
      <w:widowControl/>
      <w:suppressLineNumbers/>
      <w:suppressAutoHyphens/>
      <w:spacing w:before="120" w:after="120"/>
    </w:pPr>
    <w:rPr>
      <w:rFonts w:ascii="Arial Narrow" w:eastAsia="Times New Roman" w:hAnsi="Arial Narrow" w:cs="Tahoma"/>
      <w:i/>
      <w:iCs/>
      <w:sz w:val="24"/>
      <w:szCs w:val="24"/>
      <w:lang w:val="el-GR" w:eastAsia="ar-SA"/>
    </w:rPr>
  </w:style>
  <w:style w:type="paragraph" w:customStyle="1" w:styleId="Index">
    <w:name w:val="Index"/>
    <w:basedOn w:val="a1"/>
    <w:rsid w:val="00B411C8"/>
    <w:pPr>
      <w:widowControl/>
      <w:suppressLineNumbers/>
      <w:suppressAutoHyphens/>
    </w:pPr>
    <w:rPr>
      <w:rFonts w:ascii="Arial Narrow" w:eastAsia="Times New Roman" w:hAnsi="Arial Narrow" w:cs="Tahoma"/>
      <w:sz w:val="20"/>
      <w:szCs w:val="20"/>
      <w:lang w:val="el-GR" w:eastAsia="ar-SA"/>
    </w:rPr>
  </w:style>
  <w:style w:type="paragraph" w:customStyle="1" w:styleId="TableContents">
    <w:name w:val="Table Contents"/>
    <w:basedOn w:val="a5"/>
    <w:rsid w:val="00B411C8"/>
    <w:pPr>
      <w:widowControl/>
      <w:suppressLineNumbers/>
      <w:suppressAutoHyphens/>
      <w:spacing w:after="120"/>
      <w:ind w:left="0"/>
    </w:pPr>
    <w:rPr>
      <w:rFonts w:eastAsia="Times New Roman" w:cs="Times New Roman"/>
      <w:sz w:val="20"/>
      <w:szCs w:val="20"/>
      <w:lang w:val="el-GR" w:eastAsia="ar-SA"/>
    </w:rPr>
  </w:style>
  <w:style w:type="paragraph" w:customStyle="1" w:styleId="TableHeading">
    <w:name w:val="Table Heading"/>
    <w:basedOn w:val="TableContents"/>
    <w:rsid w:val="00B411C8"/>
    <w:pPr>
      <w:jc w:val="center"/>
    </w:pPr>
    <w:rPr>
      <w:b/>
      <w:bCs/>
      <w:i/>
      <w:iCs/>
    </w:rPr>
  </w:style>
  <w:style w:type="paragraph" w:customStyle="1" w:styleId="CVTitle">
    <w:name w:val="CV Title"/>
    <w:basedOn w:val="a1"/>
    <w:rsid w:val="00B411C8"/>
    <w:pPr>
      <w:widowControl/>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a1"/>
    <w:next w:val="a1"/>
    <w:rsid w:val="00B411C8"/>
    <w:pPr>
      <w:widowControl/>
      <w:suppressAutoHyphens/>
      <w:spacing w:before="74"/>
      <w:ind w:left="113" w:right="113"/>
      <w:jc w:val="right"/>
    </w:pPr>
    <w:rPr>
      <w:rFonts w:ascii="Arial Narrow" w:eastAsia="Times New Roman" w:hAnsi="Arial Narrow" w:cs="Times New Roman"/>
      <w:b/>
      <w:sz w:val="24"/>
      <w:szCs w:val="20"/>
      <w:lang w:val="el-GR" w:eastAsia="ar-SA"/>
    </w:rPr>
  </w:style>
  <w:style w:type="paragraph" w:customStyle="1" w:styleId="CVHeading2">
    <w:name w:val="CV Heading 2"/>
    <w:basedOn w:val="CVHeading1"/>
    <w:next w:val="a1"/>
    <w:rsid w:val="00B411C8"/>
    <w:pPr>
      <w:spacing w:before="0"/>
    </w:pPr>
    <w:rPr>
      <w:b w:val="0"/>
      <w:sz w:val="22"/>
    </w:rPr>
  </w:style>
  <w:style w:type="paragraph" w:customStyle="1" w:styleId="CVHeading2-FirstLine">
    <w:name w:val="CV Heading 2 - First Line"/>
    <w:basedOn w:val="CVHeading2"/>
    <w:next w:val="CVHeading2"/>
    <w:rsid w:val="00B411C8"/>
    <w:pPr>
      <w:spacing w:before="74"/>
    </w:pPr>
  </w:style>
  <w:style w:type="paragraph" w:customStyle="1" w:styleId="CVHeading3">
    <w:name w:val="CV Heading 3"/>
    <w:basedOn w:val="a1"/>
    <w:next w:val="a1"/>
    <w:rsid w:val="00B411C8"/>
    <w:pPr>
      <w:widowControl/>
      <w:suppressAutoHyphens/>
      <w:ind w:left="113" w:right="113"/>
      <w:jc w:val="right"/>
      <w:textAlignment w:val="center"/>
    </w:pPr>
    <w:rPr>
      <w:rFonts w:ascii="Arial Narrow" w:eastAsia="Times New Roman" w:hAnsi="Arial Narrow" w:cs="Times New Roman"/>
      <w:sz w:val="20"/>
      <w:szCs w:val="20"/>
      <w:lang w:val="el-GR" w:eastAsia="ar-SA"/>
    </w:rPr>
  </w:style>
  <w:style w:type="paragraph" w:customStyle="1" w:styleId="CVHeading3-FirstLine">
    <w:name w:val="CV Heading 3 - First Line"/>
    <w:basedOn w:val="CVHeading3"/>
    <w:next w:val="CVHeading3"/>
    <w:rsid w:val="00B411C8"/>
    <w:pPr>
      <w:spacing w:before="74"/>
    </w:pPr>
  </w:style>
  <w:style w:type="paragraph" w:customStyle="1" w:styleId="CVHeadingLanguage">
    <w:name w:val="CV Heading Language"/>
    <w:basedOn w:val="CVHeading2"/>
    <w:next w:val="LevelAssessment-Code"/>
    <w:rsid w:val="00B411C8"/>
    <w:rPr>
      <w:b/>
    </w:rPr>
  </w:style>
  <w:style w:type="paragraph" w:customStyle="1" w:styleId="LevelAssessment-Code">
    <w:name w:val="Level Assessment - Code"/>
    <w:basedOn w:val="a1"/>
    <w:next w:val="LevelAssessment-Description"/>
    <w:rsid w:val="00B411C8"/>
    <w:pPr>
      <w:widowControl/>
      <w:suppressAutoHyphens/>
      <w:ind w:left="28"/>
      <w:jc w:val="center"/>
    </w:pPr>
    <w:rPr>
      <w:rFonts w:ascii="Arial Narrow" w:eastAsia="Times New Roman" w:hAnsi="Arial Narrow" w:cs="Times New Roman"/>
      <w:sz w:val="18"/>
      <w:szCs w:val="20"/>
      <w:lang w:val="el-GR" w:eastAsia="ar-SA"/>
    </w:rPr>
  </w:style>
  <w:style w:type="paragraph" w:customStyle="1" w:styleId="LevelAssessment-Description">
    <w:name w:val="Level Assessment - Description"/>
    <w:basedOn w:val="LevelAssessment-Code"/>
    <w:next w:val="LevelAssessment-Code"/>
    <w:rsid w:val="00B411C8"/>
    <w:pPr>
      <w:textAlignment w:val="bottom"/>
    </w:pPr>
  </w:style>
  <w:style w:type="paragraph" w:customStyle="1" w:styleId="SmallGap">
    <w:name w:val="Small Gap"/>
    <w:basedOn w:val="a1"/>
    <w:next w:val="a1"/>
    <w:rsid w:val="00B411C8"/>
    <w:pPr>
      <w:widowControl/>
      <w:suppressAutoHyphens/>
    </w:pPr>
    <w:rPr>
      <w:rFonts w:ascii="Arial Narrow" w:eastAsia="Times New Roman" w:hAnsi="Arial Narrow" w:cs="Times New Roman"/>
      <w:sz w:val="10"/>
      <w:szCs w:val="20"/>
      <w:lang w:val="el-GR" w:eastAsia="ar-SA"/>
    </w:rPr>
  </w:style>
  <w:style w:type="paragraph" w:customStyle="1" w:styleId="CVHeadingLevel">
    <w:name w:val="CV Heading Level"/>
    <w:basedOn w:val="CVHeading3"/>
    <w:next w:val="a1"/>
    <w:rsid w:val="00B411C8"/>
    <w:rPr>
      <w:i/>
    </w:rPr>
  </w:style>
  <w:style w:type="paragraph" w:customStyle="1" w:styleId="LevelAssessment-Heading1">
    <w:name w:val="Level Assessment - Heading 1"/>
    <w:basedOn w:val="LevelAssessment-Code"/>
    <w:rsid w:val="00B411C8"/>
    <w:pPr>
      <w:ind w:left="57" w:right="57"/>
    </w:pPr>
    <w:rPr>
      <w:b/>
      <w:sz w:val="22"/>
    </w:rPr>
  </w:style>
  <w:style w:type="paragraph" w:customStyle="1" w:styleId="LevelAssessment-Heading2">
    <w:name w:val="Level Assessment - Heading 2"/>
    <w:basedOn w:val="a1"/>
    <w:rsid w:val="00B411C8"/>
    <w:pPr>
      <w:widowControl/>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B411C8"/>
    <w:pPr>
      <w:ind w:left="113"/>
      <w:jc w:val="left"/>
    </w:pPr>
    <w:rPr>
      <w:i/>
    </w:rPr>
  </w:style>
  <w:style w:type="paragraph" w:customStyle="1" w:styleId="CVMajor">
    <w:name w:val="CV Major"/>
    <w:basedOn w:val="a1"/>
    <w:rsid w:val="00B411C8"/>
    <w:pPr>
      <w:widowControl/>
      <w:suppressAutoHyphens/>
      <w:ind w:left="113" w:right="113"/>
    </w:pPr>
    <w:rPr>
      <w:rFonts w:ascii="Arial Narrow" w:eastAsia="Times New Roman" w:hAnsi="Arial Narrow" w:cs="Times New Roman"/>
      <w:b/>
      <w:sz w:val="24"/>
      <w:szCs w:val="20"/>
      <w:lang w:val="el-GR" w:eastAsia="ar-SA"/>
    </w:rPr>
  </w:style>
  <w:style w:type="paragraph" w:customStyle="1" w:styleId="CVMajor-FirstLine">
    <w:name w:val="CV Major - First Line"/>
    <w:basedOn w:val="CVMajor"/>
    <w:next w:val="CVMajor"/>
    <w:rsid w:val="00B411C8"/>
    <w:pPr>
      <w:spacing w:before="74"/>
    </w:pPr>
  </w:style>
  <w:style w:type="paragraph" w:customStyle="1" w:styleId="CVMedium">
    <w:name w:val="CV Medium"/>
    <w:basedOn w:val="CVMajor"/>
    <w:rsid w:val="00B411C8"/>
    <w:rPr>
      <w:sz w:val="22"/>
    </w:rPr>
  </w:style>
  <w:style w:type="paragraph" w:customStyle="1" w:styleId="CVMedium-FirstLine">
    <w:name w:val="CV Medium - First Line"/>
    <w:basedOn w:val="CVMedium"/>
    <w:next w:val="CVMedium"/>
    <w:rsid w:val="00B411C8"/>
    <w:pPr>
      <w:spacing w:before="74"/>
    </w:pPr>
  </w:style>
  <w:style w:type="paragraph" w:customStyle="1" w:styleId="CVSpacer">
    <w:name w:val="CV Spacer"/>
    <w:basedOn w:val="CVNormal"/>
    <w:rsid w:val="00B411C8"/>
    <w:rPr>
      <w:sz w:val="4"/>
    </w:rPr>
  </w:style>
  <w:style w:type="paragraph" w:customStyle="1" w:styleId="CVNormal-FirstLine">
    <w:name w:val="CV Normal - First Line"/>
    <w:basedOn w:val="CVNormal"/>
    <w:next w:val="CVNormal"/>
    <w:rsid w:val="00B411C8"/>
    <w:pPr>
      <w:spacing w:before="74"/>
    </w:pPr>
  </w:style>
  <w:style w:type="paragraph" w:customStyle="1" w:styleId="CVFooterLeft">
    <w:name w:val="CV Footer Left"/>
    <w:basedOn w:val="a1"/>
    <w:rsid w:val="00B411C8"/>
    <w:pPr>
      <w:widowControl/>
      <w:suppressAutoHyphens/>
      <w:ind w:firstLine="360"/>
      <w:jc w:val="right"/>
    </w:pPr>
    <w:rPr>
      <w:rFonts w:ascii="Arial Narrow" w:eastAsia="Times New Roman" w:hAnsi="Arial Narrow" w:cs="Times New Roman"/>
      <w:bCs/>
      <w:sz w:val="16"/>
      <w:szCs w:val="20"/>
      <w:lang w:val="el-GR" w:eastAsia="ar-SA"/>
    </w:rPr>
  </w:style>
  <w:style w:type="paragraph" w:customStyle="1" w:styleId="CVFooterRight">
    <w:name w:val="CV Footer Right"/>
    <w:basedOn w:val="a1"/>
    <w:rsid w:val="00B411C8"/>
    <w:pPr>
      <w:widowControl/>
      <w:suppressAutoHyphens/>
    </w:pPr>
    <w:rPr>
      <w:rFonts w:ascii="Arial Narrow" w:eastAsia="Times New Roman" w:hAnsi="Arial Narrow" w:cs="Times New Roman"/>
      <w:bCs/>
      <w:sz w:val="16"/>
      <w:szCs w:val="20"/>
      <w:lang w:val="de-DE" w:eastAsia="ar-SA"/>
    </w:rPr>
  </w:style>
  <w:style w:type="numbering" w:styleId="111111">
    <w:name w:val="Outline List 2"/>
    <w:basedOn w:val="a4"/>
    <w:rsid w:val="00B411C8"/>
    <w:pPr>
      <w:numPr>
        <w:numId w:val="24"/>
      </w:numPr>
    </w:pPr>
  </w:style>
  <w:style w:type="paragraph" w:customStyle="1" w:styleId="Default">
    <w:name w:val="Default"/>
    <w:rsid w:val="00B411C8"/>
    <w:pPr>
      <w:widowControl/>
      <w:autoSpaceDE w:val="0"/>
      <w:autoSpaceDN w:val="0"/>
      <w:adjustRightInd w:val="0"/>
    </w:pPr>
    <w:rPr>
      <w:rFonts w:ascii="Comic Sans MS" w:eastAsia="Times New Roman" w:hAnsi="Comic Sans MS" w:cs="Comic Sans MS"/>
      <w:color w:val="000000"/>
      <w:sz w:val="24"/>
      <w:szCs w:val="24"/>
      <w:lang w:val="el-GR" w:eastAsia="el-GR"/>
    </w:rPr>
  </w:style>
  <w:style w:type="paragraph" w:styleId="af">
    <w:name w:val="Block Text"/>
    <w:basedOn w:val="a1"/>
    <w:rsid w:val="00B411C8"/>
    <w:pPr>
      <w:widowControl/>
      <w:suppressAutoHyphens/>
      <w:spacing w:after="120"/>
      <w:ind w:left="1440" w:right="1440"/>
    </w:pPr>
    <w:rPr>
      <w:rFonts w:ascii="Arial Narrow" w:eastAsia="Times New Roman" w:hAnsi="Arial Narrow" w:cs="Times New Roman"/>
      <w:sz w:val="20"/>
      <w:szCs w:val="20"/>
      <w:lang w:val="el-GR" w:eastAsia="ar-SA"/>
    </w:rPr>
  </w:style>
  <w:style w:type="paragraph" w:styleId="32">
    <w:name w:val="Body Text 3"/>
    <w:basedOn w:val="a1"/>
    <w:link w:val="3Char0"/>
    <w:rsid w:val="00B411C8"/>
    <w:pPr>
      <w:widowControl/>
      <w:suppressAutoHyphens/>
      <w:spacing w:after="120"/>
    </w:pPr>
    <w:rPr>
      <w:rFonts w:ascii="Arial Narrow" w:eastAsia="Times New Roman" w:hAnsi="Arial Narrow" w:cs="Times New Roman"/>
      <w:sz w:val="16"/>
      <w:szCs w:val="16"/>
      <w:lang w:val="el-GR" w:eastAsia="ar-SA"/>
    </w:rPr>
  </w:style>
  <w:style w:type="character" w:customStyle="1" w:styleId="3Char0">
    <w:name w:val="Σώμα κείμενου 3 Char"/>
    <w:basedOn w:val="a2"/>
    <w:link w:val="32"/>
    <w:rsid w:val="00B411C8"/>
    <w:rPr>
      <w:rFonts w:ascii="Arial Narrow" w:eastAsia="Times New Roman" w:hAnsi="Arial Narrow" w:cs="Times New Roman"/>
      <w:sz w:val="16"/>
      <w:szCs w:val="16"/>
      <w:lang w:val="el-GR" w:eastAsia="ar-SA"/>
    </w:rPr>
  </w:style>
  <w:style w:type="paragraph" w:styleId="af0">
    <w:name w:val="Body Text First Indent"/>
    <w:basedOn w:val="a5"/>
    <w:link w:val="Char5"/>
    <w:rsid w:val="00B411C8"/>
    <w:pPr>
      <w:widowControl/>
      <w:suppressAutoHyphens/>
      <w:spacing w:after="120"/>
      <w:ind w:left="0" w:firstLine="210"/>
    </w:pPr>
    <w:rPr>
      <w:rFonts w:eastAsia="Times New Roman" w:cs="Times New Roman"/>
      <w:sz w:val="20"/>
      <w:szCs w:val="20"/>
      <w:lang w:val="el-GR" w:eastAsia="ar-SA"/>
    </w:rPr>
  </w:style>
  <w:style w:type="character" w:customStyle="1" w:styleId="Char">
    <w:name w:val="Σώμα κειμένου Char"/>
    <w:basedOn w:val="a2"/>
    <w:link w:val="a5"/>
    <w:rsid w:val="00B411C8"/>
    <w:rPr>
      <w:rFonts w:ascii="Arial Narrow" w:eastAsia="Arial Narrow" w:hAnsi="Arial Narrow"/>
    </w:rPr>
  </w:style>
  <w:style w:type="character" w:customStyle="1" w:styleId="Char5">
    <w:name w:val="Σώμα κείμενου Πρώτη Εσοχή Char"/>
    <w:basedOn w:val="Char"/>
    <w:link w:val="af0"/>
    <w:rsid w:val="00B411C8"/>
    <w:rPr>
      <w:rFonts w:ascii="Arial Narrow" w:eastAsia="Times New Roman" w:hAnsi="Arial Narrow" w:cs="Times New Roman"/>
      <w:sz w:val="20"/>
      <w:szCs w:val="20"/>
      <w:lang w:val="el-GR" w:eastAsia="ar-SA"/>
    </w:rPr>
  </w:style>
  <w:style w:type="paragraph" w:styleId="af1">
    <w:name w:val="Body Text Indent"/>
    <w:basedOn w:val="a1"/>
    <w:link w:val="Char6"/>
    <w:rsid w:val="00B411C8"/>
    <w:pPr>
      <w:widowControl/>
      <w:suppressAutoHyphens/>
      <w:spacing w:after="120"/>
      <w:ind w:left="283"/>
    </w:pPr>
    <w:rPr>
      <w:rFonts w:ascii="Arial Narrow" w:eastAsia="Times New Roman" w:hAnsi="Arial Narrow" w:cs="Times New Roman"/>
      <w:sz w:val="20"/>
      <w:szCs w:val="20"/>
      <w:lang w:val="el-GR" w:eastAsia="ar-SA"/>
    </w:rPr>
  </w:style>
  <w:style w:type="character" w:customStyle="1" w:styleId="Char6">
    <w:name w:val="Σώμα κείμενου με εσοχή Char"/>
    <w:basedOn w:val="a2"/>
    <w:link w:val="af1"/>
    <w:rsid w:val="00B411C8"/>
    <w:rPr>
      <w:rFonts w:ascii="Arial Narrow" w:eastAsia="Times New Roman" w:hAnsi="Arial Narrow" w:cs="Times New Roman"/>
      <w:sz w:val="20"/>
      <w:szCs w:val="20"/>
      <w:lang w:val="el-GR" w:eastAsia="ar-SA"/>
    </w:rPr>
  </w:style>
  <w:style w:type="paragraph" w:styleId="23">
    <w:name w:val="Body Text First Indent 2"/>
    <w:basedOn w:val="af1"/>
    <w:link w:val="2Char1"/>
    <w:rsid w:val="00B411C8"/>
    <w:pPr>
      <w:ind w:firstLine="210"/>
    </w:pPr>
  </w:style>
  <w:style w:type="character" w:customStyle="1" w:styleId="2Char1">
    <w:name w:val="Σώμα κείμενου Πρώτη Εσοχή 2 Char"/>
    <w:basedOn w:val="Char6"/>
    <w:link w:val="23"/>
    <w:rsid w:val="00B411C8"/>
    <w:rPr>
      <w:rFonts w:ascii="Arial Narrow" w:eastAsia="Times New Roman" w:hAnsi="Arial Narrow" w:cs="Times New Roman"/>
      <w:sz w:val="20"/>
      <w:szCs w:val="20"/>
      <w:lang w:val="el-GR" w:eastAsia="ar-SA"/>
    </w:rPr>
  </w:style>
  <w:style w:type="paragraph" w:styleId="24">
    <w:name w:val="Body Text Indent 2"/>
    <w:basedOn w:val="a1"/>
    <w:link w:val="2Char2"/>
    <w:rsid w:val="00B411C8"/>
    <w:pPr>
      <w:widowControl/>
      <w:suppressAutoHyphens/>
      <w:spacing w:after="120" w:line="480" w:lineRule="auto"/>
      <w:ind w:left="283"/>
    </w:pPr>
    <w:rPr>
      <w:rFonts w:ascii="Arial Narrow" w:eastAsia="Times New Roman" w:hAnsi="Arial Narrow" w:cs="Times New Roman"/>
      <w:sz w:val="20"/>
      <w:szCs w:val="20"/>
      <w:lang w:val="el-GR" w:eastAsia="ar-SA"/>
    </w:rPr>
  </w:style>
  <w:style w:type="character" w:customStyle="1" w:styleId="2Char2">
    <w:name w:val="Σώμα κείμενου με εσοχή 2 Char"/>
    <w:basedOn w:val="a2"/>
    <w:link w:val="24"/>
    <w:rsid w:val="00B411C8"/>
    <w:rPr>
      <w:rFonts w:ascii="Arial Narrow" w:eastAsia="Times New Roman" w:hAnsi="Arial Narrow" w:cs="Times New Roman"/>
      <w:sz w:val="20"/>
      <w:szCs w:val="20"/>
      <w:lang w:val="el-GR" w:eastAsia="ar-SA"/>
    </w:rPr>
  </w:style>
  <w:style w:type="paragraph" w:styleId="33">
    <w:name w:val="Body Text Indent 3"/>
    <w:basedOn w:val="a1"/>
    <w:link w:val="3Char1"/>
    <w:rsid w:val="00B411C8"/>
    <w:pPr>
      <w:widowControl/>
      <w:suppressAutoHyphens/>
      <w:spacing w:after="120"/>
      <w:ind w:left="283"/>
    </w:pPr>
    <w:rPr>
      <w:rFonts w:ascii="Arial Narrow" w:eastAsia="Times New Roman" w:hAnsi="Arial Narrow" w:cs="Times New Roman"/>
      <w:sz w:val="16"/>
      <w:szCs w:val="16"/>
      <w:lang w:val="el-GR" w:eastAsia="ar-SA"/>
    </w:rPr>
  </w:style>
  <w:style w:type="character" w:customStyle="1" w:styleId="3Char1">
    <w:name w:val="Σώμα κείμενου με εσοχή 3 Char"/>
    <w:basedOn w:val="a2"/>
    <w:link w:val="33"/>
    <w:rsid w:val="00B411C8"/>
    <w:rPr>
      <w:rFonts w:ascii="Arial Narrow" w:eastAsia="Times New Roman" w:hAnsi="Arial Narrow" w:cs="Times New Roman"/>
      <w:sz w:val="16"/>
      <w:szCs w:val="16"/>
      <w:lang w:val="el-GR" w:eastAsia="ar-SA"/>
    </w:rPr>
  </w:style>
  <w:style w:type="paragraph" w:styleId="af2">
    <w:name w:val="Closing"/>
    <w:basedOn w:val="a1"/>
    <w:link w:val="Char7"/>
    <w:rsid w:val="00B411C8"/>
    <w:pPr>
      <w:widowControl/>
      <w:suppressAutoHyphens/>
      <w:ind w:left="4252"/>
    </w:pPr>
    <w:rPr>
      <w:rFonts w:ascii="Arial Narrow" w:eastAsia="Times New Roman" w:hAnsi="Arial Narrow" w:cs="Times New Roman"/>
      <w:sz w:val="20"/>
      <w:szCs w:val="20"/>
      <w:lang w:val="el-GR" w:eastAsia="ar-SA"/>
    </w:rPr>
  </w:style>
  <w:style w:type="character" w:customStyle="1" w:styleId="Char7">
    <w:name w:val="Κλείσιμο Char"/>
    <w:basedOn w:val="a2"/>
    <w:link w:val="af2"/>
    <w:rsid w:val="00B411C8"/>
    <w:rPr>
      <w:rFonts w:ascii="Arial Narrow" w:eastAsia="Times New Roman" w:hAnsi="Arial Narrow" w:cs="Times New Roman"/>
      <w:sz w:val="20"/>
      <w:szCs w:val="20"/>
      <w:lang w:val="el-GR" w:eastAsia="ar-SA"/>
    </w:rPr>
  </w:style>
  <w:style w:type="paragraph" w:styleId="af3">
    <w:name w:val="annotation text"/>
    <w:basedOn w:val="a1"/>
    <w:link w:val="Char8"/>
    <w:semiHidden/>
    <w:rsid w:val="00B411C8"/>
    <w:pPr>
      <w:widowControl/>
      <w:suppressAutoHyphens/>
    </w:pPr>
    <w:rPr>
      <w:rFonts w:ascii="Arial Narrow" w:eastAsia="Times New Roman" w:hAnsi="Arial Narrow" w:cs="Times New Roman"/>
      <w:sz w:val="20"/>
      <w:szCs w:val="20"/>
      <w:lang w:val="el-GR" w:eastAsia="ar-SA"/>
    </w:rPr>
  </w:style>
  <w:style w:type="character" w:customStyle="1" w:styleId="Char8">
    <w:name w:val="Κείμενο σχολίου Char"/>
    <w:basedOn w:val="a2"/>
    <w:link w:val="af3"/>
    <w:semiHidden/>
    <w:rsid w:val="00B411C8"/>
    <w:rPr>
      <w:rFonts w:ascii="Arial Narrow" w:eastAsia="Times New Roman" w:hAnsi="Arial Narrow" w:cs="Times New Roman"/>
      <w:sz w:val="20"/>
      <w:szCs w:val="20"/>
      <w:lang w:val="el-GR" w:eastAsia="ar-SA"/>
    </w:rPr>
  </w:style>
  <w:style w:type="paragraph" w:styleId="af4">
    <w:name w:val="annotation subject"/>
    <w:basedOn w:val="af3"/>
    <w:next w:val="af3"/>
    <w:link w:val="Char9"/>
    <w:semiHidden/>
    <w:rsid w:val="00B411C8"/>
    <w:rPr>
      <w:b/>
      <w:bCs/>
    </w:rPr>
  </w:style>
  <w:style w:type="character" w:customStyle="1" w:styleId="Char9">
    <w:name w:val="Θέμα σχολίου Char"/>
    <w:basedOn w:val="Char8"/>
    <w:link w:val="af4"/>
    <w:semiHidden/>
    <w:rsid w:val="00B411C8"/>
    <w:rPr>
      <w:rFonts w:ascii="Arial Narrow" w:eastAsia="Times New Roman" w:hAnsi="Arial Narrow" w:cs="Times New Roman"/>
      <w:b/>
      <w:bCs/>
      <w:sz w:val="20"/>
      <w:szCs w:val="20"/>
      <w:lang w:val="el-GR" w:eastAsia="ar-SA"/>
    </w:rPr>
  </w:style>
  <w:style w:type="paragraph" w:styleId="af5">
    <w:name w:val="Date"/>
    <w:basedOn w:val="a1"/>
    <w:next w:val="a1"/>
    <w:link w:val="Chara"/>
    <w:rsid w:val="00B411C8"/>
    <w:pPr>
      <w:widowControl/>
      <w:suppressAutoHyphens/>
    </w:pPr>
    <w:rPr>
      <w:rFonts w:ascii="Arial Narrow" w:eastAsia="Times New Roman" w:hAnsi="Arial Narrow" w:cs="Times New Roman"/>
      <w:sz w:val="20"/>
      <w:szCs w:val="20"/>
      <w:lang w:val="el-GR" w:eastAsia="ar-SA"/>
    </w:rPr>
  </w:style>
  <w:style w:type="character" w:customStyle="1" w:styleId="Chara">
    <w:name w:val="Ημερομηνία Char"/>
    <w:basedOn w:val="a2"/>
    <w:link w:val="af5"/>
    <w:rsid w:val="00B411C8"/>
    <w:rPr>
      <w:rFonts w:ascii="Arial Narrow" w:eastAsia="Times New Roman" w:hAnsi="Arial Narrow" w:cs="Times New Roman"/>
      <w:sz w:val="20"/>
      <w:szCs w:val="20"/>
      <w:lang w:val="el-GR" w:eastAsia="ar-SA"/>
    </w:rPr>
  </w:style>
  <w:style w:type="paragraph" w:styleId="af6">
    <w:name w:val="Document Map"/>
    <w:basedOn w:val="a1"/>
    <w:link w:val="Charb"/>
    <w:semiHidden/>
    <w:rsid w:val="00B411C8"/>
    <w:pPr>
      <w:widowControl/>
      <w:shd w:val="clear" w:color="auto" w:fill="000080"/>
      <w:suppressAutoHyphens/>
    </w:pPr>
    <w:rPr>
      <w:rFonts w:ascii="Tahoma" w:eastAsia="Times New Roman" w:hAnsi="Tahoma" w:cs="Tahoma"/>
      <w:sz w:val="20"/>
      <w:szCs w:val="20"/>
      <w:lang w:val="el-GR" w:eastAsia="ar-SA"/>
    </w:rPr>
  </w:style>
  <w:style w:type="character" w:customStyle="1" w:styleId="Charb">
    <w:name w:val="Χάρτης εγγράφου Char"/>
    <w:basedOn w:val="a2"/>
    <w:link w:val="af6"/>
    <w:semiHidden/>
    <w:rsid w:val="00B411C8"/>
    <w:rPr>
      <w:rFonts w:ascii="Tahoma" w:eastAsia="Times New Roman" w:hAnsi="Tahoma" w:cs="Tahoma"/>
      <w:sz w:val="20"/>
      <w:szCs w:val="20"/>
      <w:shd w:val="clear" w:color="auto" w:fill="000080"/>
      <w:lang w:val="el-GR" w:eastAsia="ar-SA"/>
    </w:rPr>
  </w:style>
  <w:style w:type="paragraph" w:styleId="af7">
    <w:name w:val="E-mail Signature"/>
    <w:basedOn w:val="a1"/>
    <w:link w:val="Charc"/>
    <w:rsid w:val="00B411C8"/>
    <w:pPr>
      <w:widowControl/>
      <w:suppressAutoHyphens/>
    </w:pPr>
    <w:rPr>
      <w:rFonts w:ascii="Arial Narrow" w:eastAsia="Times New Roman" w:hAnsi="Arial Narrow" w:cs="Times New Roman"/>
      <w:sz w:val="20"/>
      <w:szCs w:val="20"/>
      <w:lang w:val="el-GR" w:eastAsia="ar-SA"/>
    </w:rPr>
  </w:style>
  <w:style w:type="character" w:customStyle="1" w:styleId="Charc">
    <w:name w:val="Υπογραφή ηλεκτρονικού ταχυδρομείου Char"/>
    <w:basedOn w:val="a2"/>
    <w:link w:val="af7"/>
    <w:rsid w:val="00B411C8"/>
    <w:rPr>
      <w:rFonts w:ascii="Arial Narrow" w:eastAsia="Times New Roman" w:hAnsi="Arial Narrow" w:cs="Times New Roman"/>
      <w:sz w:val="20"/>
      <w:szCs w:val="20"/>
      <w:lang w:val="el-GR" w:eastAsia="ar-SA"/>
    </w:rPr>
  </w:style>
  <w:style w:type="paragraph" w:styleId="af8">
    <w:name w:val="endnote text"/>
    <w:basedOn w:val="a1"/>
    <w:link w:val="Chard"/>
    <w:semiHidden/>
    <w:rsid w:val="00B411C8"/>
    <w:pPr>
      <w:widowControl/>
      <w:suppressAutoHyphens/>
    </w:pPr>
    <w:rPr>
      <w:rFonts w:ascii="Arial Narrow" w:eastAsia="Times New Roman" w:hAnsi="Arial Narrow" w:cs="Times New Roman"/>
      <w:sz w:val="20"/>
      <w:szCs w:val="20"/>
      <w:lang w:val="el-GR" w:eastAsia="ar-SA"/>
    </w:rPr>
  </w:style>
  <w:style w:type="character" w:customStyle="1" w:styleId="Chard">
    <w:name w:val="Κείμενο σημείωσης τέλους Char"/>
    <w:basedOn w:val="a2"/>
    <w:link w:val="af8"/>
    <w:semiHidden/>
    <w:rsid w:val="00B411C8"/>
    <w:rPr>
      <w:rFonts w:ascii="Arial Narrow" w:eastAsia="Times New Roman" w:hAnsi="Arial Narrow" w:cs="Times New Roman"/>
      <w:sz w:val="20"/>
      <w:szCs w:val="20"/>
      <w:lang w:val="el-GR" w:eastAsia="ar-SA"/>
    </w:rPr>
  </w:style>
  <w:style w:type="paragraph" w:styleId="af9">
    <w:name w:val="envelope address"/>
    <w:basedOn w:val="a1"/>
    <w:rsid w:val="00B411C8"/>
    <w:pPr>
      <w:framePr w:w="7920" w:h="1980" w:hRule="exact" w:hSpace="180" w:wrap="auto" w:hAnchor="page" w:xAlign="center" w:yAlign="bottom"/>
      <w:widowControl/>
      <w:suppressAutoHyphens/>
      <w:ind w:left="2880"/>
    </w:pPr>
    <w:rPr>
      <w:rFonts w:ascii="Arial" w:eastAsia="Times New Roman" w:hAnsi="Arial" w:cs="Arial"/>
      <w:sz w:val="24"/>
      <w:szCs w:val="24"/>
      <w:lang w:val="el-GR" w:eastAsia="ar-SA"/>
    </w:rPr>
  </w:style>
  <w:style w:type="paragraph" w:styleId="afa">
    <w:name w:val="envelope return"/>
    <w:basedOn w:val="a1"/>
    <w:rsid w:val="00B411C8"/>
    <w:pPr>
      <w:widowControl/>
      <w:suppressAutoHyphens/>
    </w:pPr>
    <w:rPr>
      <w:rFonts w:ascii="Arial" w:eastAsia="Times New Roman" w:hAnsi="Arial" w:cs="Arial"/>
      <w:sz w:val="20"/>
      <w:szCs w:val="20"/>
      <w:lang w:val="el-GR" w:eastAsia="ar-SA"/>
    </w:rPr>
  </w:style>
  <w:style w:type="paragraph" w:styleId="afb">
    <w:name w:val="footnote text"/>
    <w:basedOn w:val="a1"/>
    <w:link w:val="Chare"/>
    <w:semiHidden/>
    <w:rsid w:val="00B411C8"/>
    <w:pPr>
      <w:widowControl/>
      <w:suppressAutoHyphens/>
    </w:pPr>
    <w:rPr>
      <w:rFonts w:ascii="Arial Narrow" w:eastAsia="Times New Roman" w:hAnsi="Arial Narrow" w:cs="Times New Roman"/>
      <w:sz w:val="20"/>
      <w:szCs w:val="20"/>
      <w:lang w:val="el-GR" w:eastAsia="ar-SA"/>
    </w:rPr>
  </w:style>
  <w:style w:type="character" w:customStyle="1" w:styleId="Chare">
    <w:name w:val="Κείμενο υποσημείωσης Char"/>
    <w:basedOn w:val="a2"/>
    <w:link w:val="afb"/>
    <w:semiHidden/>
    <w:rsid w:val="00B411C8"/>
    <w:rPr>
      <w:rFonts w:ascii="Arial Narrow" w:eastAsia="Times New Roman" w:hAnsi="Arial Narrow" w:cs="Times New Roman"/>
      <w:sz w:val="20"/>
      <w:szCs w:val="20"/>
      <w:lang w:val="el-GR" w:eastAsia="ar-SA"/>
    </w:rPr>
  </w:style>
  <w:style w:type="paragraph" w:styleId="HTML">
    <w:name w:val="HTML Address"/>
    <w:basedOn w:val="a1"/>
    <w:link w:val="HTMLChar"/>
    <w:rsid w:val="00B411C8"/>
    <w:pPr>
      <w:widowControl/>
      <w:suppressAutoHyphens/>
    </w:pPr>
    <w:rPr>
      <w:rFonts w:ascii="Arial Narrow" w:eastAsia="Times New Roman" w:hAnsi="Arial Narrow" w:cs="Times New Roman"/>
      <w:i/>
      <w:iCs/>
      <w:sz w:val="20"/>
      <w:szCs w:val="20"/>
      <w:lang w:val="el-GR" w:eastAsia="ar-SA"/>
    </w:rPr>
  </w:style>
  <w:style w:type="character" w:customStyle="1" w:styleId="HTMLChar">
    <w:name w:val="Διεύθυνση HTML Char"/>
    <w:basedOn w:val="a2"/>
    <w:link w:val="HTML"/>
    <w:rsid w:val="00B411C8"/>
    <w:rPr>
      <w:rFonts w:ascii="Arial Narrow" w:eastAsia="Times New Roman" w:hAnsi="Arial Narrow" w:cs="Times New Roman"/>
      <w:i/>
      <w:iCs/>
      <w:sz w:val="20"/>
      <w:szCs w:val="20"/>
      <w:lang w:val="el-GR" w:eastAsia="ar-SA"/>
    </w:rPr>
  </w:style>
  <w:style w:type="paragraph" w:styleId="-HTML">
    <w:name w:val="HTML Preformatted"/>
    <w:basedOn w:val="a1"/>
    <w:link w:val="-HTMLChar"/>
    <w:rsid w:val="00B411C8"/>
    <w:pPr>
      <w:widowControl/>
      <w:suppressAutoHyphens/>
    </w:pPr>
    <w:rPr>
      <w:rFonts w:ascii="Courier New" w:eastAsia="Times New Roman" w:hAnsi="Courier New" w:cs="Courier New"/>
      <w:sz w:val="20"/>
      <w:szCs w:val="20"/>
      <w:lang w:val="el-GR" w:eastAsia="ar-SA"/>
    </w:rPr>
  </w:style>
  <w:style w:type="character" w:customStyle="1" w:styleId="-HTMLChar">
    <w:name w:val="Προ-διαμορφωμένο HTML Char"/>
    <w:basedOn w:val="a2"/>
    <w:link w:val="-HTML"/>
    <w:rsid w:val="00B411C8"/>
    <w:rPr>
      <w:rFonts w:ascii="Courier New" w:eastAsia="Times New Roman" w:hAnsi="Courier New" w:cs="Courier New"/>
      <w:sz w:val="20"/>
      <w:szCs w:val="20"/>
      <w:lang w:val="el-GR" w:eastAsia="ar-SA"/>
    </w:rPr>
  </w:style>
  <w:style w:type="paragraph" w:styleId="11">
    <w:name w:val="index 1"/>
    <w:basedOn w:val="a1"/>
    <w:next w:val="a1"/>
    <w:autoRedefine/>
    <w:semiHidden/>
    <w:rsid w:val="00B411C8"/>
    <w:pPr>
      <w:widowControl/>
      <w:suppressAutoHyphens/>
      <w:ind w:left="200" w:hanging="200"/>
    </w:pPr>
    <w:rPr>
      <w:rFonts w:ascii="Arial Narrow" w:eastAsia="Times New Roman" w:hAnsi="Arial Narrow" w:cs="Times New Roman"/>
      <w:sz w:val="20"/>
      <w:szCs w:val="20"/>
      <w:lang w:val="el-GR" w:eastAsia="ar-SA"/>
    </w:rPr>
  </w:style>
  <w:style w:type="paragraph" w:styleId="25">
    <w:name w:val="index 2"/>
    <w:basedOn w:val="a1"/>
    <w:next w:val="a1"/>
    <w:autoRedefine/>
    <w:semiHidden/>
    <w:rsid w:val="00B411C8"/>
    <w:pPr>
      <w:widowControl/>
      <w:suppressAutoHyphens/>
      <w:ind w:left="400" w:hanging="200"/>
    </w:pPr>
    <w:rPr>
      <w:rFonts w:ascii="Arial Narrow" w:eastAsia="Times New Roman" w:hAnsi="Arial Narrow" w:cs="Times New Roman"/>
      <w:sz w:val="20"/>
      <w:szCs w:val="20"/>
      <w:lang w:val="el-GR" w:eastAsia="ar-SA"/>
    </w:rPr>
  </w:style>
  <w:style w:type="paragraph" w:styleId="34">
    <w:name w:val="index 3"/>
    <w:basedOn w:val="a1"/>
    <w:next w:val="a1"/>
    <w:autoRedefine/>
    <w:semiHidden/>
    <w:rsid w:val="00B411C8"/>
    <w:pPr>
      <w:widowControl/>
      <w:suppressAutoHyphens/>
      <w:ind w:left="600" w:hanging="200"/>
    </w:pPr>
    <w:rPr>
      <w:rFonts w:ascii="Arial Narrow" w:eastAsia="Times New Roman" w:hAnsi="Arial Narrow" w:cs="Times New Roman"/>
      <w:sz w:val="20"/>
      <w:szCs w:val="20"/>
      <w:lang w:val="el-GR" w:eastAsia="ar-SA"/>
    </w:rPr>
  </w:style>
  <w:style w:type="paragraph" w:styleId="42">
    <w:name w:val="index 4"/>
    <w:basedOn w:val="a1"/>
    <w:next w:val="a1"/>
    <w:autoRedefine/>
    <w:semiHidden/>
    <w:rsid w:val="00B411C8"/>
    <w:pPr>
      <w:widowControl/>
      <w:suppressAutoHyphens/>
      <w:ind w:left="800" w:hanging="200"/>
    </w:pPr>
    <w:rPr>
      <w:rFonts w:ascii="Arial Narrow" w:eastAsia="Times New Roman" w:hAnsi="Arial Narrow" w:cs="Times New Roman"/>
      <w:sz w:val="20"/>
      <w:szCs w:val="20"/>
      <w:lang w:val="el-GR" w:eastAsia="ar-SA"/>
    </w:rPr>
  </w:style>
  <w:style w:type="paragraph" w:styleId="52">
    <w:name w:val="index 5"/>
    <w:basedOn w:val="a1"/>
    <w:next w:val="a1"/>
    <w:autoRedefine/>
    <w:semiHidden/>
    <w:rsid w:val="00B411C8"/>
    <w:pPr>
      <w:widowControl/>
      <w:suppressAutoHyphens/>
      <w:ind w:left="1000" w:hanging="200"/>
    </w:pPr>
    <w:rPr>
      <w:rFonts w:ascii="Arial Narrow" w:eastAsia="Times New Roman" w:hAnsi="Arial Narrow" w:cs="Times New Roman"/>
      <w:sz w:val="20"/>
      <w:szCs w:val="20"/>
      <w:lang w:val="el-GR" w:eastAsia="ar-SA"/>
    </w:rPr>
  </w:style>
  <w:style w:type="paragraph" w:styleId="60">
    <w:name w:val="index 6"/>
    <w:basedOn w:val="a1"/>
    <w:next w:val="a1"/>
    <w:autoRedefine/>
    <w:semiHidden/>
    <w:rsid w:val="00B411C8"/>
    <w:pPr>
      <w:widowControl/>
      <w:suppressAutoHyphens/>
      <w:ind w:left="1200" w:hanging="200"/>
    </w:pPr>
    <w:rPr>
      <w:rFonts w:ascii="Arial Narrow" w:eastAsia="Times New Roman" w:hAnsi="Arial Narrow" w:cs="Times New Roman"/>
      <w:sz w:val="20"/>
      <w:szCs w:val="20"/>
      <w:lang w:val="el-GR" w:eastAsia="ar-SA"/>
    </w:rPr>
  </w:style>
  <w:style w:type="paragraph" w:styleId="70">
    <w:name w:val="index 7"/>
    <w:basedOn w:val="a1"/>
    <w:next w:val="a1"/>
    <w:autoRedefine/>
    <w:semiHidden/>
    <w:rsid w:val="00B411C8"/>
    <w:pPr>
      <w:widowControl/>
      <w:suppressAutoHyphens/>
      <w:ind w:left="1400" w:hanging="200"/>
    </w:pPr>
    <w:rPr>
      <w:rFonts w:ascii="Arial Narrow" w:eastAsia="Times New Roman" w:hAnsi="Arial Narrow" w:cs="Times New Roman"/>
      <w:sz w:val="20"/>
      <w:szCs w:val="20"/>
      <w:lang w:val="el-GR" w:eastAsia="ar-SA"/>
    </w:rPr>
  </w:style>
  <w:style w:type="paragraph" w:styleId="80">
    <w:name w:val="index 8"/>
    <w:basedOn w:val="a1"/>
    <w:next w:val="a1"/>
    <w:autoRedefine/>
    <w:semiHidden/>
    <w:rsid w:val="00B411C8"/>
    <w:pPr>
      <w:widowControl/>
      <w:suppressAutoHyphens/>
      <w:ind w:left="1600" w:hanging="200"/>
    </w:pPr>
    <w:rPr>
      <w:rFonts w:ascii="Arial Narrow" w:eastAsia="Times New Roman" w:hAnsi="Arial Narrow" w:cs="Times New Roman"/>
      <w:sz w:val="20"/>
      <w:szCs w:val="20"/>
      <w:lang w:val="el-GR" w:eastAsia="ar-SA"/>
    </w:rPr>
  </w:style>
  <w:style w:type="paragraph" w:styleId="90">
    <w:name w:val="index 9"/>
    <w:basedOn w:val="a1"/>
    <w:next w:val="a1"/>
    <w:autoRedefine/>
    <w:semiHidden/>
    <w:rsid w:val="00B411C8"/>
    <w:pPr>
      <w:widowControl/>
      <w:suppressAutoHyphens/>
      <w:ind w:left="1800" w:hanging="200"/>
    </w:pPr>
    <w:rPr>
      <w:rFonts w:ascii="Arial Narrow" w:eastAsia="Times New Roman" w:hAnsi="Arial Narrow" w:cs="Times New Roman"/>
      <w:sz w:val="20"/>
      <w:szCs w:val="20"/>
      <w:lang w:val="el-GR" w:eastAsia="ar-SA"/>
    </w:rPr>
  </w:style>
  <w:style w:type="paragraph" w:styleId="afc">
    <w:name w:val="index heading"/>
    <w:basedOn w:val="a1"/>
    <w:next w:val="11"/>
    <w:semiHidden/>
    <w:rsid w:val="00B411C8"/>
    <w:pPr>
      <w:widowControl/>
      <w:suppressAutoHyphens/>
    </w:pPr>
    <w:rPr>
      <w:rFonts w:ascii="Arial" w:eastAsia="Times New Roman" w:hAnsi="Arial" w:cs="Arial"/>
      <w:b/>
      <w:bCs/>
      <w:sz w:val="20"/>
      <w:szCs w:val="20"/>
      <w:lang w:val="el-GR" w:eastAsia="ar-SA"/>
    </w:rPr>
  </w:style>
  <w:style w:type="paragraph" w:styleId="26">
    <w:name w:val="List 2"/>
    <w:basedOn w:val="a1"/>
    <w:rsid w:val="00B411C8"/>
    <w:pPr>
      <w:widowControl/>
      <w:suppressAutoHyphens/>
      <w:ind w:left="566" w:hanging="283"/>
    </w:pPr>
    <w:rPr>
      <w:rFonts w:ascii="Arial Narrow" w:eastAsia="Times New Roman" w:hAnsi="Arial Narrow" w:cs="Times New Roman"/>
      <w:sz w:val="20"/>
      <w:szCs w:val="20"/>
      <w:lang w:val="el-GR" w:eastAsia="ar-SA"/>
    </w:rPr>
  </w:style>
  <w:style w:type="paragraph" w:styleId="35">
    <w:name w:val="List 3"/>
    <w:basedOn w:val="a1"/>
    <w:rsid w:val="00B411C8"/>
    <w:pPr>
      <w:widowControl/>
      <w:suppressAutoHyphens/>
      <w:ind w:left="849" w:hanging="283"/>
    </w:pPr>
    <w:rPr>
      <w:rFonts w:ascii="Arial Narrow" w:eastAsia="Times New Roman" w:hAnsi="Arial Narrow" w:cs="Times New Roman"/>
      <w:sz w:val="20"/>
      <w:szCs w:val="20"/>
      <w:lang w:val="el-GR" w:eastAsia="ar-SA"/>
    </w:rPr>
  </w:style>
  <w:style w:type="paragraph" w:styleId="43">
    <w:name w:val="List 4"/>
    <w:basedOn w:val="a1"/>
    <w:rsid w:val="00B411C8"/>
    <w:pPr>
      <w:widowControl/>
      <w:suppressAutoHyphens/>
      <w:ind w:left="1132" w:hanging="283"/>
    </w:pPr>
    <w:rPr>
      <w:rFonts w:ascii="Arial Narrow" w:eastAsia="Times New Roman" w:hAnsi="Arial Narrow" w:cs="Times New Roman"/>
      <w:sz w:val="20"/>
      <w:szCs w:val="20"/>
      <w:lang w:val="el-GR" w:eastAsia="ar-SA"/>
    </w:rPr>
  </w:style>
  <w:style w:type="paragraph" w:styleId="53">
    <w:name w:val="List 5"/>
    <w:basedOn w:val="a1"/>
    <w:rsid w:val="00B411C8"/>
    <w:pPr>
      <w:widowControl/>
      <w:suppressAutoHyphens/>
      <w:ind w:left="1415" w:hanging="283"/>
    </w:pPr>
    <w:rPr>
      <w:rFonts w:ascii="Arial Narrow" w:eastAsia="Times New Roman" w:hAnsi="Arial Narrow" w:cs="Times New Roman"/>
      <w:sz w:val="20"/>
      <w:szCs w:val="20"/>
      <w:lang w:val="el-GR" w:eastAsia="ar-SA"/>
    </w:rPr>
  </w:style>
  <w:style w:type="paragraph" w:styleId="a0">
    <w:name w:val="List Bullet"/>
    <w:basedOn w:val="a1"/>
    <w:rsid w:val="00B411C8"/>
    <w:pPr>
      <w:widowControl/>
      <w:numPr>
        <w:numId w:val="25"/>
      </w:numPr>
      <w:suppressAutoHyphens/>
    </w:pPr>
    <w:rPr>
      <w:rFonts w:ascii="Arial Narrow" w:eastAsia="Times New Roman" w:hAnsi="Arial Narrow" w:cs="Times New Roman"/>
      <w:sz w:val="20"/>
      <w:szCs w:val="20"/>
      <w:lang w:val="el-GR" w:eastAsia="ar-SA"/>
    </w:rPr>
  </w:style>
  <w:style w:type="paragraph" w:styleId="20">
    <w:name w:val="List Bullet 2"/>
    <w:basedOn w:val="a1"/>
    <w:rsid w:val="00B411C8"/>
    <w:pPr>
      <w:widowControl/>
      <w:numPr>
        <w:numId w:val="26"/>
      </w:numPr>
      <w:suppressAutoHyphens/>
    </w:pPr>
    <w:rPr>
      <w:rFonts w:ascii="Arial Narrow" w:eastAsia="Times New Roman" w:hAnsi="Arial Narrow" w:cs="Times New Roman"/>
      <w:sz w:val="20"/>
      <w:szCs w:val="20"/>
      <w:lang w:val="el-GR" w:eastAsia="ar-SA"/>
    </w:rPr>
  </w:style>
  <w:style w:type="paragraph" w:styleId="40">
    <w:name w:val="List Bullet 4"/>
    <w:basedOn w:val="a1"/>
    <w:rsid w:val="00B411C8"/>
    <w:pPr>
      <w:widowControl/>
      <w:numPr>
        <w:numId w:val="27"/>
      </w:numPr>
      <w:suppressAutoHyphens/>
    </w:pPr>
    <w:rPr>
      <w:rFonts w:ascii="Arial Narrow" w:eastAsia="Times New Roman" w:hAnsi="Arial Narrow" w:cs="Times New Roman"/>
      <w:sz w:val="20"/>
      <w:szCs w:val="20"/>
      <w:lang w:val="el-GR" w:eastAsia="ar-SA"/>
    </w:rPr>
  </w:style>
  <w:style w:type="paragraph" w:styleId="50">
    <w:name w:val="List Bullet 5"/>
    <w:basedOn w:val="a1"/>
    <w:rsid w:val="00B411C8"/>
    <w:pPr>
      <w:widowControl/>
      <w:numPr>
        <w:numId w:val="28"/>
      </w:numPr>
      <w:suppressAutoHyphens/>
    </w:pPr>
    <w:rPr>
      <w:rFonts w:ascii="Arial Narrow" w:eastAsia="Times New Roman" w:hAnsi="Arial Narrow" w:cs="Times New Roman"/>
      <w:sz w:val="20"/>
      <w:szCs w:val="20"/>
      <w:lang w:val="el-GR" w:eastAsia="ar-SA"/>
    </w:rPr>
  </w:style>
  <w:style w:type="paragraph" w:styleId="afd">
    <w:name w:val="List Continue"/>
    <w:basedOn w:val="a1"/>
    <w:rsid w:val="00B411C8"/>
    <w:pPr>
      <w:widowControl/>
      <w:suppressAutoHyphens/>
      <w:spacing w:after="120"/>
      <w:ind w:left="283"/>
    </w:pPr>
    <w:rPr>
      <w:rFonts w:ascii="Arial Narrow" w:eastAsia="Times New Roman" w:hAnsi="Arial Narrow" w:cs="Times New Roman"/>
      <w:sz w:val="20"/>
      <w:szCs w:val="20"/>
      <w:lang w:val="el-GR" w:eastAsia="ar-SA"/>
    </w:rPr>
  </w:style>
  <w:style w:type="paragraph" w:styleId="27">
    <w:name w:val="List Continue 2"/>
    <w:basedOn w:val="a1"/>
    <w:rsid w:val="00B411C8"/>
    <w:pPr>
      <w:widowControl/>
      <w:suppressAutoHyphens/>
      <w:spacing w:after="120"/>
      <w:ind w:left="566"/>
    </w:pPr>
    <w:rPr>
      <w:rFonts w:ascii="Arial Narrow" w:eastAsia="Times New Roman" w:hAnsi="Arial Narrow" w:cs="Times New Roman"/>
      <w:sz w:val="20"/>
      <w:szCs w:val="20"/>
      <w:lang w:val="el-GR" w:eastAsia="ar-SA"/>
    </w:rPr>
  </w:style>
  <w:style w:type="paragraph" w:styleId="36">
    <w:name w:val="List Continue 3"/>
    <w:basedOn w:val="a1"/>
    <w:rsid w:val="00B411C8"/>
    <w:pPr>
      <w:widowControl/>
      <w:suppressAutoHyphens/>
      <w:spacing w:after="120"/>
      <w:ind w:left="849"/>
    </w:pPr>
    <w:rPr>
      <w:rFonts w:ascii="Arial Narrow" w:eastAsia="Times New Roman" w:hAnsi="Arial Narrow" w:cs="Times New Roman"/>
      <w:sz w:val="20"/>
      <w:szCs w:val="20"/>
      <w:lang w:val="el-GR" w:eastAsia="ar-SA"/>
    </w:rPr>
  </w:style>
  <w:style w:type="paragraph" w:styleId="44">
    <w:name w:val="List Continue 4"/>
    <w:basedOn w:val="a1"/>
    <w:rsid w:val="00B411C8"/>
    <w:pPr>
      <w:widowControl/>
      <w:suppressAutoHyphens/>
      <w:spacing w:after="120"/>
      <w:ind w:left="1132"/>
    </w:pPr>
    <w:rPr>
      <w:rFonts w:ascii="Arial Narrow" w:eastAsia="Times New Roman" w:hAnsi="Arial Narrow" w:cs="Times New Roman"/>
      <w:sz w:val="20"/>
      <w:szCs w:val="20"/>
      <w:lang w:val="el-GR" w:eastAsia="ar-SA"/>
    </w:rPr>
  </w:style>
  <w:style w:type="paragraph" w:styleId="54">
    <w:name w:val="List Continue 5"/>
    <w:basedOn w:val="a1"/>
    <w:rsid w:val="00B411C8"/>
    <w:pPr>
      <w:widowControl/>
      <w:suppressAutoHyphens/>
      <w:spacing w:after="120"/>
      <w:ind w:left="1415"/>
    </w:pPr>
    <w:rPr>
      <w:rFonts w:ascii="Arial Narrow" w:eastAsia="Times New Roman" w:hAnsi="Arial Narrow" w:cs="Times New Roman"/>
      <w:sz w:val="20"/>
      <w:szCs w:val="20"/>
      <w:lang w:val="el-GR" w:eastAsia="ar-SA"/>
    </w:rPr>
  </w:style>
  <w:style w:type="paragraph" w:styleId="a">
    <w:name w:val="List Number"/>
    <w:basedOn w:val="a1"/>
    <w:rsid w:val="00B411C8"/>
    <w:pPr>
      <w:widowControl/>
      <w:numPr>
        <w:numId w:val="29"/>
      </w:numPr>
      <w:suppressAutoHyphens/>
    </w:pPr>
    <w:rPr>
      <w:rFonts w:ascii="Arial Narrow" w:eastAsia="Times New Roman" w:hAnsi="Arial Narrow" w:cs="Times New Roman"/>
      <w:sz w:val="20"/>
      <w:szCs w:val="20"/>
      <w:lang w:val="el-GR" w:eastAsia="ar-SA"/>
    </w:rPr>
  </w:style>
  <w:style w:type="paragraph" w:styleId="2">
    <w:name w:val="List Number 2"/>
    <w:basedOn w:val="a1"/>
    <w:rsid w:val="00B411C8"/>
    <w:pPr>
      <w:widowControl/>
      <w:numPr>
        <w:numId w:val="30"/>
      </w:numPr>
      <w:suppressAutoHyphens/>
    </w:pPr>
    <w:rPr>
      <w:rFonts w:ascii="Arial Narrow" w:eastAsia="Times New Roman" w:hAnsi="Arial Narrow" w:cs="Times New Roman"/>
      <w:sz w:val="20"/>
      <w:szCs w:val="20"/>
      <w:lang w:val="el-GR" w:eastAsia="ar-SA"/>
    </w:rPr>
  </w:style>
  <w:style w:type="paragraph" w:styleId="3">
    <w:name w:val="List Number 3"/>
    <w:basedOn w:val="a1"/>
    <w:rsid w:val="00B411C8"/>
    <w:pPr>
      <w:widowControl/>
      <w:numPr>
        <w:numId w:val="31"/>
      </w:numPr>
      <w:suppressAutoHyphens/>
    </w:pPr>
    <w:rPr>
      <w:rFonts w:ascii="Arial Narrow" w:eastAsia="Times New Roman" w:hAnsi="Arial Narrow" w:cs="Times New Roman"/>
      <w:sz w:val="20"/>
      <w:szCs w:val="20"/>
      <w:lang w:val="el-GR" w:eastAsia="ar-SA"/>
    </w:rPr>
  </w:style>
  <w:style w:type="paragraph" w:styleId="4">
    <w:name w:val="List Number 4"/>
    <w:basedOn w:val="a1"/>
    <w:rsid w:val="00B411C8"/>
    <w:pPr>
      <w:widowControl/>
      <w:numPr>
        <w:numId w:val="32"/>
      </w:numPr>
      <w:suppressAutoHyphens/>
    </w:pPr>
    <w:rPr>
      <w:rFonts w:ascii="Arial Narrow" w:eastAsia="Times New Roman" w:hAnsi="Arial Narrow" w:cs="Times New Roman"/>
      <w:sz w:val="20"/>
      <w:szCs w:val="20"/>
      <w:lang w:val="el-GR" w:eastAsia="ar-SA"/>
    </w:rPr>
  </w:style>
  <w:style w:type="paragraph" w:styleId="5">
    <w:name w:val="List Number 5"/>
    <w:basedOn w:val="a1"/>
    <w:rsid w:val="00B411C8"/>
    <w:pPr>
      <w:widowControl/>
      <w:numPr>
        <w:numId w:val="33"/>
      </w:numPr>
      <w:suppressAutoHyphens/>
    </w:pPr>
    <w:rPr>
      <w:rFonts w:ascii="Arial Narrow" w:eastAsia="Times New Roman" w:hAnsi="Arial Narrow" w:cs="Times New Roman"/>
      <w:sz w:val="20"/>
      <w:szCs w:val="20"/>
      <w:lang w:val="el-GR" w:eastAsia="ar-SA"/>
    </w:rPr>
  </w:style>
  <w:style w:type="paragraph" w:styleId="afe">
    <w:name w:val="macro"/>
    <w:link w:val="Charf"/>
    <w:semiHidden/>
    <w:rsid w:val="00B411C8"/>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lang w:val="el-GR" w:eastAsia="ar-SA"/>
    </w:rPr>
  </w:style>
  <w:style w:type="character" w:customStyle="1" w:styleId="Charf">
    <w:name w:val="Κείμενο μακροεντολής Char"/>
    <w:basedOn w:val="a2"/>
    <w:link w:val="afe"/>
    <w:semiHidden/>
    <w:rsid w:val="00B411C8"/>
    <w:rPr>
      <w:rFonts w:ascii="Courier New" w:eastAsia="Times New Roman" w:hAnsi="Courier New" w:cs="Courier New"/>
      <w:sz w:val="20"/>
      <w:szCs w:val="20"/>
      <w:lang w:val="el-GR" w:eastAsia="ar-SA"/>
    </w:rPr>
  </w:style>
  <w:style w:type="paragraph" w:styleId="aff">
    <w:name w:val="Message Header"/>
    <w:basedOn w:val="a1"/>
    <w:link w:val="Charf0"/>
    <w:rsid w:val="00B411C8"/>
    <w:pPr>
      <w:widowControl/>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z w:val="24"/>
      <w:szCs w:val="24"/>
      <w:lang w:val="el-GR" w:eastAsia="ar-SA"/>
    </w:rPr>
  </w:style>
  <w:style w:type="character" w:customStyle="1" w:styleId="Charf0">
    <w:name w:val="Κεφαλίδα μηνύματος Char"/>
    <w:basedOn w:val="a2"/>
    <w:link w:val="aff"/>
    <w:rsid w:val="00B411C8"/>
    <w:rPr>
      <w:rFonts w:ascii="Arial" w:eastAsia="Times New Roman" w:hAnsi="Arial" w:cs="Arial"/>
      <w:sz w:val="24"/>
      <w:szCs w:val="24"/>
      <w:shd w:val="pct20" w:color="auto" w:fill="auto"/>
      <w:lang w:val="el-GR" w:eastAsia="ar-SA"/>
    </w:rPr>
  </w:style>
  <w:style w:type="paragraph" w:styleId="aff0">
    <w:name w:val="Normal Indent"/>
    <w:basedOn w:val="a1"/>
    <w:rsid w:val="00B411C8"/>
    <w:pPr>
      <w:widowControl/>
      <w:suppressAutoHyphens/>
      <w:ind w:left="720"/>
    </w:pPr>
    <w:rPr>
      <w:rFonts w:ascii="Arial Narrow" w:eastAsia="Times New Roman" w:hAnsi="Arial Narrow" w:cs="Times New Roman"/>
      <w:sz w:val="20"/>
      <w:szCs w:val="20"/>
      <w:lang w:val="el-GR" w:eastAsia="ar-SA"/>
    </w:rPr>
  </w:style>
  <w:style w:type="paragraph" w:styleId="aff1">
    <w:name w:val="Note Heading"/>
    <w:basedOn w:val="a1"/>
    <w:next w:val="a1"/>
    <w:link w:val="Charf1"/>
    <w:rsid w:val="00B411C8"/>
    <w:pPr>
      <w:widowControl/>
      <w:suppressAutoHyphens/>
    </w:pPr>
    <w:rPr>
      <w:rFonts w:ascii="Arial Narrow" w:eastAsia="Times New Roman" w:hAnsi="Arial Narrow" w:cs="Times New Roman"/>
      <w:sz w:val="20"/>
      <w:szCs w:val="20"/>
      <w:lang w:val="el-GR" w:eastAsia="ar-SA"/>
    </w:rPr>
  </w:style>
  <w:style w:type="character" w:customStyle="1" w:styleId="Charf1">
    <w:name w:val="Επικεφαλίδα σημείωσης Char"/>
    <w:basedOn w:val="a2"/>
    <w:link w:val="aff1"/>
    <w:rsid w:val="00B411C8"/>
    <w:rPr>
      <w:rFonts w:ascii="Arial Narrow" w:eastAsia="Times New Roman" w:hAnsi="Arial Narrow" w:cs="Times New Roman"/>
      <w:sz w:val="20"/>
      <w:szCs w:val="20"/>
      <w:lang w:val="el-GR" w:eastAsia="ar-SA"/>
    </w:rPr>
  </w:style>
  <w:style w:type="paragraph" w:styleId="aff2">
    <w:name w:val="Plain Text"/>
    <w:basedOn w:val="a1"/>
    <w:link w:val="Charf2"/>
    <w:rsid w:val="00B411C8"/>
    <w:pPr>
      <w:widowControl/>
      <w:suppressAutoHyphens/>
    </w:pPr>
    <w:rPr>
      <w:rFonts w:ascii="Courier New" w:eastAsia="Times New Roman" w:hAnsi="Courier New" w:cs="Courier New"/>
      <w:sz w:val="20"/>
      <w:szCs w:val="20"/>
      <w:lang w:val="el-GR" w:eastAsia="ar-SA"/>
    </w:rPr>
  </w:style>
  <w:style w:type="character" w:customStyle="1" w:styleId="Charf2">
    <w:name w:val="Απλό κείμενο Char"/>
    <w:basedOn w:val="a2"/>
    <w:link w:val="aff2"/>
    <w:rsid w:val="00B411C8"/>
    <w:rPr>
      <w:rFonts w:ascii="Courier New" w:eastAsia="Times New Roman" w:hAnsi="Courier New" w:cs="Courier New"/>
      <w:sz w:val="20"/>
      <w:szCs w:val="20"/>
      <w:lang w:val="el-GR" w:eastAsia="ar-SA"/>
    </w:rPr>
  </w:style>
  <w:style w:type="paragraph" w:styleId="aff3">
    <w:name w:val="Salutation"/>
    <w:basedOn w:val="a1"/>
    <w:next w:val="a1"/>
    <w:link w:val="Charf3"/>
    <w:rsid w:val="00B411C8"/>
    <w:pPr>
      <w:widowControl/>
      <w:suppressAutoHyphens/>
    </w:pPr>
    <w:rPr>
      <w:rFonts w:ascii="Arial Narrow" w:eastAsia="Times New Roman" w:hAnsi="Arial Narrow" w:cs="Times New Roman"/>
      <w:sz w:val="20"/>
      <w:szCs w:val="20"/>
      <w:lang w:val="el-GR" w:eastAsia="ar-SA"/>
    </w:rPr>
  </w:style>
  <w:style w:type="character" w:customStyle="1" w:styleId="Charf3">
    <w:name w:val="Χαιρετισμός Char"/>
    <w:basedOn w:val="a2"/>
    <w:link w:val="aff3"/>
    <w:rsid w:val="00B411C8"/>
    <w:rPr>
      <w:rFonts w:ascii="Arial Narrow" w:eastAsia="Times New Roman" w:hAnsi="Arial Narrow" w:cs="Times New Roman"/>
      <w:sz w:val="20"/>
      <w:szCs w:val="20"/>
      <w:lang w:val="el-GR" w:eastAsia="ar-SA"/>
    </w:rPr>
  </w:style>
  <w:style w:type="paragraph" w:styleId="aff4">
    <w:name w:val="Signature"/>
    <w:basedOn w:val="a1"/>
    <w:link w:val="Charf4"/>
    <w:rsid w:val="00B411C8"/>
    <w:pPr>
      <w:widowControl/>
      <w:suppressAutoHyphens/>
      <w:ind w:left="4252"/>
    </w:pPr>
    <w:rPr>
      <w:rFonts w:ascii="Arial Narrow" w:eastAsia="Times New Roman" w:hAnsi="Arial Narrow" w:cs="Times New Roman"/>
      <w:sz w:val="20"/>
      <w:szCs w:val="20"/>
      <w:lang w:val="el-GR" w:eastAsia="ar-SA"/>
    </w:rPr>
  </w:style>
  <w:style w:type="character" w:customStyle="1" w:styleId="Charf4">
    <w:name w:val="Υπογραφή Char"/>
    <w:basedOn w:val="a2"/>
    <w:link w:val="aff4"/>
    <w:rsid w:val="00B411C8"/>
    <w:rPr>
      <w:rFonts w:ascii="Arial Narrow" w:eastAsia="Times New Roman" w:hAnsi="Arial Narrow" w:cs="Times New Roman"/>
      <w:sz w:val="20"/>
      <w:szCs w:val="20"/>
      <w:lang w:val="el-GR" w:eastAsia="ar-SA"/>
    </w:rPr>
  </w:style>
  <w:style w:type="paragraph" w:styleId="aff5">
    <w:name w:val="Subtitle"/>
    <w:basedOn w:val="a1"/>
    <w:link w:val="Charf5"/>
    <w:qFormat/>
    <w:rsid w:val="00B411C8"/>
    <w:pPr>
      <w:widowControl/>
      <w:suppressAutoHyphens/>
      <w:spacing w:after="60"/>
      <w:jc w:val="center"/>
      <w:outlineLvl w:val="1"/>
    </w:pPr>
    <w:rPr>
      <w:rFonts w:ascii="Arial" w:eastAsia="Times New Roman" w:hAnsi="Arial" w:cs="Arial"/>
      <w:sz w:val="24"/>
      <w:szCs w:val="24"/>
      <w:lang w:val="el-GR" w:eastAsia="ar-SA"/>
    </w:rPr>
  </w:style>
  <w:style w:type="character" w:customStyle="1" w:styleId="Charf5">
    <w:name w:val="Υπότιτλος Char"/>
    <w:basedOn w:val="a2"/>
    <w:link w:val="aff5"/>
    <w:rsid w:val="00B411C8"/>
    <w:rPr>
      <w:rFonts w:ascii="Arial" w:eastAsia="Times New Roman" w:hAnsi="Arial" w:cs="Arial"/>
      <w:sz w:val="24"/>
      <w:szCs w:val="24"/>
      <w:lang w:val="el-GR" w:eastAsia="ar-SA"/>
    </w:rPr>
  </w:style>
  <w:style w:type="paragraph" w:styleId="aff6">
    <w:name w:val="table of authorities"/>
    <w:basedOn w:val="a1"/>
    <w:next w:val="a1"/>
    <w:semiHidden/>
    <w:rsid w:val="00B411C8"/>
    <w:pPr>
      <w:widowControl/>
      <w:suppressAutoHyphens/>
      <w:ind w:left="200" w:hanging="200"/>
    </w:pPr>
    <w:rPr>
      <w:rFonts w:ascii="Arial Narrow" w:eastAsia="Times New Roman" w:hAnsi="Arial Narrow" w:cs="Times New Roman"/>
      <w:sz w:val="20"/>
      <w:szCs w:val="20"/>
      <w:lang w:val="el-GR" w:eastAsia="ar-SA"/>
    </w:rPr>
  </w:style>
  <w:style w:type="paragraph" w:styleId="aff7">
    <w:name w:val="table of figures"/>
    <w:basedOn w:val="a1"/>
    <w:next w:val="a1"/>
    <w:semiHidden/>
    <w:rsid w:val="00B411C8"/>
    <w:pPr>
      <w:widowControl/>
      <w:suppressAutoHyphens/>
    </w:pPr>
    <w:rPr>
      <w:rFonts w:ascii="Arial Narrow" w:eastAsia="Times New Roman" w:hAnsi="Arial Narrow" w:cs="Times New Roman"/>
      <w:sz w:val="20"/>
      <w:szCs w:val="20"/>
      <w:lang w:val="el-GR" w:eastAsia="ar-SA"/>
    </w:rPr>
  </w:style>
  <w:style w:type="paragraph" w:styleId="aff8">
    <w:name w:val="toa heading"/>
    <w:basedOn w:val="a1"/>
    <w:next w:val="a1"/>
    <w:semiHidden/>
    <w:rsid w:val="00B411C8"/>
    <w:pPr>
      <w:widowControl/>
      <w:suppressAutoHyphens/>
      <w:spacing w:before="120"/>
    </w:pPr>
    <w:rPr>
      <w:rFonts w:ascii="Arial" w:eastAsia="Times New Roman" w:hAnsi="Arial" w:cs="Arial"/>
      <w:b/>
      <w:bCs/>
      <w:sz w:val="24"/>
      <w:szCs w:val="24"/>
      <w:lang w:val="el-GR" w:eastAsia="ar-SA"/>
    </w:rPr>
  </w:style>
  <w:style w:type="paragraph" w:styleId="28">
    <w:name w:val="toc 2"/>
    <w:basedOn w:val="a1"/>
    <w:next w:val="a1"/>
    <w:autoRedefine/>
    <w:semiHidden/>
    <w:rsid w:val="00B411C8"/>
    <w:pPr>
      <w:widowControl/>
      <w:suppressAutoHyphens/>
      <w:ind w:left="200"/>
    </w:pPr>
    <w:rPr>
      <w:rFonts w:ascii="Arial Narrow" w:eastAsia="Times New Roman" w:hAnsi="Arial Narrow" w:cs="Times New Roman"/>
      <w:sz w:val="20"/>
      <w:szCs w:val="20"/>
      <w:lang w:val="el-GR" w:eastAsia="ar-SA"/>
    </w:rPr>
  </w:style>
  <w:style w:type="paragraph" w:styleId="37">
    <w:name w:val="toc 3"/>
    <w:basedOn w:val="a1"/>
    <w:next w:val="a1"/>
    <w:autoRedefine/>
    <w:semiHidden/>
    <w:rsid w:val="00B411C8"/>
    <w:pPr>
      <w:widowControl/>
      <w:suppressAutoHyphens/>
      <w:ind w:left="400"/>
    </w:pPr>
    <w:rPr>
      <w:rFonts w:ascii="Arial Narrow" w:eastAsia="Times New Roman" w:hAnsi="Arial Narrow" w:cs="Times New Roman"/>
      <w:sz w:val="20"/>
      <w:szCs w:val="20"/>
      <w:lang w:val="el-GR" w:eastAsia="ar-SA"/>
    </w:rPr>
  </w:style>
  <w:style w:type="paragraph" w:styleId="45">
    <w:name w:val="toc 4"/>
    <w:basedOn w:val="a1"/>
    <w:next w:val="a1"/>
    <w:autoRedefine/>
    <w:semiHidden/>
    <w:rsid w:val="00B411C8"/>
    <w:pPr>
      <w:widowControl/>
      <w:suppressAutoHyphens/>
      <w:ind w:left="600"/>
    </w:pPr>
    <w:rPr>
      <w:rFonts w:ascii="Arial Narrow" w:eastAsia="Times New Roman" w:hAnsi="Arial Narrow" w:cs="Times New Roman"/>
      <w:sz w:val="20"/>
      <w:szCs w:val="20"/>
      <w:lang w:val="el-GR" w:eastAsia="ar-SA"/>
    </w:rPr>
  </w:style>
  <w:style w:type="paragraph" w:styleId="55">
    <w:name w:val="toc 5"/>
    <w:basedOn w:val="a1"/>
    <w:next w:val="a1"/>
    <w:autoRedefine/>
    <w:semiHidden/>
    <w:rsid w:val="00B411C8"/>
    <w:pPr>
      <w:widowControl/>
      <w:suppressAutoHyphens/>
      <w:ind w:left="800"/>
    </w:pPr>
    <w:rPr>
      <w:rFonts w:ascii="Arial Narrow" w:eastAsia="Times New Roman" w:hAnsi="Arial Narrow" w:cs="Times New Roman"/>
      <w:sz w:val="20"/>
      <w:szCs w:val="20"/>
      <w:lang w:val="el-GR" w:eastAsia="ar-SA"/>
    </w:rPr>
  </w:style>
  <w:style w:type="paragraph" w:styleId="61">
    <w:name w:val="toc 6"/>
    <w:basedOn w:val="a1"/>
    <w:next w:val="a1"/>
    <w:autoRedefine/>
    <w:semiHidden/>
    <w:rsid w:val="00B411C8"/>
    <w:pPr>
      <w:widowControl/>
      <w:suppressAutoHyphens/>
      <w:ind w:left="1000"/>
    </w:pPr>
    <w:rPr>
      <w:rFonts w:ascii="Arial Narrow" w:eastAsia="Times New Roman" w:hAnsi="Arial Narrow" w:cs="Times New Roman"/>
      <w:sz w:val="20"/>
      <w:szCs w:val="20"/>
      <w:lang w:val="el-GR" w:eastAsia="ar-SA"/>
    </w:rPr>
  </w:style>
  <w:style w:type="paragraph" w:styleId="71">
    <w:name w:val="toc 7"/>
    <w:basedOn w:val="a1"/>
    <w:next w:val="a1"/>
    <w:autoRedefine/>
    <w:semiHidden/>
    <w:rsid w:val="00B411C8"/>
    <w:pPr>
      <w:widowControl/>
      <w:suppressAutoHyphens/>
      <w:ind w:left="1200"/>
    </w:pPr>
    <w:rPr>
      <w:rFonts w:ascii="Arial Narrow" w:eastAsia="Times New Roman" w:hAnsi="Arial Narrow" w:cs="Times New Roman"/>
      <w:sz w:val="20"/>
      <w:szCs w:val="20"/>
      <w:lang w:val="el-GR" w:eastAsia="ar-SA"/>
    </w:rPr>
  </w:style>
  <w:style w:type="paragraph" w:styleId="81">
    <w:name w:val="toc 8"/>
    <w:basedOn w:val="a1"/>
    <w:next w:val="a1"/>
    <w:autoRedefine/>
    <w:semiHidden/>
    <w:rsid w:val="00B411C8"/>
    <w:pPr>
      <w:widowControl/>
      <w:suppressAutoHyphens/>
      <w:ind w:left="1400"/>
    </w:pPr>
    <w:rPr>
      <w:rFonts w:ascii="Arial Narrow" w:eastAsia="Times New Roman" w:hAnsi="Arial Narrow" w:cs="Times New Roman"/>
      <w:sz w:val="20"/>
      <w:szCs w:val="20"/>
      <w:lang w:val="el-GR" w:eastAsia="ar-SA"/>
    </w:rPr>
  </w:style>
  <w:style w:type="paragraph" w:styleId="91">
    <w:name w:val="toc 9"/>
    <w:basedOn w:val="a1"/>
    <w:next w:val="a1"/>
    <w:autoRedefine/>
    <w:semiHidden/>
    <w:rsid w:val="00B411C8"/>
    <w:pPr>
      <w:widowControl/>
      <w:suppressAutoHyphens/>
      <w:ind w:left="1600"/>
    </w:pPr>
    <w:rPr>
      <w:rFonts w:ascii="Arial Narrow" w:eastAsia="Times New Roman" w:hAnsi="Arial Narrow" w:cs="Times New Roman"/>
      <w:sz w:val="20"/>
      <w:szCs w:val="20"/>
      <w:lang w:val="el-GR" w:eastAsia="ar-SA"/>
    </w:rPr>
  </w:style>
  <w:style w:type="table" w:customStyle="1" w:styleId="TableGrid11">
    <w:name w:val="Table Grid11"/>
    <w:basedOn w:val="a3"/>
    <w:next w:val="a7"/>
    <w:uiPriority w:val="59"/>
    <w:rsid w:val="00B411C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style>
  <w:style w:type="paragraph" w:styleId="10">
    <w:name w:val="heading 1"/>
    <w:basedOn w:val="a1"/>
    <w:qFormat/>
    <w:pPr>
      <w:spacing w:before="120"/>
      <w:ind w:left="117"/>
      <w:outlineLvl w:val="0"/>
    </w:pPr>
    <w:rPr>
      <w:rFonts w:ascii="Arial Narrow" w:eastAsia="Arial Narrow" w:hAnsi="Arial Narrow"/>
      <w:b/>
      <w:bCs/>
      <w:i/>
      <w:u w:val="single"/>
    </w:rPr>
  </w:style>
  <w:style w:type="paragraph" w:styleId="21">
    <w:name w:val="heading 2"/>
    <w:basedOn w:val="a1"/>
    <w:next w:val="a1"/>
    <w:link w:val="2Char"/>
    <w:qFormat/>
    <w:rsid w:val="00B411C8"/>
    <w:pPr>
      <w:keepNext/>
      <w:widowControl/>
      <w:suppressAutoHyphens/>
      <w:spacing w:before="240" w:after="60"/>
      <w:outlineLvl w:val="1"/>
    </w:pPr>
    <w:rPr>
      <w:rFonts w:ascii="Arial" w:eastAsia="Times New Roman" w:hAnsi="Arial" w:cs="Arial"/>
      <w:b/>
      <w:bCs/>
      <w:i/>
      <w:iCs/>
      <w:sz w:val="28"/>
      <w:szCs w:val="28"/>
      <w:lang w:val="el-GR" w:eastAsia="ar-SA"/>
    </w:rPr>
  </w:style>
  <w:style w:type="paragraph" w:styleId="31">
    <w:name w:val="heading 3"/>
    <w:basedOn w:val="a1"/>
    <w:next w:val="a1"/>
    <w:link w:val="3Char"/>
    <w:qFormat/>
    <w:rsid w:val="00B411C8"/>
    <w:pPr>
      <w:keepNext/>
      <w:widowControl/>
      <w:suppressAutoHyphens/>
      <w:spacing w:before="240" w:after="60"/>
      <w:outlineLvl w:val="2"/>
    </w:pPr>
    <w:rPr>
      <w:rFonts w:ascii="Arial" w:eastAsia="Times New Roman" w:hAnsi="Arial" w:cs="Arial"/>
      <w:b/>
      <w:bCs/>
      <w:sz w:val="26"/>
      <w:szCs w:val="26"/>
      <w:lang w:val="el-GR" w:eastAsia="ar-SA"/>
    </w:rPr>
  </w:style>
  <w:style w:type="paragraph" w:styleId="41">
    <w:name w:val="heading 4"/>
    <w:basedOn w:val="a1"/>
    <w:next w:val="a1"/>
    <w:link w:val="4Char"/>
    <w:qFormat/>
    <w:rsid w:val="00B411C8"/>
    <w:pPr>
      <w:keepNext/>
      <w:widowControl/>
      <w:jc w:val="both"/>
      <w:outlineLvl w:val="3"/>
    </w:pPr>
    <w:rPr>
      <w:rFonts w:ascii="Times New Roman" w:eastAsia="Times New Roman" w:hAnsi="Times New Roman" w:cs="Times New Roman"/>
      <w:sz w:val="24"/>
      <w:szCs w:val="24"/>
      <w:u w:val="single"/>
      <w:lang w:val="en-GB"/>
    </w:rPr>
  </w:style>
  <w:style w:type="paragraph" w:styleId="51">
    <w:name w:val="heading 5"/>
    <w:basedOn w:val="a1"/>
    <w:next w:val="a1"/>
    <w:link w:val="5Char"/>
    <w:qFormat/>
    <w:rsid w:val="00B411C8"/>
    <w:pPr>
      <w:keepNext/>
      <w:widowControl/>
      <w:spacing w:line="360" w:lineRule="auto"/>
      <w:jc w:val="both"/>
      <w:outlineLvl w:val="4"/>
    </w:pPr>
    <w:rPr>
      <w:rFonts w:ascii="Times New Roman" w:eastAsia="Times New Roman" w:hAnsi="Times New Roman" w:cs="Times New Roman"/>
      <w:szCs w:val="20"/>
      <w:u w:val="single"/>
      <w:lang w:val="en-GB" w:eastAsia="de-DE"/>
    </w:rPr>
  </w:style>
  <w:style w:type="paragraph" w:styleId="6">
    <w:name w:val="heading 6"/>
    <w:basedOn w:val="a1"/>
    <w:next w:val="a1"/>
    <w:link w:val="6Char"/>
    <w:qFormat/>
    <w:rsid w:val="00B411C8"/>
    <w:pPr>
      <w:keepNext/>
      <w:widowControl/>
      <w:tabs>
        <w:tab w:val="left" w:pos="-720"/>
        <w:tab w:val="left" w:pos="-36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s>
      <w:ind w:right="20"/>
      <w:outlineLvl w:val="5"/>
    </w:pPr>
    <w:rPr>
      <w:rFonts w:ascii="Times New Roman" w:eastAsia="Times New Roman" w:hAnsi="Times New Roman" w:cs="Times New Roman"/>
      <w:b/>
      <w:szCs w:val="20"/>
      <w:lang w:val="en-GB" w:eastAsia="de-DE"/>
    </w:rPr>
  </w:style>
  <w:style w:type="paragraph" w:styleId="7">
    <w:name w:val="heading 7"/>
    <w:basedOn w:val="a1"/>
    <w:next w:val="a1"/>
    <w:link w:val="7Char"/>
    <w:qFormat/>
    <w:rsid w:val="00B411C8"/>
    <w:pPr>
      <w:widowControl/>
      <w:suppressAutoHyphens/>
      <w:spacing w:before="240" w:after="60"/>
      <w:outlineLvl w:val="6"/>
    </w:pPr>
    <w:rPr>
      <w:rFonts w:ascii="Times New Roman" w:eastAsia="Times New Roman" w:hAnsi="Times New Roman" w:cs="Times New Roman"/>
      <w:sz w:val="24"/>
      <w:szCs w:val="24"/>
      <w:lang w:val="el-GR" w:eastAsia="ar-SA"/>
    </w:rPr>
  </w:style>
  <w:style w:type="paragraph" w:styleId="8">
    <w:name w:val="heading 8"/>
    <w:basedOn w:val="a1"/>
    <w:next w:val="a1"/>
    <w:link w:val="8Char"/>
    <w:qFormat/>
    <w:rsid w:val="00B411C8"/>
    <w:pPr>
      <w:widowControl/>
      <w:suppressAutoHyphens/>
      <w:spacing w:before="240" w:after="60"/>
      <w:outlineLvl w:val="7"/>
    </w:pPr>
    <w:rPr>
      <w:rFonts w:ascii="Times New Roman" w:eastAsia="Times New Roman" w:hAnsi="Times New Roman" w:cs="Times New Roman"/>
      <w:i/>
      <w:iCs/>
      <w:sz w:val="24"/>
      <w:szCs w:val="24"/>
      <w:lang w:val="el-GR" w:eastAsia="ar-SA"/>
    </w:rPr>
  </w:style>
  <w:style w:type="paragraph" w:styleId="9">
    <w:name w:val="heading 9"/>
    <w:basedOn w:val="a1"/>
    <w:next w:val="a1"/>
    <w:link w:val="9Char"/>
    <w:qFormat/>
    <w:rsid w:val="00B411C8"/>
    <w:pPr>
      <w:widowControl/>
      <w:suppressAutoHyphens/>
      <w:spacing w:before="240" w:after="60"/>
      <w:outlineLvl w:val="8"/>
    </w:pPr>
    <w:rPr>
      <w:rFonts w:ascii="Arial" w:eastAsia="Times New Roman" w:hAnsi="Arial" w:cs="Arial"/>
      <w:lang w:val="el-GR"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Char"/>
    <w:qFormat/>
    <w:pPr>
      <w:ind w:left="117"/>
    </w:pPr>
    <w:rPr>
      <w:rFonts w:ascii="Arial Narrow" w:eastAsia="Arial Narrow" w:hAnsi="Arial Narrow"/>
    </w:rPr>
  </w:style>
  <w:style w:type="paragraph" w:styleId="a6">
    <w:name w:val="List Paragraph"/>
    <w:basedOn w:val="a1"/>
    <w:link w:val="Char0"/>
    <w:uiPriority w:val="34"/>
    <w:qFormat/>
  </w:style>
  <w:style w:type="paragraph" w:customStyle="1" w:styleId="TableParagraph">
    <w:name w:val="Table Paragraph"/>
    <w:basedOn w:val="a1"/>
    <w:uiPriority w:val="1"/>
    <w:qFormat/>
  </w:style>
  <w:style w:type="table" w:styleId="a7">
    <w:name w:val="Table Grid"/>
    <w:basedOn w:val="a3"/>
    <w:uiPriority w:val="59"/>
    <w:rsid w:val="00C7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1"/>
    <w:link w:val="Char1"/>
    <w:semiHidden/>
    <w:unhideWhenUsed/>
    <w:rsid w:val="00C709AB"/>
    <w:rPr>
      <w:rFonts w:ascii="Tahoma" w:hAnsi="Tahoma" w:cs="Tahoma"/>
      <w:sz w:val="16"/>
      <w:szCs w:val="16"/>
    </w:rPr>
  </w:style>
  <w:style w:type="character" w:customStyle="1" w:styleId="Char1">
    <w:name w:val="Κείμενο πλαισίου Char"/>
    <w:basedOn w:val="a2"/>
    <w:link w:val="a8"/>
    <w:uiPriority w:val="99"/>
    <w:semiHidden/>
    <w:rsid w:val="00C709AB"/>
    <w:rPr>
      <w:rFonts w:ascii="Tahoma" w:hAnsi="Tahoma" w:cs="Tahoma"/>
      <w:sz w:val="16"/>
      <w:szCs w:val="16"/>
    </w:rPr>
  </w:style>
  <w:style w:type="paragraph" w:styleId="a9">
    <w:name w:val="header"/>
    <w:basedOn w:val="a1"/>
    <w:link w:val="Char2"/>
    <w:unhideWhenUsed/>
    <w:rsid w:val="006A5508"/>
    <w:pPr>
      <w:tabs>
        <w:tab w:val="center" w:pos="4680"/>
        <w:tab w:val="right" w:pos="9360"/>
      </w:tabs>
    </w:pPr>
  </w:style>
  <w:style w:type="character" w:customStyle="1" w:styleId="Char2">
    <w:name w:val="Κεφαλίδα Char"/>
    <w:basedOn w:val="a2"/>
    <w:link w:val="a9"/>
    <w:uiPriority w:val="99"/>
    <w:rsid w:val="006A5508"/>
  </w:style>
  <w:style w:type="paragraph" w:styleId="aa">
    <w:name w:val="footer"/>
    <w:basedOn w:val="a1"/>
    <w:link w:val="Char3"/>
    <w:unhideWhenUsed/>
    <w:rsid w:val="006A5508"/>
    <w:pPr>
      <w:tabs>
        <w:tab w:val="center" w:pos="4680"/>
        <w:tab w:val="right" w:pos="9360"/>
      </w:tabs>
    </w:pPr>
  </w:style>
  <w:style w:type="character" w:customStyle="1" w:styleId="Char3">
    <w:name w:val="Υποσέλιδο Char"/>
    <w:basedOn w:val="a2"/>
    <w:link w:val="aa"/>
    <w:uiPriority w:val="99"/>
    <w:rsid w:val="006A5508"/>
  </w:style>
  <w:style w:type="character" w:styleId="-">
    <w:name w:val="Hyperlink"/>
    <w:rsid w:val="002F6549"/>
    <w:rPr>
      <w:color w:val="0000FF"/>
      <w:u w:val="single"/>
    </w:rPr>
  </w:style>
  <w:style w:type="paragraph" w:customStyle="1" w:styleId="CVNormal">
    <w:name w:val="CV Normal"/>
    <w:basedOn w:val="a1"/>
    <w:rsid w:val="002F6549"/>
    <w:pPr>
      <w:widowControl/>
      <w:suppressAutoHyphens/>
      <w:ind w:left="113" w:right="113"/>
    </w:pPr>
    <w:rPr>
      <w:rFonts w:ascii="Arial Narrow" w:eastAsia="Times New Roman" w:hAnsi="Arial Narrow" w:cs="Times New Roman"/>
      <w:sz w:val="20"/>
      <w:szCs w:val="20"/>
      <w:lang w:val="el-GR" w:eastAsia="ar-SA"/>
    </w:rPr>
  </w:style>
  <w:style w:type="character" w:styleId="-0">
    <w:name w:val="FollowedHyperlink"/>
    <w:basedOn w:val="a2"/>
    <w:unhideWhenUsed/>
    <w:rsid w:val="00553DC3"/>
    <w:rPr>
      <w:color w:val="800080" w:themeColor="followedHyperlink"/>
      <w:u w:val="single"/>
    </w:rPr>
  </w:style>
  <w:style w:type="paragraph" w:styleId="22">
    <w:name w:val="Body Text 2"/>
    <w:basedOn w:val="a1"/>
    <w:link w:val="2Char0"/>
    <w:unhideWhenUsed/>
    <w:rsid w:val="003473FB"/>
    <w:pPr>
      <w:spacing w:after="120" w:line="480" w:lineRule="auto"/>
    </w:pPr>
  </w:style>
  <w:style w:type="character" w:customStyle="1" w:styleId="2Char0">
    <w:name w:val="Σώμα κείμενου 2 Char"/>
    <w:basedOn w:val="a2"/>
    <w:link w:val="22"/>
    <w:rsid w:val="003473FB"/>
  </w:style>
  <w:style w:type="character" w:customStyle="1" w:styleId="Char0">
    <w:name w:val="Παράγραφος λίστας Char"/>
    <w:basedOn w:val="a2"/>
    <w:link w:val="a6"/>
    <w:uiPriority w:val="34"/>
    <w:locked/>
    <w:rsid w:val="00C73363"/>
  </w:style>
  <w:style w:type="character" w:customStyle="1" w:styleId="2Char">
    <w:name w:val="Επικεφαλίδα 2 Char"/>
    <w:basedOn w:val="a2"/>
    <w:link w:val="21"/>
    <w:rsid w:val="00B411C8"/>
    <w:rPr>
      <w:rFonts w:ascii="Arial" w:eastAsia="Times New Roman" w:hAnsi="Arial" w:cs="Arial"/>
      <w:b/>
      <w:bCs/>
      <w:i/>
      <w:iCs/>
      <w:sz w:val="28"/>
      <w:szCs w:val="28"/>
      <w:lang w:val="el-GR" w:eastAsia="ar-SA"/>
    </w:rPr>
  </w:style>
  <w:style w:type="character" w:customStyle="1" w:styleId="3Char">
    <w:name w:val="Επικεφαλίδα 3 Char"/>
    <w:basedOn w:val="a2"/>
    <w:link w:val="31"/>
    <w:rsid w:val="00B411C8"/>
    <w:rPr>
      <w:rFonts w:ascii="Arial" w:eastAsia="Times New Roman" w:hAnsi="Arial" w:cs="Arial"/>
      <w:b/>
      <w:bCs/>
      <w:sz w:val="26"/>
      <w:szCs w:val="26"/>
      <w:lang w:val="el-GR" w:eastAsia="ar-SA"/>
    </w:rPr>
  </w:style>
  <w:style w:type="character" w:customStyle="1" w:styleId="4Char">
    <w:name w:val="Επικεφαλίδα 4 Char"/>
    <w:basedOn w:val="a2"/>
    <w:link w:val="41"/>
    <w:rsid w:val="00B411C8"/>
    <w:rPr>
      <w:rFonts w:ascii="Times New Roman" w:eastAsia="Times New Roman" w:hAnsi="Times New Roman" w:cs="Times New Roman"/>
      <w:sz w:val="24"/>
      <w:szCs w:val="24"/>
      <w:u w:val="single"/>
      <w:lang w:val="en-GB"/>
    </w:rPr>
  </w:style>
  <w:style w:type="character" w:customStyle="1" w:styleId="5Char">
    <w:name w:val="Επικεφαλίδα 5 Char"/>
    <w:basedOn w:val="a2"/>
    <w:link w:val="51"/>
    <w:rsid w:val="00B411C8"/>
    <w:rPr>
      <w:rFonts w:ascii="Times New Roman" w:eastAsia="Times New Roman" w:hAnsi="Times New Roman" w:cs="Times New Roman"/>
      <w:szCs w:val="20"/>
      <w:u w:val="single"/>
      <w:lang w:val="en-GB" w:eastAsia="de-DE"/>
    </w:rPr>
  </w:style>
  <w:style w:type="character" w:customStyle="1" w:styleId="6Char">
    <w:name w:val="Επικεφαλίδα 6 Char"/>
    <w:basedOn w:val="a2"/>
    <w:link w:val="6"/>
    <w:rsid w:val="00B411C8"/>
    <w:rPr>
      <w:rFonts w:ascii="Times New Roman" w:eastAsia="Times New Roman" w:hAnsi="Times New Roman" w:cs="Times New Roman"/>
      <w:b/>
      <w:szCs w:val="20"/>
      <w:lang w:val="en-GB" w:eastAsia="de-DE"/>
    </w:rPr>
  </w:style>
  <w:style w:type="character" w:customStyle="1" w:styleId="7Char">
    <w:name w:val="Επικεφαλίδα 7 Char"/>
    <w:basedOn w:val="a2"/>
    <w:link w:val="7"/>
    <w:rsid w:val="00B411C8"/>
    <w:rPr>
      <w:rFonts w:ascii="Times New Roman" w:eastAsia="Times New Roman" w:hAnsi="Times New Roman" w:cs="Times New Roman"/>
      <w:sz w:val="24"/>
      <w:szCs w:val="24"/>
      <w:lang w:val="el-GR" w:eastAsia="ar-SA"/>
    </w:rPr>
  </w:style>
  <w:style w:type="character" w:customStyle="1" w:styleId="8Char">
    <w:name w:val="Επικεφαλίδα 8 Char"/>
    <w:basedOn w:val="a2"/>
    <w:link w:val="8"/>
    <w:rsid w:val="00B411C8"/>
    <w:rPr>
      <w:rFonts w:ascii="Times New Roman" w:eastAsia="Times New Roman" w:hAnsi="Times New Roman" w:cs="Times New Roman"/>
      <w:i/>
      <w:iCs/>
      <w:sz w:val="24"/>
      <w:szCs w:val="24"/>
      <w:lang w:val="el-GR" w:eastAsia="ar-SA"/>
    </w:rPr>
  </w:style>
  <w:style w:type="character" w:customStyle="1" w:styleId="9Char">
    <w:name w:val="Επικεφαλίδα 9 Char"/>
    <w:basedOn w:val="a2"/>
    <w:link w:val="9"/>
    <w:rsid w:val="00B411C8"/>
    <w:rPr>
      <w:rFonts w:ascii="Arial" w:eastAsia="Times New Roman" w:hAnsi="Arial" w:cs="Arial"/>
      <w:lang w:val="el-GR" w:eastAsia="ar-SA"/>
    </w:rPr>
  </w:style>
  <w:style w:type="numbering" w:customStyle="1" w:styleId="NoList1">
    <w:name w:val="No List1"/>
    <w:next w:val="a4"/>
    <w:uiPriority w:val="99"/>
    <w:semiHidden/>
    <w:unhideWhenUsed/>
    <w:rsid w:val="00B411C8"/>
  </w:style>
  <w:style w:type="paragraph" w:styleId="ab">
    <w:name w:val="Title"/>
    <w:basedOn w:val="a1"/>
    <w:link w:val="Char4"/>
    <w:qFormat/>
    <w:rsid w:val="00B411C8"/>
    <w:pPr>
      <w:widowControl/>
      <w:spacing w:line="360" w:lineRule="atLeast"/>
      <w:jc w:val="center"/>
    </w:pPr>
    <w:rPr>
      <w:rFonts w:ascii="Times New Roman" w:eastAsia="Times New Roman" w:hAnsi="Times New Roman" w:cs="Times New Roman"/>
      <w:b/>
      <w:sz w:val="24"/>
      <w:szCs w:val="20"/>
      <w:lang w:val="en-GB" w:eastAsia="de-DE"/>
    </w:rPr>
  </w:style>
  <w:style w:type="character" w:customStyle="1" w:styleId="Char4">
    <w:name w:val="Τίτλος Char"/>
    <w:basedOn w:val="a2"/>
    <w:link w:val="ab"/>
    <w:rsid w:val="00B411C8"/>
    <w:rPr>
      <w:rFonts w:ascii="Times New Roman" w:eastAsia="Times New Roman" w:hAnsi="Times New Roman" w:cs="Times New Roman"/>
      <w:b/>
      <w:sz w:val="24"/>
      <w:szCs w:val="20"/>
      <w:lang w:val="en-GB" w:eastAsia="de-DE"/>
    </w:rPr>
  </w:style>
  <w:style w:type="paragraph" w:styleId="Web">
    <w:name w:val="Normal (Web)"/>
    <w:basedOn w:val="a1"/>
    <w:rsid w:val="00B411C8"/>
    <w:pPr>
      <w:widowControl/>
      <w:spacing w:before="100" w:beforeAutospacing="1" w:after="100" w:afterAutospacing="1"/>
    </w:pPr>
    <w:rPr>
      <w:rFonts w:ascii="Times New Roman" w:eastAsia="Times New Roman" w:hAnsi="Times New Roman" w:cs="Times New Roman"/>
      <w:color w:val="000000"/>
      <w:sz w:val="24"/>
      <w:szCs w:val="24"/>
      <w:lang w:val="en-GB"/>
    </w:rPr>
  </w:style>
  <w:style w:type="character" w:customStyle="1" w:styleId="txtboldonly">
    <w:name w:val="txtboldonly"/>
    <w:basedOn w:val="a2"/>
    <w:rsid w:val="00B411C8"/>
  </w:style>
  <w:style w:type="table" w:customStyle="1" w:styleId="TableGrid1">
    <w:name w:val="Table Grid1"/>
    <w:basedOn w:val="a3"/>
    <w:next w:val="a7"/>
    <w:rsid w:val="00B411C8"/>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2"/>
    <w:rsid w:val="00B411C8"/>
  </w:style>
  <w:style w:type="paragraph" w:styleId="1">
    <w:name w:val="toc 1"/>
    <w:basedOn w:val="a1"/>
    <w:next w:val="a1"/>
    <w:autoRedefine/>
    <w:semiHidden/>
    <w:rsid w:val="00B411C8"/>
    <w:pPr>
      <w:widowControl/>
      <w:numPr>
        <w:numId w:val="21"/>
      </w:numPr>
      <w:suppressAutoHyphens/>
    </w:pPr>
    <w:rPr>
      <w:rFonts w:ascii="Arial Narrow" w:eastAsia="Times New Roman" w:hAnsi="Arial Narrow" w:cs="Times New Roman"/>
      <w:sz w:val="20"/>
      <w:szCs w:val="20"/>
      <w:lang w:val="el-GR" w:eastAsia="ar-SA"/>
    </w:rPr>
  </w:style>
  <w:style w:type="paragraph" w:styleId="30">
    <w:name w:val="List Bullet 3"/>
    <w:basedOn w:val="a1"/>
    <w:rsid w:val="00B411C8"/>
    <w:pPr>
      <w:widowControl/>
      <w:numPr>
        <w:numId w:val="23"/>
      </w:numPr>
      <w:suppressAutoHyphens/>
    </w:pPr>
    <w:rPr>
      <w:rFonts w:ascii="Arial Narrow" w:eastAsia="Times New Roman" w:hAnsi="Arial Narrow" w:cs="Times New Roman"/>
      <w:sz w:val="20"/>
      <w:szCs w:val="20"/>
      <w:lang w:val="el-GR" w:eastAsia="ar-SA"/>
    </w:rPr>
  </w:style>
  <w:style w:type="character" w:customStyle="1" w:styleId="Absatz-Standardschriftart">
    <w:name w:val="Absatz-Standardschriftart"/>
    <w:rsid w:val="00B411C8"/>
  </w:style>
  <w:style w:type="character" w:customStyle="1" w:styleId="WW-Absatz-Standardschriftart">
    <w:name w:val="WW-Absatz-Standardschriftart"/>
    <w:rsid w:val="00B411C8"/>
  </w:style>
  <w:style w:type="character" w:customStyle="1" w:styleId="WW-Absatz-Standardschriftart1">
    <w:name w:val="WW-Absatz-Standardschriftart1"/>
    <w:rsid w:val="00B411C8"/>
  </w:style>
  <w:style w:type="character" w:customStyle="1" w:styleId="FootnoteCharacters">
    <w:name w:val="Footnote Characters"/>
    <w:rsid w:val="00B411C8"/>
  </w:style>
  <w:style w:type="character" w:customStyle="1" w:styleId="WW-DefaultParagraphFont">
    <w:name w:val="WW-Default Paragraph Font"/>
    <w:rsid w:val="00B411C8"/>
  </w:style>
  <w:style w:type="character" w:customStyle="1" w:styleId="EndnoteCharacters">
    <w:name w:val="Endnote Characters"/>
    <w:rsid w:val="00B411C8"/>
  </w:style>
  <w:style w:type="paragraph" w:customStyle="1" w:styleId="Heading">
    <w:name w:val="Heading"/>
    <w:basedOn w:val="a1"/>
    <w:next w:val="a5"/>
    <w:rsid w:val="00B411C8"/>
    <w:pPr>
      <w:keepNext/>
      <w:widowControl/>
      <w:suppressAutoHyphens/>
      <w:spacing w:before="240" w:after="120"/>
    </w:pPr>
    <w:rPr>
      <w:rFonts w:ascii="Arial" w:eastAsia="Arial Unicode MS" w:hAnsi="Arial" w:cs="Tahoma"/>
      <w:sz w:val="28"/>
      <w:szCs w:val="28"/>
      <w:lang w:val="el-GR" w:eastAsia="ar-SA"/>
    </w:rPr>
  </w:style>
  <w:style w:type="paragraph" w:styleId="ad">
    <w:name w:val="List"/>
    <w:basedOn w:val="a5"/>
    <w:rsid w:val="00B411C8"/>
    <w:pPr>
      <w:widowControl/>
      <w:suppressAutoHyphens/>
      <w:spacing w:after="120"/>
      <w:ind w:left="0"/>
    </w:pPr>
    <w:rPr>
      <w:rFonts w:eastAsia="Times New Roman" w:cs="Tahoma"/>
      <w:sz w:val="20"/>
      <w:szCs w:val="20"/>
      <w:lang w:val="el-GR" w:eastAsia="ar-SA"/>
    </w:rPr>
  </w:style>
  <w:style w:type="paragraph" w:styleId="ae">
    <w:name w:val="caption"/>
    <w:basedOn w:val="a1"/>
    <w:qFormat/>
    <w:rsid w:val="00B411C8"/>
    <w:pPr>
      <w:widowControl/>
      <w:suppressLineNumbers/>
      <w:suppressAutoHyphens/>
      <w:spacing w:before="120" w:after="120"/>
    </w:pPr>
    <w:rPr>
      <w:rFonts w:ascii="Arial Narrow" w:eastAsia="Times New Roman" w:hAnsi="Arial Narrow" w:cs="Tahoma"/>
      <w:i/>
      <w:iCs/>
      <w:sz w:val="24"/>
      <w:szCs w:val="24"/>
      <w:lang w:val="el-GR" w:eastAsia="ar-SA"/>
    </w:rPr>
  </w:style>
  <w:style w:type="paragraph" w:customStyle="1" w:styleId="Index">
    <w:name w:val="Index"/>
    <w:basedOn w:val="a1"/>
    <w:rsid w:val="00B411C8"/>
    <w:pPr>
      <w:widowControl/>
      <w:suppressLineNumbers/>
      <w:suppressAutoHyphens/>
    </w:pPr>
    <w:rPr>
      <w:rFonts w:ascii="Arial Narrow" w:eastAsia="Times New Roman" w:hAnsi="Arial Narrow" w:cs="Tahoma"/>
      <w:sz w:val="20"/>
      <w:szCs w:val="20"/>
      <w:lang w:val="el-GR" w:eastAsia="ar-SA"/>
    </w:rPr>
  </w:style>
  <w:style w:type="paragraph" w:customStyle="1" w:styleId="TableContents">
    <w:name w:val="Table Contents"/>
    <w:basedOn w:val="a5"/>
    <w:rsid w:val="00B411C8"/>
    <w:pPr>
      <w:widowControl/>
      <w:suppressLineNumbers/>
      <w:suppressAutoHyphens/>
      <w:spacing w:after="120"/>
      <w:ind w:left="0"/>
    </w:pPr>
    <w:rPr>
      <w:rFonts w:eastAsia="Times New Roman" w:cs="Times New Roman"/>
      <w:sz w:val="20"/>
      <w:szCs w:val="20"/>
      <w:lang w:val="el-GR" w:eastAsia="ar-SA"/>
    </w:rPr>
  </w:style>
  <w:style w:type="paragraph" w:customStyle="1" w:styleId="TableHeading">
    <w:name w:val="Table Heading"/>
    <w:basedOn w:val="TableContents"/>
    <w:rsid w:val="00B411C8"/>
    <w:pPr>
      <w:jc w:val="center"/>
    </w:pPr>
    <w:rPr>
      <w:b/>
      <w:bCs/>
      <w:i/>
      <w:iCs/>
    </w:rPr>
  </w:style>
  <w:style w:type="paragraph" w:customStyle="1" w:styleId="CVTitle">
    <w:name w:val="CV Title"/>
    <w:basedOn w:val="a1"/>
    <w:rsid w:val="00B411C8"/>
    <w:pPr>
      <w:widowControl/>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a1"/>
    <w:next w:val="a1"/>
    <w:rsid w:val="00B411C8"/>
    <w:pPr>
      <w:widowControl/>
      <w:suppressAutoHyphens/>
      <w:spacing w:before="74"/>
      <w:ind w:left="113" w:right="113"/>
      <w:jc w:val="right"/>
    </w:pPr>
    <w:rPr>
      <w:rFonts w:ascii="Arial Narrow" w:eastAsia="Times New Roman" w:hAnsi="Arial Narrow" w:cs="Times New Roman"/>
      <w:b/>
      <w:sz w:val="24"/>
      <w:szCs w:val="20"/>
      <w:lang w:val="el-GR" w:eastAsia="ar-SA"/>
    </w:rPr>
  </w:style>
  <w:style w:type="paragraph" w:customStyle="1" w:styleId="CVHeading2">
    <w:name w:val="CV Heading 2"/>
    <w:basedOn w:val="CVHeading1"/>
    <w:next w:val="a1"/>
    <w:rsid w:val="00B411C8"/>
    <w:pPr>
      <w:spacing w:before="0"/>
    </w:pPr>
    <w:rPr>
      <w:b w:val="0"/>
      <w:sz w:val="22"/>
    </w:rPr>
  </w:style>
  <w:style w:type="paragraph" w:customStyle="1" w:styleId="CVHeading2-FirstLine">
    <w:name w:val="CV Heading 2 - First Line"/>
    <w:basedOn w:val="CVHeading2"/>
    <w:next w:val="CVHeading2"/>
    <w:rsid w:val="00B411C8"/>
    <w:pPr>
      <w:spacing w:before="74"/>
    </w:pPr>
  </w:style>
  <w:style w:type="paragraph" w:customStyle="1" w:styleId="CVHeading3">
    <w:name w:val="CV Heading 3"/>
    <w:basedOn w:val="a1"/>
    <w:next w:val="a1"/>
    <w:rsid w:val="00B411C8"/>
    <w:pPr>
      <w:widowControl/>
      <w:suppressAutoHyphens/>
      <w:ind w:left="113" w:right="113"/>
      <w:jc w:val="right"/>
      <w:textAlignment w:val="center"/>
    </w:pPr>
    <w:rPr>
      <w:rFonts w:ascii="Arial Narrow" w:eastAsia="Times New Roman" w:hAnsi="Arial Narrow" w:cs="Times New Roman"/>
      <w:sz w:val="20"/>
      <w:szCs w:val="20"/>
      <w:lang w:val="el-GR" w:eastAsia="ar-SA"/>
    </w:rPr>
  </w:style>
  <w:style w:type="paragraph" w:customStyle="1" w:styleId="CVHeading3-FirstLine">
    <w:name w:val="CV Heading 3 - First Line"/>
    <w:basedOn w:val="CVHeading3"/>
    <w:next w:val="CVHeading3"/>
    <w:rsid w:val="00B411C8"/>
    <w:pPr>
      <w:spacing w:before="74"/>
    </w:pPr>
  </w:style>
  <w:style w:type="paragraph" w:customStyle="1" w:styleId="CVHeadingLanguage">
    <w:name w:val="CV Heading Language"/>
    <w:basedOn w:val="CVHeading2"/>
    <w:next w:val="LevelAssessment-Code"/>
    <w:rsid w:val="00B411C8"/>
    <w:rPr>
      <w:b/>
    </w:rPr>
  </w:style>
  <w:style w:type="paragraph" w:customStyle="1" w:styleId="LevelAssessment-Code">
    <w:name w:val="Level Assessment - Code"/>
    <w:basedOn w:val="a1"/>
    <w:next w:val="LevelAssessment-Description"/>
    <w:rsid w:val="00B411C8"/>
    <w:pPr>
      <w:widowControl/>
      <w:suppressAutoHyphens/>
      <w:ind w:left="28"/>
      <w:jc w:val="center"/>
    </w:pPr>
    <w:rPr>
      <w:rFonts w:ascii="Arial Narrow" w:eastAsia="Times New Roman" w:hAnsi="Arial Narrow" w:cs="Times New Roman"/>
      <w:sz w:val="18"/>
      <w:szCs w:val="20"/>
      <w:lang w:val="el-GR" w:eastAsia="ar-SA"/>
    </w:rPr>
  </w:style>
  <w:style w:type="paragraph" w:customStyle="1" w:styleId="LevelAssessment-Description">
    <w:name w:val="Level Assessment - Description"/>
    <w:basedOn w:val="LevelAssessment-Code"/>
    <w:next w:val="LevelAssessment-Code"/>
    <w:rsid w:val="00B411C8"/>
    <w:pPr>
      <w:textAlignment w:val="bottom"/>
    </w:pPr>
  </w:style>
  <w:style w:type="paragraph" w:customStyle="1" w:styleId="SmallGap">
    <w:name w:val="Small Gap"/>
    <w:basedOn w:val="a1"/>
    <w:next w:val="a1"/>
    <w:rsid w:val="00B411C8"/>
    <w:pPr>
      <w:widowControl/>
      <w:suppressAutoHyphens/>
    </w:pPr>
    <w:rPr>
      <w:rFonts w:ascii="Arial Narrow" w:eastAsia="Times New Roman" w:hAnsi="Arial Narrow" w:cs="Times New Roman"/>
      <w:sz w:val="10"/>
      <w:szCs w:val="20"/>
      <w:lang w:val="el-GR" w:eastAsia="ar-SA"/>
    </w:rPr>
  </w:style>
  <w:style w:type="paragraph" w:customStyle="1" w:styleId="CVHeadingLevel">
    <w:name w:val="CV Heading Level"/>
    <w:basedOn w:val="CVHeading3"/>
    <w:next w:val="a1"/>
    <w:rsid w:val="00B411C8"/>
    <w:rPr>
      <w:i/>
    </w:rPr>
  </w:style>
  <w:style w:type="paragraph" w:customStyle="1" w:styleId="LevelAssessment-Heading1">
    <w:name w:val="Level Assessment - Heading 1"/>
    <w:basedOn w:val="LevelAssessment-Code"/>
    <w:rsid w:val="00B411C8"/>
    <w:pPr>
      <w:ind w:left="57" w:right="57"/>
    </w:pPr>
    <w:rPr>
      <w:b/>
      <w:sz w:val="22"/>
    </w:rPr>
  </w:style>
  <w:style w:type="paragraph" w:customStyle="1" w:styleId="LevelAssessment-Heading2">
    <w:name w:val="Level Assessment - Heading 2"/>
    <w:basedOn w:val="a1"/>
    <w:rsid w:val="00B411C8"/>
    <w:pPr>
      <w:widowControl/>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B411C8"/>
    <w:pPr>
      <w:ind w:left="113"/>
      <w:jc w:val="left"/>
    </w:pPr>
    <w:rPr>
      <w:i/>
    </w:rPr>
  </w:style>
  <w:style w:type="paragraph" w:customStyle="1" w:styleId="CVMajor">
    <w:name w:val="CV Major"/>
    <w:basedOn w:val="a1"/>
    <w:rsid w:val="00B411C8"/>
    <w:pPr>
      <w:widowControl/>
      <w:suppressAutoHyphens/>
      <w:ind w:left="113" w:right="113"/>
    </w:pPr>
    <w:rPr>
      <w:rFonts w:ascii="Arial Narrow" w:eastAsia="Times New Roman" w:hAnsi="Arial Narrow" w:cs="Times New Roman"/>
      <w:b/>
      <w:sz w:val="24"/>
      <w:szCs w:val="20"/>
      <w:lang w:val="el-GR" w:eastAsia="ar-SA"/>
    </w:rPr>
  </w:style>
  <w:style w:type="paragraph" w:customStyle="1" w:styleId="CVMajor-FirstLine">
    <w:name w:val="CV Major - First Line"/>
    <w:basedOn w:val="CVMajor"/>
    <w:next w:val="CVMajor"/>
    <w:rsid w:val="00B411C8"/>
    <w:pPr>
      <w:spacing w:before="74"/>
    </w:pPr>
  </w:style>
  <w:style w:type="paragraph" w:customStyle="1" w:styleId="CVMedium">
    <w:name w:val="CV Medium"/>
    <w:basedOn w:val="CVMajor"/>
    <w:rsid w:val="00B411C8"/>
    <w:rPr>
      <w:sz w:val="22"/>
    </w:rPr>
  </w:style>
  <w:style w:type="paragraph" w:customStyle="1" w:styleId="CVMedium-FirstLine">
    <w:name w:val="CV Medium - First Line"/>
    <w:basedOn w:val="CVMedium"/>
    <w:next w:val="CVMedium"/>
    <w:rsid w:val="00B411C8"/>
    <w:pPr>
      <w:spacing w:before="74"/>
    </w:pPr>
  </w:style>
  <w:style w:type="paragraph" w:customStyle="1" w:styleId="CVSpacer">
    <w:name w:val="CV Spacer"/>
    <w:basedOn w:val="CVNormal"/>
    <w:rsid w:val="00B411C8"/>
    <w:rPr>
      <w:sz w:val="4"/>
    </w:rPr>
  </w:style>
  <w:style w:type="paragraph" w:customStyle="1" w:styleId="CVNormal-FirstLine">
    <w:name w:val="CV Normal - First Line"/>
    <w:basedOn w:val="CVNormal"/>
    <w:next w:val="CVNormal"/>
    <w:rsid w:val="00B411C8"/>
    <w:pPr>
      <w:spacing w:before="74"/>
    </w:pPr>
  </w:style>
  <w:style w:type="paragraph" w:customStyle="1" w:styleId="CVFooterLeft">
    <w:name w:val="CV Footer Left"/>
    <w:basedOn w:val="a1"/>
    <w:rsid w:val="00B411C8"/>
    <w:pPr>
      <w:widowControl/>
      <w:suppressAutoHyphens/>
      <w:ind w:firstLine="360"/>
      <w:jc w:val="right"/>
    </w:pPr>
    <w:rPr>
      <w:rFonts w:ascii="Arial Narrow" w:eastAsia="Times New Roman" w:hAnsi="Arial Narrow" w:cs="Times New Roman"/>
      <w:bCs/>
      <w:sz w:val="16"/>
      <w:szCs w:val="20"/>
      <w:lang w:val="el-GR" w:eastAsia="ar-SA"/>
    </w:rPr>
  </w:style>
  <w:style w:type="paragraph" w:customStyle="1" w:styleId="CVFooterRight">
    <w:name w:val="CV Footer Right"/>
    <w:basedOn w:val="a1"/>
    <w:rsid w:val="00B411C8"/>
    <w:pPr>
      <w:widowControl/>
      <w:suppressAutoHyphens/>
    </w:pPr>
    <w:rPr>
      <w:rFonts w:ascii="Arial Narrow" w:eastAsia="Times New Roman" w:hAnsi="Arial Narrow" w:cs="Times New Roman"/>
      <w:bCs/>
      <w:sz w:val="16"/>
      <w:szCs w:val="20"/>
      <w:lang w:val="de-DE" w:eastAsia="ar-SA"/>
    </w:rPr>
  </w:style>
  <w:style w:type="numbering" w:styleId="111111">
    <w:name w:val="Outline List 2"/>
    <w:basedOn w:val="a4"/>
    <w:rsid w:val="00B411C8"/>
    <w:pPr>
      <w:numPr>
        <w:numId w:val="24"/>
      </w:numPr>
    </w:pPr>
  </w:style>
  <w:style w:type="paragraph" w:customStyle="1" w:styleId="Default">
    <w:name w:val="Default"/>
    <w:rsid w:val="00B411C8"/>
    <w:pPr>
      <w:widowControl/>
      <w:autoSpaceDE w:val="0"/>
      <w:autoSpaceDN w:val="0"/>
      <w:adjustRightInd w:val="0"/>
    </w:pPr>
    <w:rPr>
      <w:rFonts w:ascii="Comic Sans MS" w:eastAsia="Times New Roman" w:hAnsi="Comic Sans MS" w:cs="Comic Sans MS"/>
      <w:color w:val="000000"/>
      <w:sz w:val="24"/>
      <w:szCs w:val="24"/>
      <w:lang w:val="el-GR" w:eastAsia="el-GR"/>
    </w:rPr>
  </w:style>
  <w:style w:type="paragraph" w:styleId="af">
    <w:name w:val="Block Text"/>
    <w:basedOn w:val="a1"/>
    <w:rsid w:val="00B411C8"/>
    <w:pPr>
      <w:widowControl/>
      <w:suppressAutoHyphens/>
      <w:spacing w:after="120"/>
      <w:ind w:left="1440" w:right="1440"/>
    </w:pPr>
    <w:rPr>
      <w:rFonts w:ascii="Arial Narrow" w:eastAsia="Times New Roman" w:hAnsi="Arial Narrow" w:cs="Times New Roman"/>
      <w:sz w:val="20"/>
      <w:szCs w:val="20"/>
      <w:lang w:val="el-GR" w:eastAsia="ar-SA"/>
    </w:rPr>
  </w:style>
  <w:style w:type="paragraph" w:styleId="32">
    <w:name w:val="Body Text 3"/>
    <w:basedOn w:val="a1"/>
    <w:link w:val="3Char0"/>
    <w:rsid w:val="00B411C8"/>
    <w:pPr>
      <w:widowControl/>
      <w:suppressAutoHyphens/>
      <w:spacing w:after="120"/>
    </w:pPr>
    <w:rPr>
      <w:rFonts w:ascii="Arial Narrow" w:eastAsia="Times New Roman" w:hAnsi="Arial Narrow" w:cs="Times New Roman"/>
      <w:sz w:val="16"/>
      <w:szCs w:val="16"/>
      <w:lang w:val="el-GR" w:eastAsia="ar-SA"/>
    </w:rPr>
  </w:style>
  <w:style w:type="character" w:customStyle="1" w:styleId="3Char0">
    <w:name w:val="Σώμα κείμενου 3 Char"/>
    <w:basedOn w:val="a2"/>
    <w:link w:val="32"/>
    <w:rsid w:val="00B411C8"/>
    <w:rPr>
      <w:rFonts w:ascii="Arial Narrow" w:eastAsia="Times New Roman" w:hAnsi="Arial Narrow" w:cs="Times New Roman"/>
      <w:sz w:val="16"/>
      <w:szCs w:val="16"/>
      <w:lang w:val="el-GR" w:eastAsia="ar-SA"/>
    </w:rPr>
  </w:style>
  <w:style w:type="paragraph" w:styleId="af0">
    <w:name w:val="Body Text First Indent"/>
    <w:basedOn w:val="a5"/>
    <w:link w:val="Char5"/>
    <w:rsid w:val="00B411C8"/>
    <w:pPr>
      <w:widowControl/>
      <w:suppressAutoHyphens/>
      <w:spacing w:after="120"/>
      <w:ind w:left="0" w:firstLine="210"/>
    </w:pPr>
    <w:rPr>
      <w:rFonts w:eastAsia="Times New Roman" w:cs="Times New Roman"/>
      <w:sz w:val="20"/>
      <w:szCs w:val="20"/>
      <w:lang w:val="el-GR" w:eastAsia="ar-SA"/>
    </w:rPr>
  </w:style>
  <w:style w:type="character" w:customStyle="1" w:styleId="Char">
    <w:name w:val="Σώμα κειμένου Char"/>
    <w:basedOn w:val="a2"/>
    <w:link w:val="a5"/>
    <w:rsid w:val="00B411C8"/>
    <w:rPr>
      <w:rFonts w:ascii="Arial Narrow" w:eastAsia="Arial Narrow" w:hAnsi="Arial Narrow"/>
    </w:rPr>
  </w:style>
  <w:style w:type="character" w:customStyle="1" w:styleId="Char5">
    <w:name w:val="Σώμα κείμενου Πρώτη Εσοχή Char"/>
    <w:basedOn w:val="Char"/>
    <w:link w:val="af0"/>
    <w:rsid w:val="00B411C8"/>
    <w:rPr>
      <w:rFonts w:ascii="Arial Narrow" w:eastAsia="Times New Roman" w:hAnsi="Arial Narrow" w:cs="Times New Roman"/>
      <w:sz w:val="20"/>
      <w:szCs w:val="20"/>
      <w:lang w:val="el-GR" w:eastAsia="ar-SA"/>
    </w:rPr>
  </w:style>
  <w:style w:type="paragraph" w:styleId="af1">
    <w:name w:val="Body Text Indent"/>
    <w:basedOn w:val="a1"/>
    <w:link w:val="Char6"/>
    <w:rsid w:val="00B411C8"/>
    <w:pPr>
      <w:widowControl/>
      <w:suppressAutoHyphens/>
      <w:spacing w:after="120"/>
      <w:ind w:left="283"/>
    </w:pPr>
    <w:rPr>
      <w:rFonts w:ascii="Arial Narrow" w:eastAsia="Times New Roman" w:hAnsi="Arial Narrow" w:cs="Times New Roman"/>
      <w:sz w:val="20"/>
      <w:szCs w:val="20"/>
      <w:lang w:val="el-GR" w:eastAsia="ar-SA"/>
    </w:rPr>
  </w:style>
  <w:style w:type="character" w:customStyle="1" w:styleId="Char6">
    <w:name w:val="Σώμα κείμενου με εσοχή Char"/>
    <w:basedOn w:val="a2"/>
    <w:link w:val="af1"/>
    <w:rsid w:val="00B411C8"/>
    <w:rPr>
      <w:rFonts w:ascii="Arial Narrow" w:eastAsia="Times New Roman" w:hAnsi="Arial Narrow" w:cs="Times New Roman"/>
      <w:sz w:val="20"/>
      <w:szCs w:val="20"/>
      <w:lang w:val="el-GR" w:eastAsia="ar-SA"/>
    </w:rPr>
  </w:style>
  <w:style w:type="paragraph" w:styleId="23">
    <w:name w:val="Body Text First Indent 2"/>
    <w:basedOn w:val="af1"/>
    <w:link w:val="2Char1"/>
    <w:rsid w:val="00B411C8"/>
    <w:pPr>
      <w:ind w:firstLine="210"/>
    </w:pPr>
  </w:style>
  <w:style w:type="character" w:customStyle="1" w:styleId="2Char1">
    <w:name w:val="Σώμα κείμενου Πρώτη Εσοχή 2 Char"/>
    <w:basedOn w:val="Char6"/>
    <w:link w:val="23"/>
    <w:rsid w:val="00B411C8"/>
    <w:rPr>
      <w:rFonts w:ascii="Arial Narrow" w:eastAsia="Times New Roman" w:hAnsi="Arial Narrow" w:cs="Times New Roman"/>
      <w:sz w:val="20"/>
      <w:szCs w:val="20"/>
      <w:lang w:val="el-GR" w:eastAsia="ar-SA"/>
    </w:rPr>
  </w:style>
  <w:style w:type="paragraph" w:styleId="24">
    <w:name w:val="Body Text Indent 2"/>
    <w:basedOn w:val="a1"/>
    <w:link w:val="2Char2"/>
    <w:rsid w:val="00B411C8"/>
    <w:pPr>
      <w:widowControl/>
      <w:suppressAutoHyphens/>
      <w:spacing w:after="120" w:line="480" w:lineRule="auto"/>
      <w:ind w:left="283"/>
    </w:pPr>
    <w:rPr>
      <w:rFonts w:ascii="Arial Narrow" w:eastAsia="Times New Roman" w:hAnsi="Arial Narrow" w:cs="Times New Roman"/>
      <w:sz w:val="20"/>
      <w:szCs w:val="20"/>
      <w:lang w:val="el-GR" w:eastAsia="ar-SA"/>
    </w:rPr>
  </w:style>
  <w:style w:type="character" w:customStyle="1" w:styleId="2Char2">
    <w:name w:val="Σώμα κείμενου με εσοχή 2 Char"/>
    <w:basedOn w:val="a2"/>
    <w:link w:val="24"/>
    <w:rsid w:val="00B411C8"/>
    <w:rPr>
      <w:rFonts w:ascii="Arial Narrow" w:eastAsia="Times New Roman" w:hAnsi="Arial Narrow" w:cs="Times New Roman"/>
      <w:sz w:val="20"/>
      <w:szCs w:val="20"/>
      <w:lang w:val="el-GR" w:eastAsia="ar-SA"/>
    </w:rPr>
  </w:style>
  <w:style w:type="paragraph" w:styleId="33">
    <w:name w:val="Body Text Indent 3"/>
    <w:basedOn w:val="a1"/>
    <w:link w:val="3Char1"/>
    <w:rsid w:val="00B411C8"/>
    <w:pPr>
      <w:widowControl/>
      <w:suppressAutoHyphens/>
      <w:spacing w:after="120"/>
      <w:ind w:left="283"/>
    </w:pPr>
    <w:rPr>
      <w:rFonts w:ascii="Arial Narrow" w:eastAsia="Times New Roman" w:hAnsi="Arial Narrow" w:cs="Times New Roman"/>
      <w:sz w:val="16"/>
      <w:szCs w:val="16"/>
      <w:lang w:val="el-GR" w:eastAsia="ar-SA"/>
    </w:rPr>
  </w:style>
  <w:style w:type="character" w:customStyle="1" w:styleId="3Char1">
    <w:name w:val="Σώμα κείμενου με εσοχή 3 Char"/>
    <w:basedOn w:val="a2"/>
    <w:link w:val="33"/>
    <w:rsid w:val="00B411C8"/>
    <w:rPr>
      <w:rFonts w:ascii="Arial Narrow" w:eastAsia="Times New Roman" w:hAnsi="Arial Narrow" w:cs="Times New Roman"/>
      <w:sz w:val="16"/>
      <w:szCs w:val="16"/>
      <w:lang w:val="el-GR" w:eastAsia="ar-SA"/>
    </w:rPr>
  </w:style>
  <w:style w:type="paragraph" w:styleId="af2">
    <w:name w:val="Closing"/>
    <w:basedOn w:val="a1"/>
    <w:link w:val="Char7"/>
    <w:rsid w:val="00B411C8"/>
    <w:pPr>
      <w:widowControl/>
      <w:suppressAutoHyphens/>
      <w:ind w:left="4252"/>
    </w:pPr>
    <w:rPr>
      <w:rFonts w:ascii="Arial Narrow" w:eastAsia="Times New Roman" w:hAnsi="Arial Narrow" w:cs="Times New Roman"/>
      <w:sz w:val="20"/>
      <w:szCs w:val="20"/>
      <w:lang w:val="el-GR" w:eastAsia="ar-SA"/>
    </w:rPr>
  </w:style>
  <w:style w:type="character" w:customStyle="1" w:styleId="Char7">
    <w:name w:val="Κλείσιμο Char"/>
    <w:basedOn w:val="a2"/>
    <w:link w:val="af2"/>
    <w:rsid w:val="00B411C8"/>
    <w:rPr>
      <w:rFonts w:ascii="Arial Narrow" w:eastAsia="Times New Roman" w:hAnsi="Arial Narrow" w:cs="Times New Roman"/>
      <w:sz w:val="20"/>
      <w:szCs w:val="20"/>
      <w:lang w:val="el-GR" w:eastAsia="ar-SA"/>
    </w:rPr>
  </w:style>
  <w:style w:type="paragraph" w:styleId="af3">
    <w:name w:val="annotation text"/>
    <w:basedOn w:val="a1"/>
    <w:link w:val="Char8"/>
    <w:semiHidden/>
    <w:rsid w:val="00B411C8"/>
    <w:pPr>
      <w:widowControl/>
      <w:suppressAutoHyphens/>
    </w:pPr>
    <w:rPr>
      <w:rFonts w:ascii="Arial Narrow" w:eastAsia="Times New Roman" w:hAnsi="Arial Narrow" w:cs="Times New Roman"/>
      <w:sz w:val="20"/>
      <w:szCs w:val="20"/>
      <w:lang w:val="el-GR" w:eastAsia="ar-SA"/>
    </w:rPr>
  </w:style>
  <w:style w:type="character" w:customStyle="1" w:styleId="Char8">
    <w:name w:val="Κείμενο σχολίου Char"/>
    <w:basedOn w:val="a2"/>
    <w:link w:val="af3"/>
    <w:semiHidden/>
    <w:rsid w:val="00B411C8"/>
    <w:rPr>
      <w:rFonts w:ascii="Arial Narrow" w:eastAsia="Times New Roman" w:hAnsi="Arial Narrow" w:cs="Times New Roman"/>
      <w:sz w:val="20"/>
      <w:szCs w:val="20"/>
      <w:lang w:val="el-GR" w:eastAsia="ar-SA"/>
    </w:rPr>
  </w:style>
  <w:style w:type="paragraph" w:styleId="af4">
    <w:name w:val="annotation subject"/>
    <w:basedOn w:val="af3"/>
    <w:next w:val="af3"/>
    <w:link w:val="Char9"/>
    <w:semiHidden/>
    <w:rsid w:val="00B411C8"/>
    <w:rPr>
      <w:b/>
      <w:bCs/>
    </w:rPr>
  </w:style>
  <w:style w:type="character" w:customStyle="1" w:styleId="Char9">
    <w:name w:val="Θέμα σχολίου Char"/>
    <w:basedOn w:val="Char8"/>
    <w:link w:val="af4"/>
    <w:semiHidden/>
    <w:rsid w:val="00B411C8"/>
    <w:rPr>
      <w:rFonts w:ascii="Arial Narrow" w:eastAsia="Times New Roman" w:hAnsi="Arial Narrow" w:cs="Times New Roman"/>
      <w:b/>
      <w:bCs/>
      <w:sz w:val="20"/>
      <w:szCs w:val="20"/>
      <w:lang w:val="el-GR" w:eastAsia="ar-SA"/>
    </w:rPr>
  </w:style>
  <w:style w:type="paragraph" w:styleId="af5">
    <w:name w:val="Date"/>
    <w:basedOn w:val="a1"/>
    <w:next w:val="a1"/>
    <w:link w:val="Chara"/>
    <w:rsid w:val="00B411C8"/>
    <w:pPr>
      <w:widowControl/>
      <w:suppressAutoHyphens/>
    </w:pPr>
    <w:rPr>
      <w:rFonts w:ascii="Arial Narrow" w:eastAsia="Times New Roman" w:hAnsi="Arial Narrow" w:cs="Times New Roman"/>
      <w:sz w:val="20"/>
      <w:szCs w:val="20"/>
      <w:lang w:val="el-GR" w:eastAsia="ar-SA"/>
    </w:rPr>
  </w:style>
  <w:style w:type="character" w:customStyle="1" w:styleId="Chara">
    <w:name w:val="Ημερομηνία Char"/>
    <w:basedOn w:val="a2"/>
    <w:link w:val="af5"/>
    <w:rsid w:val="00B411C8"/>
    <w:rPr>
      <w:rFonts w:ascii="Arial Narrow" w:eastAsia="Times New Roman" w:hAnsi="Arial Narrow" w:cs="Times New Roman"/>
      <w:sz w:val="20"/>
      <w:szCs w:val="20"/>
      <w:lang w:val="el-GR" w:eastAsia="ar-SA"/>
    </w:rPr>
  </w:style>
  <w:style w:type="paragraph" w:styleId="af6">
    <w:name w:val="Document Map"/>
    <w:basedOn w:val="a1"/>
    <w:link w:val="Charb"/>
    <w:semiHidden/>
    <w:rsid w:val="00B411C8"/>
    <w:pPr>
      <w:widowControl/>
      <w:shd w:val="clear" w:color="auto" w:fill="000080"/>
      <w:suppressAutoHyphens/>
    </w:pPr>
    <w:rPr>
      <w:rFonts w:ascii="Tahoma" w:eastAsia="Times New Roman" w:hAnsi="Tahoma" w:cs="Tahoma"/>
      <w:sz w:val="20"/>
      <w:szCs w:val="20"/>
      <w:lang w:val="el-GR" w:eastAsia="ar-SA"/>
    </w:rPr>
  </w:style>
  <w:style w:type="character" w:customStyle="1" w:styleId="Charb">
    <w:name w:val="Χάρτης εγγράφου Char"/>
    <w:basedOn w:val="a2"/>
    <w:link w:val="af6"/>
    <w:semiHidden/>
    <w:rsid w:val="00B411C8"/>
    <w:rPr>
      <w:rFonts w:ascii="Tahoma" w:eastAsia="Times New Roman" w:hAnsi="Tahoma" w:cs="Tahoma"/>
      <w:sz w:val="20"/>
      <w:szCs w:val="20"/>
      <w:shd w:val="clear" w:color="auto" w:fill="000080"/>
      <w:lang w:val="el-GR" w:eastAsia="ar-SA"/>
    </w:rPr>
  </w:style>
  <w:style w:type="paragraph" w:styleId="af7">
    <w:name w:val="E-mail Signature"/>
    <w:basedOn w:val="a1"/>
    <w:link w:val="Charc"/>
    <w:rsid w:val="00B411C8"/>
    <w:pPr>
      <w:widowControl/>
      <w:suppressAutoHyphens/>
    </w:pPr>
    <w:rPr>
      <w:rFonts w:ascii="Arial Narrow" w:eastAsia="Times New Roman" w:hAnsi="Arial Narrow" w:cs="Times New Roman"/>
      <w:sz w:val="20"/>
      <w:szCs w:val="20"/>
      <w:lang w:val="el-GR" w:eastAsia="ar-SA"/>
    </w:rPr>
  </w:style>
  <w:style w:type="character" w:customStyle="1" w:styleId="Charc">
    <w:name w:val="Υπογραφή ηλεκτρονικού ταχυδρομείου Char"/>
    <w:basedOn w:val="a2"/>
    <w:link w:val="af7"/>
    <w:rsid w:val="00B411C8"/>
    <w:rPr>
      <w:rFonts w:ascii="Arial Narrow" w:eastAsia="Times New Roman" w:hAnsi="Arial Narrow" w:cs="Times New Roman"/>
      <w:sz w:val="20"/>
      <w:szCs w:val="20"/>
      <w:lang w:val="el-GR" w:eastAsia="ar-SA"/>
    </w:rPr>
  </w:style>
  <w:style w:type="paragraph" w:styleId="af8">
    <w:name w:val="endnote text"/>
    <w:basedOn w:val="a1"/>
    <w:link w:val="Chard"/>
    <w:semiHidden/>
    <w:rsid w:val="00B411C8"/>
    <w:pPr>
      <w:widowControl/>
      <w:suppressAutoHyphens/>
    </w:pPr>
    <w:rPr>
      <w:rFonts w:ascii="Arial Narrow" w:eastAsia="Times New Roman" w:hAnsi="Arial Narrow" w:cs="Times New Roman"/>
      <w:sz w:val="20"/>
      <w:szCs w:val="20"/>
      <w:lang w:val="el-GR" w:eastAsia="ar-SA"/>
    </w:rPr>
  </w:style>
  <w:style w:type="character" w:customStyle="1" w:styleId="Chard">
    <w:name w:val="Κείμενο σημείωσης τέλους Char"/>
    <w:basedOn w:val="a2"/>
    <w:link w:val="af8"/>
    <w:semiHidden/>
    <w:rsid w:val="00B411C8"/>
    <w:rPr>
      <w:rFonts w:ascii="Arial Narrow" w:eastAsia="Times New Roman" w:hAnsi="Arial Narrow" w:cs="Times New Roman"/>
      <w:sz w:val="20"/>
      <w:szCs w:val="20"/>
      <w:lang w:val="el-GR" w:eastAsia="ar-SA"/>
    </w:rPr>
  </w:style>
  <w:style w:type="paragraph" w:styleId="af9">
    <w:name w:val="envelope address"/>
    <w:basedOn w:val="a1"/>
    <w:rsid w:val="00B411C8"/>
    <w:pPr>
      <w:framePr w:w="7920" w:h="1980" w:hRule="exact" w:hSpace="180" w:wrap="auto" w:hAnchor="page" w:xAlign="center" w:yAlign="bottom"/>
      <w:widowControl/>
      <w:suppressAutoHyphens/>
      <w:ind w:left="2880"/>
    </w:pPr>
    <w:rPr>
      <w:rFonts w:ascii="Arial" w:eastAsia="Times New Roman" w:hAnsi="Arial" w:cs="Arial"/>
      <w:sz w:val="24"/>
      <w:szCs w:val="24"/>
      <w:lang w:val="el-GR" w:eastAsia="ar-SA"/>
    </w:rPr>
  </w:style>
  <w:style w:type="paragraph" w:styleId="afa">
    <w:name w:val="envelope return"/>
    <w:basedOn w:val="a1"/>
    <w:rsid w:val="00B411C8"/>
    <w:pPr>
      <w:widowControl/>
      <w:suppressAutoHyphens/>
    </w:pPr>
    <w:rPr>
      <w:rFonts w:ascii="Arial" w:eastAsia="Times New Roman" w:hAnsi="Arial" w:cs="Arial"/>
      <w:sz w:val="20"/>
      <w:szCs w:val="20"/>
      <w:lang w:val="el-GR" w:eastAsia="ar-SA"/>
    </w:rPr>
  </w:style>
  <w:style w:type="paragraph" w:styleId="afb">
    <w:name w:val="footnote text"/>
    <w:basedOn w:val="a1"/>
    <w:link w:val="Chare"/>
    <w:semiHidden/>
    <w:rsid w:val="00B411C8"/>
    <w:pPr>
      <w:widowControl/>
      <w:suppressAutoHyphens/>
    </w:pPr>
    <w:rPr>
      <w:rFonts w:ascii="Arial Narrow" w:eastAsia="Times New Roman" w:hAnsi="Arial Narrow" w:cs="Times New Roman"/>
      <w:sz w:val="20"/>
      <w:szCs w:val="20"/>
      <w:lang w:val="el-GR" w:eastAsia="ar-SA"/>
    </w:rPr>
  </w:style>
  <w:style w:type="character" w:customStyle="1" w:styleId="Chare">
    <w:name w:val="Κείμενο υποσημείωσης Char"/>
    <w:basedOn w:val="a2"/>
    <w:link w:val="afb"/>
    <w:semiHidden/>
    <w:rsid w:val="00B411C8"/>
    <w:rPr>
      <w:rFonts w:ascii="Arial Narrow" w:eastAsia="Times New Roman" w:hAnsi="Arial Narrow" w:cs="Times New Roman"/>
      <w:sz w:val="20"/>
      <w:szCs w:val="20"/>
      <w:lang w:val="el-GR" w:eastAsia="ar-SA"/>
    </w:rPr>
  </w:style>
  <w:style w:type="paragraph" w:styleId="HTML">
    <w:name w:val="HTML Address"/>
    <w:basedOn w:val="a1"/>
    <w:link w:val="HTMLChar"/>
    <w:rsid w:val="00B411C8"/>
    <w:pPr>
      <w:widowControl/>
      <w:suppressAutoHyphens/>
    </w:pPr>
    <w:rPr>
      <w:rFonts w:ascii="Arial Narrow" w:eastAsia="Times New Roman" w:hAnsi="Arial Narrow" w:cs="Times New Roman"/>
      <w:i/>
      <w:iCs/>
      <w:sz w:val="20"/>
      <w:szCs w:val="20"/>
      <w:lang w:val="el-GR" w:eastAsia="ar-SA"/>
    </w:rPr>
  </w:style>
  <w:style w:type="character" w:customStyle="1" w:styleId="HTMLChar">
    <w:name w:val="Διεύθυνση HTML Char"/>
    <w:basedOn w:val="a2"/>
    <w:link w:val="HTML"/>
    <w:rsid w:val="00B411C8"/>
    <w:rPr>
      <w:rFonts w:ascii="Arial Narrow" w:eastAsia="Times New Roman" w:hAnsi="Arial Narrow" w:cs="Times New Roman"/>
      <w:i/>
      <w:iCs/>
      <w:sz w:val="20"/>
      <w:szCs w:val="20"/>
      <w:lang w:val="el-GR" w:eastAsia="ar-SA"/>
    </w:rPr>
  </w:style>
  <w:style w:type="paragraph" w:styleId="-HTML">
    <w:name w:val="HTML Preformatted"/>
    <w:basedOn w:val="a1"/>
    <w:link w:val="-HTMLChar"/>
    <w:rsid w:val="00B411C8"/>
    <w:pPr>
      <w:widowControl/>
      <w:suppressAutoHyphens/>
    </w:pPr>
    <w:rPr>
      <w:rFonts w:ascii="Courier New" w:eastAsia="Times New Roman" w:hAnsi="Courier New" w:cs="Courier New"/>
      <w:sz w:val="20"/>
      <w:szCs w:val="20"/>
      <w:lang w:val="el-GR" w:eastAsia="ar-SA"/>
    </w:rPr>
  </w:style>
  <w:style w:type="character" w:customStyle="1" w:styleId="-HTMLChar">
    <w:name w:val="Προ-διαμορφωμένο HTML Char"/>
    <w:basedOn w:val="a2"/>
    <w:link w:val="-HTML"/>
    <w:rsid w:val="00B411C8"/>
    <w:rPr>
      <w:rFonts w:ascii="Courier New" w:eastAsia="Times New Roman" w:hAnsi="Courier New" w:cs="Courier New"/>
      <w:sz w:val="20"/>
      <w:szCs w:val="20"/>
      <w:lang w:val="el-GR" w:eastAsia="ar-SA"/>
    </w:rPr>
  </w:style>
  <w:style w:type="paragraph" w:styleId="11">
    <w:name w:val="index 1"/>
    <w:basedOn w:val="a1"/>
    <w:next w:val="a1"/>
    <w:autoRedefine/>
    <w:semiHidden/>
    <w:rsid w:val="00B411C8"/>
    <w:pPr>
      <w:widowControl/>
      <w:suppressAutoHyphens/>
      <w:ind w:left="200" w:hanging="200"/>
    </w:pPr>
    <w:rPr>
      <w:rFonts w:ascii="Arial Narrow" w:eastAsia="Times New Roman" w:hAnsi="Arial Narrow" w:cs="Times New Roman"/>
      <w:sz w:val="20"/>
      <w:szCs w:val="20"/>
      <w:lang w:val="el-GR" w:eastAsia="ar-SA"/>
    </w:rPr>
  </w:style>
  <w:style w:type="paragraph" w:styleId="25">
    <w:name w:val="index 2"/>
    <w:basedOn w:val="a1"/>
    <w:next w:val="a1"/>
    <w:autoRedefine/>
    <w:semiHidden/>
    <w:rsid w:val="00B411C8"/>
    <w:pPr>
      <w:widowControl/>
      <w:suppressAutoHyphens/>
      <w:ind w:left="400" w:hanging="200"/>
    </w:pPr>
    <w:rPr>
      <w:rFonts w:ascii="Arial Narrow" w:eastAsia="Times New Roman" w:hAnsi="Arial Narrow" w:cs="Times New Roman"/>
      <w:sz w:val="20"/>
      <w:szCs w:val="20"/>
      <w:lang w:val="el-GR" w:eastAsia="ar-SA"/>
    </w:rPr>
  </w:style>
  <w:style w:type="paragraph" w:styleId="34">
    <w:name w:val="index 3"/>
    <w:basedOn w:val="a1"/>
    <w:next w:val="a1"/>
    <w:autoRedefine/>
    <w:semiHidden/>
    <w:rsid w:val="00B411C8"/>
    <w:pPr>
      <w:widowControl/>
      <w:suppressAutoHyphens/>
      <w:ind w:left="600" w:hanging="200"/>
    </w:pPr>
    <w:rPr>
      <w:rFonts w:ascii="Arial Narrow" w:eastAsia="Times New Roman" w:hAnsi="Arial Narrow" w:cs="Times New Roman"/>
      <w:sz w:val="20"/>
      <w:szCs w:val="20"/>
      <w:lang w:val="el-GR" w:eastAsia="ar-SA"/>
    </w:rPr>
  </w:style>
  <w:style w:type="paragraph" w:styleId="42">
    <w:name w:val="index 4"/>
    <w:basedOn w:val="a1"/>
    <w:next w:val="a1"/>
    <w:autoRedefine/>
    <w:semiHidden/>
    <w:rsid w:val="00B411C8"/>
    <w:pPr>
      <w:widowControl/>
      <w:suppressAutoHyphens/>
      <w:ind w:left="800" w:hanging="200"/>
    </w:pPr>
    <w:rPr>
      <w:rFonts w:ascii="Arial Narrow" w:eastAsia="Times New Roman" w:hAnsi="Arial Narrow" w:cs="Times New Roman"/>
      <w:sz w:val="20"/>
      <w:szCs w:val="20"/>
      <w:lang w:val="el-GR" w:eastAsia="ar-SA"/>
    </w:rPr>
  </w:style>
  <w:style w:type="paragraph" w:styleId="52">
    <w:name w:val="index 5"/>
    <w:basedOn w:val="a1"/>
    <w:next w:val="a1"/>
    <w:autoRedefine/>
    <w:semiHidden/>
    <w:rsid w:val="00B411C8"/>
    <w:pPr>
      <w:widowControl/>
      <w:suppressAutoHyphens/>
      <w:ind w:left="1000" w:hanging="200"/>
    </w:pPr>
    <w:rPr>
      <w:rFonts w:ascii="Arial Narrow" w:eastAsia="Times New Roman" w:hAnsi="Arial Narrow" w:cs="Times New Roman"/>
      <w:sz w:val="20"/>
      <w:szCs w:val="20"/>
      <w:lang w:val="el-GR" w:eastAsia="ar-SA"/>
    </w:rPr>
  </w:style>
  <w:style w:type="paragraph" w:styleId="60">
    <w:name w:val="index 6"/>
    <w:basedOn w:val="a1"/>
    <w:next w:val="a1"/>
    <w:autoRedefine/>
    <w:semiHidden/>
    <w:rsid w:val="00B411C8"/>
    <w:pPr>
      <w:widowControl/>
      <w:suppressAutoHyphens/>
      <w:ind w:left="1200" w:hanging="200"/>
    </w:pPr>
    <w:rPr>
      <w:rFonts w:ascii="Arial Narrow" w:eastAsia="Times New Roman" w:hAnsi="Arial Narrow" w:cs="Times New Roman"/>
      <w:sz w:val="20"/>
      <w:szCs w:val="20"/>
      <w:lang w:val="el-GR" w:eastAsia="ar-SA"/>
    </w:rPr>
  </w:style>
  <w:style w:type="paragraph" w:styleId="70">
    <w:name w:val="index 7"/>
    <w:basedOn w:val="a1"/>
    <w:next w:val="a1"/>
    <w:autoRedefine/>
    <w:semiHidden/>
    <w:rsid w:val="00B411C8"/>
    <w:pPr>
      <w:widowControl/>
      <w:suppressAutoHyphens/>
      <w:ind w:left="1400" w:hanging="200"/>
    </w:pPr>
    <w:rPr>
      <w:rFonts w:ascii="Arial Narrow" w:eastAsia="Times New Roman" w:hAnsi="Arial Narrow" w:cs="Times New Roman"/>
      <w:sz w:val="20"/>
      <w:szCs w:val="20"/>
      <w:lang w:val="el-GR" w:eastAsia="ar-SA"/>
    </w:rPr>
  </w:style>
  <w:style w:type="paragraph" w:styleId="80">
    <w:name w:val="index 8"/>
    <w:basedOn w:val="a1"/>
    <w:next w:val="a1"/>
    <w:autoRedefine/>
    <w:semiHidden/>
    <w:rsid w:val="00B411C8"/>
    <w:pPr>
      <w:widowControl/>
      <w:suppressAutoHyphens/>
      <w:ind w:left="1600" w:hanging="200"/>
    </w:pPr>
    <w:rPr>
      <w:rFonts w:ascii="Arial Narrow" w:eastAsia="Times New Roman" w:hAnsi="Arial Narrow" w:cs="Times New Roman"/>
      <w:sz w:val="20"/>
      <w:szCs w:val="20"/>
      <w:lang w:val="el-GR" w:eastAsia="ar-SA"/>
    </w:rPr>
  </w:style>
  <w:style w:type="paragraph" w:styleId="90">
    <w:name w:val="index 9"/>
    <w:basedOn w:val="a1"/>
    <w:next w:val="a1"/>
    <w:autoRedefine/>
    <w:semiHidden/>
    <w:rsid w:val="00B411C8"/>
    <w:pPr>
      <w:widowControl/>
      <w:suppressAutoHyphens/>
      <w:ind w:left="1800" w:hanging="200"/>
    </w:pPr>
    <w:rPr>
      <w:rFonts w:ascii="Arial Narrow" w:eastAsia="Times New Roman" w:hAnsi="Arial Narrow" w:cs="Times New Roman"/>
      <w:sz w:val="20"/>
      <w:szCs w:val="20"/>
      <w:lang w:val="el-GR" w:eastAsia="ar-SA"/>
    </w:rPr>
  </w:style>
  <w:style w:type="paragraph" w:styleId="afc">
    <w:name w:val="index heading"/>
    <w:basedOn w:val="a1"/>
    <w:next w:val="11"/>
    <w:semiHidden/>
    <w:rsid w:val="00B411C8"/>
    <w:pPr>
      <w:widowControl/>
      <w:suppressAutoHyphens/>
    </w:pPr>
    <w:rPr>
      <w:rFonts w:ascii="Arial" w:eastAsia="Times New Roman" w:hAnsi="Arial" w:cs="Arial"/>
      <w:b/>
      <w:bCs/>
      <w:sz w:val="20"/>
      <w:szCs w:val="20"/>
      <w:lang w:val="el-GR" w:eastAsia="ar-SA"/>
    </w:rPr>
  </w:style>
  <w:style w:type="paragraph" w:styleId="26">
    <w:name w:val="List 2"/>
    <w:basedOn w:val="a1"/>
    <w:rsid w:val="00B411C8"/>
    <w:pPr>
      <w:widowControl/>
      <w:suppressAutoHyphens/>
      <w:ind w:left="566" w:hanging="283"/>
    </w:pPr>
    <w:rPr>
      <w:rFonts w:ascii="Arial Narrow" w:eastAsia="Times New Roman" w:hAnsi="Arial Narrow" w:cs="Times New Roman"/>
      <w:sz w:val="20"/>
      <w:szCs w:val="20"/>
      <w:lang w:val="el-GR" w:eastAsia="ar-SA"/>
    </w:rPr>
  </w:style>
  <w:style w:type="paragraph" w:styleId="35">
    <w:name w:val="List 3"/>
    <w:basedOn w:val="a1"/>
    <w:rsid w:val="00B411C8"/>
    <w:pPr>
      <w:widowControl/>
      <w:suppressAutoHyphens/>
      <w:ind w:left="849" w:hanging="283"/>
    </w:pPr>
    <w:rPr>
      <w:rFonts w:ascii="Arial Narrow" w:eastAsia="Times New Roman" w:hAnsi="Arial Narrow" w:cs="Times New Roman"/>
      <w:sz w:val="20"/>
      <w:szCs w:val="20"/>
      <w:lang w:val="el-GR" w:eastAsia="ar-SA"/>
    </w:rPr>
  </w:style>
  <w:style w:type="paragraph" w:styleId="43">
    <w:name w:val="List 4"/>
    <w:basedOn w:val="a1"/>
    <w:rsid w:val="00B411C8"/>
    <w:pPr>
      <w:widowControl/>
      <w:suppressAutoHyphens/>
      <w:ind w:left="1132" w:hanging="283"/>
    </w:pPr>
    <w:rPr>
      <w:rFonts w:ascii="Arial Narrow" w:eastAsia="Times New Roman" w:hAnsi="Arial Narrow" w:cs="Times New Roman"/>
      <w:sz w:val="20"/>
      <w:szCs w:val="20"/>
      <w:lang w:val="el-GR" w:eastAsia="ar-SA"/>
    </w:rPr>
  </w:style>
  <w:style w:type="paragraph" w:styleId="53">
    <w:name w:val="List 5"/>
    <w:basedOn w:val="a1"/>
    <w:rsid w:val="00B411C8"/>
    <w:pPr>
      <w:widowControl/>
      <w:suppressAutoHyphens/>
      <w:ind w:left="1415" w:hanging="283"/>
    </w:pPr>
    <w:rPr>
      <w:rFonts w:ascii="Arial Narrow" w:eastAsia="Times New Roman" w:hAnsi="Arial Narrow" w:cs="Times New Roman"/>
      <w:sz w:val="20"/>
      <w:szCs w:val="20"/>
      <w:lang w:val="el-GR" w:eastAsia="ar-SA"/>
    </w:rPr>
  </w:style>
  <w:style w:type="paragraph" w:styleId="a0">
    <w:name w:val="List Bullet"/>
    <w:basedOn w:val="a1"/>
    <w:rsid w:val="00B411C8"/>
    <w:pPr>
      <w:widowControl/>
      <w:numPr>
        <w:numId w:val="25"/>
      </w:numPr>
      <w:suppressAutoHyphens/>
    </w:pPr>
    <w:rPr>
      <w:rFonts w:ascii="Arial Narrow" w:eastAsia="Times New Roman" w:hAnsi="Arial Narrow" w:cs="Times New Roman"/>
      <w:sz w:val="20"/>
      <w:szCs w:val="20"/>
      <w:lang w:val="el-GR" w:eastAsia="ar-SA"/>
    </w:rPr>
  </w:style>
  <w:style w:type="paragraph" w:styleId="20">
    <w:name w:val="List Bullet 2"/>
    <w:basedOn w:val="a1"/>
    <w:rsid w:val="00B411C8"/>
    <w:pPr>
      <w:widowControl/>
      <w:numPr>
        <w:numId w:val="26"/>
      </w:numPr>
      <w:suppressAutoHyphens/>
    </w:pPr>
    <w:rPr>
      <w:rFonts w:ascii="Arial Narrow" w:eastAsia="Times New Roman" w:hAnsi="Arial Narrow" w:cs="Times New Roman"/>
      <w:sz w:val="20"/>
      <w:szCs w:val="20"/>
      <w:lang w:val="el-GR" w:eastAsia="ar-SA"/>
    </w:rPr>
  </w:style>
  <w:style w:type="paragraph" w:styleId="40">
    <w:name w:val="List Bullet 4"/>
    <w:basedOn w:val="a1"/>
    <w:rsid w:val="00B411C8"/>
    <w:pPr>
      <w:widowControl/>
      <w:numPr>
        <w:numId w:val="27"/>
      </w:numPr>
      <w:suppressAutoHyphens/>
    </w:pPr>
    <w:rPr>
      <w:rFonts w:ascii="Arial Narrow" w:eastAsia="Times New Roman" w:hAnsi="Arial Narrow" w:cs="Times New Roman"/>
      <w:sz w:val="20"/>
      <w:szCs w:val="20"/>
      <w:lang w:val="el-GR" w:eastAsia="ar-SA"/>
    </w:rPr>
  </w:style>
  <w:style w:type="paragraph" w:styleId="50">
    <w:name w:val="List Bullet 5"/>
    <w:basedOn w:val="a1"/>
    <w:rsid w:val="00B411C8"/>
    <w:pPr>
      <w:widowControl/>
      <w:numPr>
        <w:numId w:val="28"/>
      </w:numPr>
      <w:suppressAutoHyphens/>
    </w:pPr>
    <w:rPr>
      <w:rFonts w:ascii="Arial Narrow" w:eastAsia="Times New Roman" w:hAnsi="Arial Narrow" w:cs="Times New Roman"/>
      <w:sz w:val="20"/>
      <w:szCs w:val="20"/>
      <w:lang w:val="el-GR" w:eastAsia="ar-SA"/>
    </w:rPr>
  </w:style>
  <w:style w:type="paragraph" w:styleId="afd">
    <w:name w:val="List Continue"/>
    <w:basedOn w:val="a1"/>
    <w:rsid w:val="00B411C8"/>
    <w:pPr>
      <w:widowControl/>
      <w:suppressAutoHyphens/>
      <w:spacing w:after="120"/>
      <w:ind w:left="283"/>
    </w:pPr>
    <w:rPr>
      <w:rFonts w:ascii="Arial Narrow" w:eastAsia="Times New Roman" w:hAnsi="Arial Narrow" w:cs="Times New Roman"/>
      <w:sz w:val="20"/>
      <w:szCs w:val="20"/>
      <w:lang w:val="el-GR" w:eastAsia="ar-SA"/>
    </w:rPr>
  </w:style>
  <w:style w:type="paragraph" w:styleId="27">
    <w:name w:val="List Continue 2"/>
    <w:basedOn w:val="a1"/>
    <w:rsid w:val="00B411C8"/>
    <w:pPr>
      <w:widowControl/>
      <w:suppressAutoHyphens/>
      <w:spacing w:after="120"/>
      <w:ind w:left="566"/>
    </w:pPr>
    <w:rPr>
      <w:rFonts w:ascii="Arial Narrow" w:eastAsia="Times New Roman" w:hAnsi="Arial Narrow" w:cs="Times New Roman"/>
      <w:sz w:val="20"/>
      <w:szCs w:val="20"/>
      <w:lang w:val="el-GR" w:eastAsia="ar-SA"/>
    </w:rPr>
  </w:style>
  <w:style w:type="paragraph" w:styleId="36">
    <w:name w:val="List Continue 3"/>
    <w:basedOn w:val="a1"/>
    <w:rsid w:val="00B411C8"/>
    <w:pPr>
      <w:widowControl/>
      <w:suppressAutoHyphens/>
      <w:spacing w:after="120"/>
      <w:ind w:left="849"/>
    </w:pPr>
    <w:rPr>
      <w:rFonts w:ascii="Arial Narrow" w:eastAsia="Times New Roman" w:hAnsi="Arial Narrow" w:cs="Times New Roman"/>
      <w:sz w:val="20"/>
      <w:szCs w:val="20"/>
      <w:lang w:val="el-GR" w:eastAsia="ar-SA"/>
    </w:rPr>
  </w:style>
  <w:style w:type="paragraph" w:styleId="44">
    <w:name w:val="List Continue 4"/>
    <w:basedOn w:val="a1"/>
    <w:rsid w:val="00B411C8"/>
    <w:pPr>
      <w:widowControl/>
      <w:suppressAutoHyphens/>
      <w:spacing w:after="120"/>
      <w:ind w:left="1132"/>
    </w:pPr>
    <w:rPr>
      <w:rFonts w:ascii="Arial Narrow" w:eastAsia="Times New Roman" w:hAnsi="Arial Narrow" w:cs="Times New Roman"/>
      <w:sz w:val="20"/>
      <w:szCs w:val="20"/>
      <w:lang w:val="el-GR" w:eastAsia="ar-SA"/>
    </w:rPr>
  </w:style>
  <w:style w:type="paragraph" w:styleId="54">
    <w:name w:val="List Continue 5"/>
    <w:basedOn w:val="a1"/>
    <w:rsid w:val="00B411C8"/>
    <w:pPr>
      <w:widowControl/>
      <w:suppressAutoHyphens/>
      <w:spacing w:after="120"/>
      <w:ind w:left="1415"/>
    </w:pPr>
    <w:rPr>
      <w:rFonts w:ascii="Arial Narrow" w:eastAsia="Times New Roman" w:hAnsi="Arial Narrow" w:cs="Times New Roman"/>
      <w:sz w:val="20"/>
      <w:szCs w:val="20"/>
      <w:lang w:val="el-GR" w:eastAsia="ar-SA"/>
    </w:rPr>
  </w:style>
  <w:style w:type="paragraph" w:styleId="a">
    <w:name w:val="List Number"/>
    <w:basedOn w:val="a1"/>
    <w:rsid w:val="00B411C8"/>
    <w:pPr>
      <w:widowControl/>
      <w:numPr>
        <w:numId w:val="29"/>
      </w:numPr>
      <w:suppressAutoHyphens/>
    </w:pPr>
    <w:rPr>
      <w:rFonts w:ascii="Arial Narrow" w:eastAsia="Times New Roman" w:hAnsi="Arial Narrow" w:cs="Times New Roman"/>
      <w:sz w:val="20"/>
      <w:szCs w:val="20"/>
      <w:lang w:val="el-GR" w:eastAsia="ar-SA"/>
    </w:rPr>
  </w:style>
  <w:style w:type="paragraph" w:styleId="2">
    <w:name w:val="List Number 2"/>
    <w:basedOn w:val="a1"/>
    <w:rsid w:val="00B411C8"/>
    <w:pPr>
      <w:widowControl/>
      <w:numPr>
        <w:numId w:val="30"/>
      </w:numPr>
      <w:suppressAutoHyphens/>
    </w:pPr>
    <w:rPr>
      <w:rFonts w:ascii="Arial Narrow" w:eastAsia="Times New Roman" w:hAnsi="Arial Narrow" w:cs="Times New Roman"/>
      <w:sz w:val="20"/>
      <w:szCs w:val="20"/>
      <w:lang w:val="el-GR" w:eastAsia="ar-SA"/>
    </w:rPr>
  </w:style>
  <w:style w:type="paragraph" w:styleId="3">
    <w:name w:val="List Number 3"/>
    <w:basedOn w:val="a1"/>
    <w:rsid w:val="00B411C8"/>
    <w:pPr>
      <w:widowControl/>
      <w:numPr>
        <w:numId w:val="31"/>
      </w:numPr>
      <w:suppressAutoHyphens/>
    </w:pPr>
    <w:rPr>
      <w:rFonts w:ascii="Arial Narrow" w:eastAsia="Times New Roman" w:hAnsi="Arial Narrow" w:cs="Times New Roman"/>
      <w:sz w:val="20"/>
      <w:szCs w:val="20"/>
      <w:lang w:val="el-GR" w:eastAsia="ar-SA"/>
    </w:rPr>
  </w:style>
  <w:style w:type="paragraph" w:styleId="4">
    <w:name w:val="List Number 4"/>
    <w:basedOn w:val="a1"/>
    <w:rsid w:val="00B411C8"/>
    <w:pPr>
      <w:widowControl/>
      <w:numPr>
        <w:numId w:val="32"/>
      </w:numPr>
      <w:suppressAutoHyphens/>
    </w:pPr>
    <w:rPr>
      <w:rFonts w:ascii="Arial Narrow" w:eastAsia="Times New Roman" w:hAnsi="Arial Narrow" w:cs="Times New Roman"/>
      <w:sz w:val="20"/>
      <w:szCs w:val="20"/>
      <w:lang w:val="el-GR" w:eastAsia="ar-SA"/>
    </w:rPr>
  </w:style>
  <w:style w:type="paragraph" w:styleId="5">
    <w:name w:val="List Number 5"/>
    <w:basedOn w:val="a1"/>
    <w:rsid w:val="00B411C8"/>
    <w:pPr>
      <w:widowControl/>
      <w:numPr>
        <w:numId w:val="33"/>
      </w:numPr>
      <w:suppressAutoHyphens/>
    </w:pPr>
    <w:rPr>
      <w:rFonts w:ascii="Arial Narrow" w:eastAsia="Times New Roman" w:hAnsi="Arial Narrow" w:cs="Times New Roman"/>
      <w:sz w:val="20"/>
      <w:szCs w:val="20"/>
      <w:lang w:val="el-GR" w:eastAsia="ar-SA"/>
    </w:rPr>
  </w:style>
  <w:style w:type="paragraph" w:styleId="afe">
    <w:name w:val="macro"/>
    <w:link w:val="Charf"/>
    <w:semiHidden/>
    <w:rsid w:val="00B411C8"/>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lang w:val="el-GR" w:eastAsia="ar-SA"/>
    </w:rPr>
  </w:style>
  <w:style w:type="character" w:customStyle="1" w:styleId="Charf">
    <w:name w:val="Κείμενο μακροεντολής Char"/>
    <w:basedOn w:val="a2"/>
    <w:link w:val="afe"/>
    <w:semiHidden/>
    <w:rsid w:val="00B411C8"/>
    <w:rPr>
      <w:rFonts w:ascii="Courier New" w:eastAsia="Times New Roman" w:hAnsi="Courier New" w:cs="Courier New"/>
      <w:sz w:val="20"/>
      <w:szCs w:val="20"/>
      <w:lang w:val="el-GR" w:eastAsia="ar-SA"/>
    </w:rPr>
  </w:style>
  <w:style w:type="paragraph" w:styleId="aff">
    <w:name w:val="Message Header"/>
    <w:basedOn w:val="a1"/>
    <w:link w:val="Charf0"/>
    <w:rsid w:val="00B411C8"/>
    <w:pPr>
      <w:widowControl/>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z w:val="24"/>
      <w:szCs w:val="24"/>
      <w:lang w:val="el-GR" w:eastAsia="ar-SA"/>
    </w:rPr>
  </w:style>
  <w:style w:type="character" w:customStyle="1" w:styleId="Charf0">
    <w:name w:val="Κεφαλίδα μηνύματος Char"/>
    <w:basedOn w:val="a2"/>
    <w:link w:val="aff"/>
    <w:rsid w:val="00B411C8"/>
    <w:rPr>
      <w:rFonts w:ascii="Arial" w:eastAsia="Times New Roman" w:hAnsi="Arial" w:cs="Arial"/>
      <w:sz w:val="24"/>
      <w:szCs w:val="24"/>
      <w:shd w:val="pct20" w:color="auto" w:fill="auto"/>
      <w:lang w:val="el-GR" w:eastAsia="ar-SA"/>
    </w:rPr>
  </w:style>
  <w:style w:type="paragraph" w:styleId="aff0">
    <w:name w:val="Normal Indent"/>
    <w:basedOn w:val="a1"/>
    <w:rsid w:val="00B411C8"/>
    <w:pPr>
      <w:widowControl/>
      <w:suppressAutoHyphens/>
      <w:ind w:left="720"/>
    </w:pPr>
    <w:rPr>
      <w:rFonts w:ascii="Arial Narrow" w:eastAsia="Times New Roman" w:hAnsi="Arial Narrow" w:cs="Times New Roman"/>
      <w:sz w:val="20"/>
      <w:szCs w:val="20"/>
      <w:lang w:val="el-GR" w:eastAsia="ar-SA"/>
    </w:rPr>
  </w:style>
  <w:style w:type="paragraph" w:styleId="aff1">
    <w:name w:val="Note Heading"/>
    <w:basedOn w:val="a1"/>
    <w:next w:val="a1"/>
    <w:link w:val="Charf1"/>
    <w:rsid w:val="00B411C8"/>
    <w:pPr>
      <w:widowControl/>
      <w:suppressAutoHyphens/>
    </w:pPr>
    <w:rPr>
      <w:rFonts w:ascii="Arial Narrow" w:eastAsia="Times New Roman" w:hAnsi="Arial Narrow" w:cs="Times New Roman"/>
      <w:sz w:val="20"/>
      <w:szCs w:val="20"/>
      <w:lang w:val="el-GR" w:eastAsia="ar-SA"/>
    </w:rPr>
  </w:style>
  <w:style w:type="character" w:customStyle="1" w:styleId="Charf1">
    <w:name w:val="Επικεφαλίδα σημείωσης Char"/>
    <w:basedOn w:val="a2"/>
    <w:link w:val="aff1"/>
    <w:rsid w:val="00B411C8"/>
    <w:rPr>
      <w:rFonts w:ascii="Arial Narrow" w:eastAsia="Times New Roman" w:hAnsi="Arial Narrow" w:cs="Times New Roman"/>
      <w:sz w:val="20"/>
      <w:szCs w:val="20"/>
      <w:lang w:val="el-GR" w:eastAsia="ar-SA"/>
    </w:rPr>
  </w:style>
  <w:style w:type="paragraph" w:styleId="aff2">
    <w:name w:val="Plain Text"/>
    <w:basedOn w:val="a1"/>
    <w:link w:val="Charf2"/>
    <w:rsid w:val="00B411C8"/>
    <w:pPr>
      <w:widowControl/>
      <w:suppressAutoHyphens/>
    </w:pPr>
    <w:rPr>
      <w:rFonts w:ascii="Courier New" w:eastAsia="Times New Roman" w:hAnsi="Courier New" w:cs="Courier New"/>
      <w:sz w:val="20"/>
      <w:szCs w:val="20"/>
      <w:lang w:val="el-GR" w:eastAsia="ar-SA"/>
    </w:rPr>
  </w:style>
  <w:style w:type="character" w:customStyle="1" w:styleId="Charf2">
    <w:name w:val="Απλό κείμενο Char"/>
    <w:basedOn w:val="a2"/>
    <w:link w:val="aff2"/>
    <w:rsid w:val="00B411C8"/>
    <w:rPr>
      <w:rFonts w:ascii="Courier New" w:eastAsia="Times New Roman" w:hAnsi="Courier New" w:cs="Courier New"/>
      <w:sz w:val="20"/>
      <w:szCs w:val="20"/>
      <w:lang w:val="el-GR" w:eastAsia="ar-SA"/>
    </w:rPr>
  </w:style>
  <w:style w:type="paragraph" w:styleId="aff3">
    <w:name w:val="Salutation"/>
    <w:basedOn w:val="a1"/>
    <w:next w:val="a1"/>
    <w:link w:val="Charf3"/>
    <w:rsid w:val="00B411C8"/>
    <w:pPr>
      <w:widowControl/>
      <w:suppressAutoHyphens/>
    </w:pPr>
    <w:rPr>
      <w:rFonts w:ascii="Arial Narrow" w:eastAsia="Times New Roman" w:hAnsi="Arial Narrow" w:cs="Times New Roman"/>
      <w:sz w:val="20"/>
      <w:szCs w:val="20"/>
      <w:lang w:val="el-GR" w:eastAsia="ar-SA"/>
    </w:rPr>
  </w:style>
  <w:style w:type="character" w:customStyle="1" w:styleId="Charf3">
    <w:name w:val="Χαιρετισμός Char"/>
    <w:basedOn w:val="a2"/>
    <w:link w:val="aff3"/>
    <w:rsid w:val="00B411C8"/>
    <w:rPr>
      <w:rFonts w:ascii="Arial Narrow" w:eastAsia="Times New Roman" w:hAnsi="Arial Narrow" w:cs="Times New Roman"/>
      <w:sz w:val="20"/>
      <w:szCs w:val="20"/>
      <w:lang w:val="el-GR" w:eastAsia="ar-SA"/>
    </w:rPr>
  </w:style>
  <w:style w:type="paragraph" w:styleId="aff4">
    <w:name w:val="Signature"/>
    <w:basedOn w:val="a1"/>
    <w:link w:val="Charf4"/>
    <w:rsid w:val="00B411C8"/>
    <w:pPr>
      <w:widowControl/>
      <w:suppressAutoHyphens/>
      <w:ind w:left="4252"/>
    </w:pPr>
    <w:rPr>
      <w:rFonts w:ascii="Arial Narrow" w:eastAsia="Times New Roman" w:hAnsi="Arial Narrow" w:cs="Times New Roman"/>
      <w:sz w:val="20"/>
      <w:szCs w:val="20"/>
      <w:lang w:val="el-GR" w:eastAsia="ar-SA"/>
    </w:rPr>
  </w:style>
  <w:style w:type="character" w:customStyle="1" w:styleId="Charf4">
    <w:name w:val="Υπογραφή Char"/>
    <w:basedOn w:val="a2"/>
    <w:link w:val="aff4"/>
    <w:rsid w:val="00B411C8"/>
    <w:rPr>
      <w:rFonts w:ascii="Arial Narrow" w:eastAsia="Times New Roman" w:hAnsi="Arial Narrow" w:cs="Times New Roman"/>
      <w:sz w:val="20"/>
      <w:szCs w:val="20"/>
      <w:lang w:val="el-GR" w:eastAsia="ar-SA"/>
    </w:rPr>
  </w:style>
  <w:style w:type="paragraph" w:styleId="aff5">
    <w:name w:val="Subtitle"/>
    <w:basedOn w:val="a1"/>
    <w:link w:val="Charf5"/>
    <w:qFormat/>
    <w:rsid w:val="00B411C8"/>
    <w:pPr>
      <w:widowControl/>
      <w:suppressAutoHyphens/>
      <w:spacing w:after="60"/>
      <w:jc w:val="center"/>
      <w:outlineLvl w:val="1"/>
    </w:pPr>
    <w:rPr>
      <w:rFonts w:ascii="Arial" w:eastAsia="Times New Roman" w:hAnsi="Arial" w:cs="Arial"/>
      <w:sz w:val="24"/>
      <w:szCs w:val="24"/>
      <w:lang w:val="el-GR" w:eastAsia="ar-SA"/>
    </w:rPr>
  </w:style>
  <w:style w:type="character" w:customStyle="1" w:styleId="Charf5">
    <w:name w:val="Υπότιτλος Char"/>
    <w:basedOn w:val="a2"/>
    <w:link w:val="aff5"/>
    <w:rsid w:val="00B411C8"/>
    <w:rPr>
      <w:rFonts w:ascii="Arial" w:eastAsia="Times New Roman" w:hAnsi="Arial" w:cs="Arial"/>
      <w:sz w:val="24"/>
      <w:szCs w:val="24"/>
      <w:lang w:val="el-GR" w:eastAsia="ar-SA"/>
    </w:rPr>
  </w:style>
  <w:style w:type="paragraph" w:styleId="aff6">
    <w:name w:val="table of authorities"/>
    <w:basedOn w:val="a1"/>
    <w:next w:val="a1"/>
    <w:semiHidden/>
    <w:rsid w:val="00B411C8"/>
    <w:pPr>
      <w:widowControl/>
      <w:suppressAutoHyphens/>
      <w:ind w:left="200" w:hanging="200"/>
    </w:pPr>
    <w:rPr>
      <w:rFonts w:ascii="Arial Narrow" w:eastAsia="Times New Roman" w:hAnsi="Arial Narrow" w:cs="Times New Roman"/>
      <w:sz w:val="20"/>
      <w:szCs w:val="20"/>
      <w:lang w:val="el-GR" w:eastAsia="ar-SA"/>
    </w:rPr>
  </w:style>
  <w:style w:type="paragraph" w:styleId="aff7">
    <w:name w:val="table of figures"/>
    <w:basedOn w:val="a1"/>
    <w:next w:val="a1"/>
    <w:semiHidden/>
    <w:rsid w:val="00B411C8"/>
    <w:pPr>
      <w:widowControl/>
      <w:suppressAutoHyphens/>
    </w:pPr>
    <w:rPr>
      <w:rFonts w:ascii="Arial Narrow" w:eastAsia="Times New Roman" w:hAnsi="Arial Narrow" w:cs="Times New Roman"/>
      <w:sz w:val="20"/>
      <w:szCs w:val="20"/>
      <w:lang w:val="el-GR" w:eastAsia="ar-SA"/>
    </w:rPr>
  </w:style>
  <w:style w:type="paragraph" w:styleId="aff8">
    <w:name w:val="toa heading"/>
    <w:basedOn w:val="a1"/>
    <w:next w:val="a1"/>
    <w:semiHidden/>
    <w:rsid w:val="00B411C8"/>
    <w:pPr>
      <w:widowControl/>
      <w:suppressAutoHyphens/>
      <w:spacing w:before="120"/>
    </w:pPr>
    <w:rPr>
      <w:rFonts w:ascii="Arial" w:eastAsia="Times New Roman" w:hAnsi="Arial" w:cs="Arial"/>
      <w:b/>
      <w:bCs/>
      <w:sz w:val="24"/>
      <w:szCs w:val="24"/>
      <w:lang w:val="el-GR" w:eastAsia="ar-SA"/>
    </w:rPr>
  </w:style>
  <w:style w:type="paragraph" w:styleId="28">
    <w:name w:val="toc 2"/>
    <w:basedOn w:val="a1"/>
    <w:next w:val="a1"/>
    <w:autoRedefine/>
    <w:semiHidden/>
    <w:rsid w:val="00B411C8"/>
    <w:pPr>
      <w:widowControl/>
      <w:suppressAutoHyphens/>
      <w:ind w:left="200"/>
    </w:pPr>
    <w:rPr>
      <w:rFonts w:ascii="Arial Narrow" w:eastAsia="Times New Roman" w:hAnsi="Arial Narrow" w:cs="Times New Roman"/>
      <w:sz w:val="20"/>
      <w:szCs w:val="20"/>
      <w:lang w:val="el-GR" w:eastAsia="ar-SA"/>
    </w:rPr>
  </w:style>
  <w:style w:type="paragraph" w:styleId="37">
    <w:name w:val="toc 3"/>
    <w:basedOn w:val="a1"/>
    <w:next w:val="a1"/>
    <w:autoRedefine/>
    <w:semiHidden/>
    <w:rsid w:val="00B411C8"/>
    <w:pPr>
      <w:widowControl/>
      <w:suppressAutoHyphens/>
      <w:ind w:left="400"/>
    </w:pPr>
    <w:rPr>
      <w:rFonts w:ascii="Arial Narrow" w:eastAsia="Times New Roman" w:hAnsi="Arial Narrow" w:cs="Times New Roman"/>
      <w:sz w:val="20"/>
      <w:szCs w:val="20"/>
      <w:lang w:val="el-GR" w:eastAsia="ar-SA"/>
    </w:rPr>
  </w:style>
  <w:style w:type="paragraph" w:styleId="45">
    <w:name w:val="toc 4"/>
    <w:basedOn w:val="a1"/>
    <w:next w:val="a1"/>
    <w:autoRedefine/>
    <w:semiHidden/>
    <w:rsid w:val="00B411C8"/>
    <w:pPr>
      <w:widowControl/>
      <w:suppressAutoHyphens/>
      <w:ind w:left="600"/>
    </w:pPr>
    <w:rPr>
      <w:rFonts w:ascii="Arial Narrow" w:eastAsia="Times New Roman" w:hAnsi="Arial Narrow" w:cs="Times New Roman"/>
      <w:sz w:val="20"/>
      <w:szCs w:val="20"/>
      <w:lang w:val="el-GR" w:eastAsia="ar-SA"/>
    </w:rPr>
  </w:style>
  <w:style w:type="paragraph" w:styleId="55">
    <w:name w:val="toc 5"/>
    <w:basedOn w:val="a1"/>
    <w:next w:val="a1"/>
    <w:autoRedefine/>
    <w:semiHidden/>
    <w:rsid w:val="00B411C8"/>
    <w:pPr>
      <w:widowControl/>
      <w:suppressAutoHyphens/>
      <w:ind w:left="800"/>
    </w:pPr>
    <w:rPr>
      <w:rFonts w:ascii="Arial Narrow" w:eastAsia="Times New Roman" w:hAnsi="Arial Narrow" w:cs="Times New Roman"/>
      <w:sz w:val="20"/>
      <w:szCs w:val="20"/>
      <w:lang w:val="el-GR" w:eastAsia="ar-SA"/>
    </w:rPr>
  </w:style>
  <w:style w:type="paragraph" w:styleId="61">
    <w:name w:val="toc 6"/>
    <w:basedOn w:val="a1"/>
    <w:next w:val="a1"/>
    <w:autoRedefine/>
    <w:semiHidden/>
    <w:rsid w:val="00B411C8"/>
    <w:pPr>
      <w:widowControl/>
      <w:suppressAutoHyphens/>
      <w:ind w:left="1000"/>
    </w:pPr>
    <w:rPr>
      <w:rFonts w:ascii="Arial Narrow" w:eastAsia="Times New Roman" w:hAnsi="Arial Narrow" w:cs="Times New Roman"/>
      <w:sz w:val="20"/>
      <w:szCs w:val="20"/>
      <w:lang w:val="el-GR" w:eastAsia="ar-SA"/>
    </w:rPr>
  </w:style>
  <w:style w:type="paragraph" w:styleId="71">
    <w:name w:val="toc 7"/>
    <w:basedOn w:val="a1"/>
    <w:next w:val="a1"/>
    <w:autoRedefine/>
    <w:semiHidden/>
    <w:rsid w:val="00B411C8"/>
    <w:pPr>
      <w:widowControl/>
      <w:suppressAutoHyphens/>
      <w:ind w:left="1200"/>
    </w:pPr>
    <w:rPr>
      <w:rFonts w:ascii="Arial Narrow" w:eastAsia="Times New Roman" w:hAnsi="Arial Narrow" w:cs="Times New Roman"/>
      <w:sz w:val="20"/>
      <w:szCs w:val="20"/>
      <w:lang w:val="el-GR" w:eastAsia="ar-SA"/>
    </w:rPr>
  </w:style>
  <w:style w:type="paragraph" w:styleId="81">
    <w:name w:val="toc 8"/>
    <w:basedOn w:val="a1"/>
    <w:next w:val="a1"/>
    <w:autoRedefine/>
    <w:semiHidden/>
    <w:rsid w:val="00B411C8"/>
    <w:pPr>
      <w:widowControl/>
      <w:suppressAutoHyphens/>
      <w:ind w:left="1400"/>
    </w:pPr>
    <w:rPr>
      <w:rFonts w:ascii="Arial Narrow" w:eastAsia="Times New Roman" w:hAnsi="Arial Narrow" w:cs="Times New Roman"/>
      <w:sz w:val="20"/>
      <w:szCs w:val="20"/>
      <w:lang w:val="el-GR" w:eastAsia="ar-SA"/>
    </w:rPr>
  </w:style>
  <w:style w:type="paragraph" w:styleId="91">
    <w:name w:val="toc 9"/>
    <w:basedOn w:val="a1"/>
    <w:next w:val="a1"/>
    <w:autoRedefine/>
    <w:semiHidden/>
    <w:rsid w:val="00B411C8"/>
    <w:pPr>
      <w:widowControl/>
      <w:suppressAutoHyphens/>
      <w:ind w:left="1600"/>
    </w:pPr>
    <w:rPr>
      <w:rFonts w:ascii="Arial Narrow" w:eastAsia="Times New Roman" w:hAnsi="Arial Narrow" w:cs="Times New Roman"/>
      <w:sz w:val="20"/>
      <w:szCs w:val="20"/>
      <w:lang w:val="el-GR" w:eastAsia="ar-SA"/>
    </w:rPr>
  </w:style>
  <w:style w:type="table" w:customStyle="1" w:styleId="TableGrid11">
    <w:name w:val="Table Grid11"/>
    <w:basedOn w:val="a3"/>
    <w:next w:val="a7"/>
    <w:uiPriority w:val="59"/>
    <w:rsid w:val="00B411C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x.doi.org/10.4081/aiol.2017.6429" TargetMode="External"/><Relationship Id="rId21" Type="http://schemas.openxmlformats.org/officeDocument/2006/relationships/hyperlink" Target="http://www.researchtrends.net/tia/abstract.asp?in=0&amp;vn=21&amp;tid=19&amp;aid=6401&amp;pub=2019&amp;type=3" TargetMode="External"/><Relationship Id="rId34" Type="http://schemas.openxmlformats.org/officeDocument/2006/relationships/hyperlink" Target="http://dx.doi.org/10.1016/j.jphotochem.2014.04.013" TargetMode="External"/><Relationship Id="rId42" Type="http://schemas.openxmlformats.org/officeDocument/2006/relationships/hyperlink" Target="http://dx.doi.org/10.1016/j.cattod.2010.02.017" TargetMode="External"/><Relationship Id="rId47" Type="http://schemas.openxmlformats.org/officeDocument/2006/relationships/hyperlink" Target="http://dx.doi.org/10.1016/j.apcatb.2008.08.001" TargetMode="External"/><Relationship Id="rId50" Type="http://schemas.openxmlformats.org/officeDocument/2006/relationships/hyperlink" Target="http://dx.doi.org/10.1016/j.cej.2008.07.035" TargetMode="External"/><Relationship Id="rId55" Type="http://schemas.openxmlformats.org/officeDocument/2006/relationships/hyperlink" Target="http://www.grifa.org/quaderni_en.htm" TargetMode="External"/><Relationship Id="rId63" Type="http://schemas.openxmlformats.org/officeDocument/2006/relationships/hyperlink" Target="http://dx.doi.org/10.1016/S0003-2670%2803%2901013-4" TargetMode="External"/><Relationship Id="rId68" Type="http://schemas.openxmlformats.org/officeDocument/2006/relationships/hyperlink" Target="http://dx.doi.org/10.1016/S0003-2670%2800%2901118-1" TargetMode="External"/><Relationship Id="rId76" Type="http://schemas.openxmlformats.org/officeDocument/2006/relationships/hyperlink" Target="https://doi.org/10.1002/9781119068761.ch20" TargetMode="External"/><Relationship Id="rId84" Type="http://schemas.openxmlformats.org/officeDocument/2006/relationships/hyperlink" Target="https://doi.org/10.1002/9781119068761.ch50" TargetMode="External"/><Relationship Id="rId89" Type="http://schemas.openxmlformats.org/officeDocument/2006/relationships/hyperlink" Target="https://doi.org/10.3390/app112411767"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dpi.com/journal/toxins/special_issues/Cyanotoxins_Bloom" TargetMode="External"/><Relationship Id="rId92" Type="http://schemas.openxmlformats.org/officeDocument/2006/relationships/hyperlink" Target="http://www.icce2013.org/docs/BookOfSatellite.pdf" TargetMode="External"/><Relationship Id="rId2" Type="http://schemas.openxmlformats.org/officeDocument/2006/relationships/styles" Target="styles.xml"/><Relationship Id="rId16" Type="http://schemas.openxmlformats.org/officeDocument/2006/relationships/hyperlink" Target="https://doi.org/10.3390/toxins13100716" TargetMode="External"/><Relationship Id="rId29" Type="http://schemas.openxmlformats.org/officeDocument/2006/relationships/hyperlink" Target="http://dx.doi.org/10.1016/j.cej.2016.06.098" TargetMode="External"/><Relationship Id="rId11" Type="http://schemas.openxmlformats.org/officeDocument/2006/relationships/hyperlink" Target="https://scholar.google.gr/citations?user=jCP6uRQAAAAJ&amp;hl=en" TargetMode="External"/><Relationship Id="rId24" Type="http://schemas.openxmlformats.org/officeDocument/2006/relationships/hyperlink" Target="https://dx.doi.org/10.1038/sdata.2018.226" TargetMode="External"/><Relationship Id="rId32" Type="http://schemas.openxmlformats.org/officeDocument/2006/relationships/hyperlink" Target="http://dx.doi.org/10.1016/j.cej.2014.03.095" TargetMode="External"/><Relationship Id="rId37" Type="http://schemas.openxmlformats.org/officeDocument/2006/relationships/hyperlink" Target="http://dx.doi.org/10.1016/j.seppur.2012.02.018" TargetMode="External"/><Relationship Id="rId40" Type="http://schemas.openxmlformats.org/officeDocument/2006/relationships/hyperlink" Target="http://dx.doi.org/10.1016/j.clay.2012.08.005" TargetMode="External"/><Relationship Id="rId45" Type="http://schemas.openxmlformats.org/officeDocument/2006/relationships/hyperlink" Target="https://jbiochemtech.com/article/nanostructured-silver-and-platinum-modified-carbon-fiber-microelectrodes-coated-with-nafion-for-h2o2-determination" TargetMode="External"/><Relationship Id="rId53" Type="http://schemas.openxmlformats.org/officeDocument/2006/relationships/hyperlink" Target="http://dx.doi.org/10.1016/j.aca.2007.03.054" TargetMode="External"/><Relationship Id="rId58" Type="http://schemas.openxmlformats.org/officeDocument/2006/relationships/hyperlink" Target="http://dx.doi.org/10.1016/j.jphotochem.2005.11.014" TargetMode="External"/><Relationship Id="rId66" Type="http://schemas.openxmlformats.org/officeDocument/2006/relationships/hyperlink" Target="http://dx.doi.org/10.1016/S1010-6030%2801%2900523-8" TargetMode="External"/><Relationship Id="rId74" Type="http://schemas.openxmlformats.org/officeDocument/2006/relationships/hyperlink" Target="http://www.iwapublishing.com/books/9781780407180/advanced-oxidation-processes-water-treatment-fundamentals-and-applications" TargetMode="External"/><Relationship Id="rId79" Type="http://schemas.openxmlformats.org/officeDocument/2006/relationships/hyperlink" Target="https://doi.org/10.1002/9781119068761.ch45" TargetMode="External"/><Relationship Id="rId87" Type="http://schemas.openxmlformats.org/officeDocument/2006/relationships/hyperlink" Target="http://dx.doi.org/10.1016/B978-0-12-382182-9.00032-3" TargetMode="External"/><Relationship Id="rId5" Type="http://schemas.openxmlformats.org/officeDocument/2006/relationships/webSettings" Target="webSettings.xml"/><Relationship Id="rId61" Type="http://schemas.openxmlformats.org/officeDocument/2006/relationships/hyperlink" Target="http://acta.chem-soc.si/51/51-1-67.pdf" TargetMode="External"/><Relationship Id="rId82" Type="http://schemas.openxmlformats.org/officeDocument/2006/relationships/hyperlink" Target="https://doi.org/10.1002/9781119068761.ch48" TargetMode="External"/><Relationship Id="rId90" Type="http://schemas.openxmlformats.org/officeDocument/2006/relationships/hyperlink" Target="https://doi.org/10.3390/app112411767" TargetMode="External"/><Relationship Id="rId95" Type="http://schemas.openxmlformats.org/officeDocument/2006/relationships/footer" Target="footer1.xml"/><Relationship Id="rId19" Type="http://schemas.openxmlformats.org/officeDocument/2006/relationships/hyperlink" Target="https://doi.org/10.1016/j.scitotenv.2020.138404." TargetMode="External"/><Relationship Id="rId14" Type="http://schemas.openxmlformats.org/officeDocument/2006/relationships/hyperlink" Target="https://doi.org/10.1016/j.ceja.2021.100196" TargetMode="External"/><Relationship Id="rId22" Type="http://schemas.openxmlformats.org/officeDocument/2006/relationships/hyperlink" Target="https://doi.org/10.1016/j.jhazmat.2018.10.084" TargetMode="External"/><Relationship Id="rId27" Type="http://schemas.openxmlformats.org/officeDocument/2006/relationships/hyperlink" Target="https://dx.doi.org/10.4081/aiol.2017.6350" TargetMode="External"/><Relationship Id="rId30" Type="http://schemas.openxmlformats.org/officeDocument/2006/relationships/hyperlink" Target="http://www.publish.csiro.au/view/journals/dsp_journals_pip_abstract_scholar1.cfm?nid=126&amp;pip=MF16029" TargetMode="External"/><Relationship Id="rId35" Type="http://schemas.openxmlformats.org/officeDocument/2006/relationships/hyperlink" Target="http://dx.doi.org/10.1016/j.jhazmat.2013.07.036" TargetMode="External"/><Relationship Id="rId43" Type="http://schemas.openxmlformats.org/officeDocument/2006/relationships/image" Target="media/image2.png"/><Relationship Id="rId48" Type="http://schemas.openxmlformats.org/officeDocument/2006/relationships/hyperlink" Target="http://www3.interscience.wiley.com/journal/121506399/abstract" TargetMode="External"/><Relationship Id="rId56" Type="http://schemas.openxmlformats.org/officeDocument/2006/relationships/hyperlink" Target="http://dx.doi.org/10.1016/j.jphotochem.2006.12.022" TargetMode="External"/><Relationship Id="rId64" Type="http://schemas.openxmlformats.org/officeDocument/2006/relationships/hyperlink" Target="http://dx.doi.org/10.1016/S1010-6030%2802%2900242-3" TargetMode="External"/><Relationship Id="rId69" Type="http://schemas.openxmlformats.org/officeDocument/2006/relationships/hyperlink" Target="http://dx.doi.org/10.1016/S1010-6030%2899%2900243-9" TargetMode="External"/><Relationship Id="rId77" Type="http://schemas.openxmlformats.org/officeDocument/2006/relationships/hyperlink" Target="https://doi.org/10.1002/9781119068761.ch39" TargetMode="External"/><Relationship Id="rId8" Type="http://schemas.openxmlformats.org/officeDocument/2006/relationships/hyperlink" Target="mailto:t.triantis@inn.demokritos.gr" TargetMode="External"/><Relationship Id="rId51" Type="http://schemas.openxmlformats.org/officeDocument/2006/relationships/hyperlink" Target="http://www.ingentaconnect.com/content/stn/jaots/2008/00000011/00000002/art00007" TargetMode="External"/><Relationship Id="rId72" Type="http://schemas.openxmlformats.org/officeDocument/2006/relationships/hyperlink" Target="https://www.doi.org/10.1002/9781118928677" TargetMode="External"/><Relationship Id="rId80" Type="http://schemas.openxmlformats.org/officeDocument/2006/relationships/hyperlink" Target="https://doi.org/10.1002/9781119068761.ch46" TargetMode="External"/><Relationship Id="rId85" Type="http://schemas.openxmlformats.org/officeDocument/2006/relationships/hyperlink" Target="https://doi.org/10.1002/9781119068761.ch61" TargetMode="External"/><Relationship Id="rId93" Type="http://schemas.openxmlformats.org/officeDocument/2006/relationships/hyperlink" Target="http://www.icce2013.org/docs/BookOfSatellite.pdf"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doi.org/10.3390/toxins13100716" TargetMode="External"/><Relationship Id="rId25" Type="http://schemas.openxmlformats.org/officeDocument/2006/relationships/hyperlink" Target="https://doi.org/10.3390/toxins10040156" TargetMode="External"/><Relationship Id="rId33" Type="http://schemas.openxmlformats.org/officeDocument/2006/relationships/hyperlink" Target="http://dx.doi.org/10.1016/j.chemosphere.2014.04.045" TargetMode="External"/><Relationship Id="rId38" Type="http://schemas.openxmlformats.org/officeDocument/2006/relationships/hyperlink" Target="http://dx.doi.org/10.1016/j.jhazmat.2011.11.042" TargetMode="External"/><Relationship Id="rId46" Type="http://schemas.openxmlformats.org/officeDocument/2006/relationships/hyperlink" Target="http://dx.doi.org/10.1016/j.cattod.2008.12.028" TargetMode="External"/><Relationship Id="rId59" Type="http://schemas.openxmlformats.org/officeDocument/2006/relationships/hyperlink" Target="http://dx.doi.org/10.1016/j.jphotochem.2004.11.017" TargetMode="External"/><Relationship Id="rId67" Type="http://schemas.openxmlformats.org/officeDocument/2006/relationships/hyperlink" Target="http://dx.doi.org/10.1016/S0003-2670%2801%2900787-5" TargetMode="External"/><Relationship Id="rId20" Type="http://schemas.openxmlformats.org/officeDocument/2006/relationships/hyperlink" Target="https://doi.org/10.3390/toxins11080436" TargetMode="External"/><Relationship Id="rId41" Type="http://schemas.openxmlformats.org/officeDocument/2006/relationships/hyperlink" Target="http://dx.doi.org/10.1016/j.cej.2010.10.023" TargetMode="External"/><Relationship Id="rId54" Type="http://schemas.openxmlformats.org/officeDocument/2006/relationships/hyperlink" Target="http://dx.doi.org/10.1002/elan.200703938" TargetMode="External"/><Relationship Id="rId62" Type="http://schemas.openxmlformats.org/officeDocument/2006/relationships/hyperlink" Target="http://dx.doi.org/10.1016/j.chemphyslip.2004.04.001" TargetMode="External"/><Relationship Id="rId70" Type="http://schemas.openxmlformats.org/officeDocument/2006/relationships/hyperlink" Target="http://dx.doi.org/10.1016/S1010-6030%2899%2900067-2" TargetMode="External"/><Relationship Id="rId75" Type="http://schemas.openxmlformats.org/officeDocument/2006/relationships/hyperlink" Target="https://doi.org/10.1002/9781119068761.ch29" TargetMode="External"/><Relationship Id="rId83" Type="http://schemas.openxmlformats.org/officeDocument/2006/relationships/hyperlink" Target="https://doi.org/10.1002/9781119068761.ch49" TargetMode="External"/><Relationship Id="rId88" Type="http://schemas.openxmlformats.org/officeDocument/2006/relationships/hyperlink" Target="http://www.springer.com/environment/book/978-90-481-3508-0" TargetMode="External"/><Relationship Id="rId91" Type="http://schemas.openxmlformats.org/officeDocument/2006/relationships/hyperlink" Target="http://ima2013.web.auth.gr/index_htm_files/IMA2013-bookofabstracts.pdf"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oi.org/10.1002/lno.11963" TargetMode="External"/><Relationship Id="rId23" Type="http://schemas.openxmlformats.org/officeDocument/2006/relationships/hyperlink" Target="https://doi.org/10.1038/s41598-018-35428-x" TargetMode="External"/><Relationship Id="rId28" Type="http://schemas.openxmlformats.org/officeDocument/2006/relationships/hyperlink" Target="http://dx.doi.org/10.1016/j.jhazmat.2016.07.020" TargetMode="External"/><Relationship Id="rId36" Type="http://schemas.openxmlformats.org/officeDocument/2006/relationships/hyperlink" Target="http://dx.doi.org/10.1021/ie400382r" TargetMode="External"/><Relationship Id="rId49" Type="http://schemas.openxmlformats.org/officeDocument/2006/relationships/hyperlink" Target="http://dx.doi.org/10.1016/j.aca.2008.03.049" TargetMode="External"/><Relationship Id="rId57" Type="http://schemas.openxmlformats.org/officeDocument/2006/relationships/hyperlink" Target="http://dx.doi.org/10.1016/j.apcatb.2006.07.024" TargetMode="External"/><Relationship Id="rId10" Type="http://schemas.openxmlformats.org/officeDocument/2006/relationships/hyperlink" Target="https://www.scopus.com/authid/detail.uri?authorId=6506782710" TargetMode="External"/><Relationship Id="rId31" Type="http://schemas.openxmlformats.org/officeDocument/2006/relationships/hyperlink" Target="http://dx.doi.org/10.1016/j.watres.2015.12.006" TargetMode="External"/><Relationship Id="rId44" Type="http://schemas.openxmlformats.org/officeDocument/2006/relationships/hyperlink" Target="http://dx.doi.org/10.1016/j.toxicon.2009.07.012" TargetMode="External"/><Relationship Id="rId52" Type="http://schemas.openxmlformats.org/officeDocument/2006/relationships/hyperlink" Target="http://dx.doi.org/10.1016/j.cattod.2007.03.032" TargetMode="External"/><Relationship Id="rId60" Type="http://schemas.openxmlformats.org/officeDocument/2006/relationships/hyperlink" Target="http://dx.doi.org/10.1016/j.aca.2004.11.048" TargetMode="External"/><Relationship Id="rId65" Type="http://schemas.openxmlformats.org/officeDocument/2006/relationships/hyperlink" Target="http://dx.doi.org/10.1016/S0003-2670%2802%2900436-1" TargetMode="External"/><Relationship Id="rId73" Type="http://schemas.openxmlformats.org/officeDocument/2006/relationships/hyperlink" Target="https://doi.org/10.1002/9781118928677.ch9" TargetMode="External"/><Relationship Id="rId78" Type="http://schemas.openxmlformats.org/officeDocument/2006/relationships/hyperlink" Target="https://doi.org/10.1002/9781119068761.ch42" TargetMode="External"/><Relationship Id="rId81" Type="http://schemas.openxmlformats.org/officeDocument/2006/relationships/hyperlink" Target="https://doi.org/10.1002/9781119068761.ch47" TargetMode="External"/><Relationship Id="rId86" Type="http://schemas.openxmlformats.org/officeDocument/2006/relationships/hyperlink" Target="http://dx.doi.org/10.1039/9781782627104-00001" TargetMode="External"/><Relationship Id="rId94" Type="http://schemas.openxmlformats.org/officeDocument/2006/relationships/hyperlink" Target="http://www.icce2013.org/docs/BookOfSatellite.pdf" TargetMode="External"/><Relationship Id="rId4" Type="http://schemas.openxmlformats.org/officeDocument/2006/relationships/settings" Target="settings.xml"/><Relationship Id="rId9" Type="http://schemas.openxmlformats.org/officeDocument/2006/relationships/hyperlink" Target="https://orcid.org/my-orcid?orcid=0000-0002-7899-176X" TargetMode="External"/><Relationship Id="rId13" Type="http://schemas.openxmlformats.org/officeDocument/2006/relationships/hyperlink" Target="https://scholar.google.gr/citations?hl=en&amp;user=jCP6uRQAAAAJ&amp;view_op=list_works&amp;sortby=pubdate" TargetMode="External"/><Relationship Id="rId18" Type="http://schemas.openxmlformats.org/officeDocument/2006/relationships/hyperlink" Target="https://doi.org/10.1016/j.toxicon.2020.07.013" TargetMode="External"/><Relationship Id="rId39" Type="http://schemas.openxmlformats.org/officeDocument/2006/relationships/hyperlink" Target="http://dx.doi.org/10.1016/j.watres.2011.1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23</Pages>
  <Words>16774</Words>
  <Characters>83871</Characters>
  <Application>Microsoft Office Word</Application>
  <DocSecurity>0</DocSecurity>
  <Lines>27957</Lines>
  <Paragraphs>2454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Theodoros Triantis</cp:lastModifiedBy>
  <cp:revision>18</cp:revision>
  <dcterms:created xsi:type="dcterms:W3CDTF">2021-12-23T11:56:00Z</dcterms:created>
  <dcterms:modified xsi:type="dcterms:W3CDTF">2021-12-27T20:13:00Z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2018-01-13T00:00:00Z</vt:filetime>
  </property>
</Properties>
</file>