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40" w:rsidRPr="00A1695B"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lang w:val="pt-BR"/>
        </w:rPr>
      </w:pPr>
      <w:bookmarkStart w:id="0" w:name="_GoBack"/>
      <w:bookmarkEnd w:id="0"/>
      <w:r w:rsidRPr="00A1695B">
        <w:rPr>
          <w:rFonts w:ascii="Times New Roman" w:hAnsi="Times New Roman"/>
          <w:b/>
          <w:sz w:val="28"/>
          <w:lang w:val="pt-BR"/>
        </w:rPr>
        <w:t>CURRICULUM VITAE</w:t>
      </w:r>
    </w:p>
    <w:p w:rsidR="00404740" w:rsidRPr="00A1695B"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lang w:val="pt-BR"/>
        </w:rPr>
      </w:pPr>
    </w:p>
    <w:p w:rsidR="00404740" w:rsidRPr="00A1695B"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lang w:val="pt-BR"/>
        </w:rPr>
      </w:pPr>
      <w:r w:rsidRPr="00A1695B">
        <w:rPr>
          <w:rFonts w:ascii="Times New Roman" w:hAnsi="Times New Roman"/>
          <w:b/>
          <w:sz w:val="26"/>
          <w:u w:val="single"/>
          <w:lang w:val="pt-BR"/>
        </w:rPr>
        <w:t>Name</w:t>
      </w:r>
      <w:r w:rsidRPr="00A1695B">
        <w:rPr>
          <w:rFonts w:ascii="Times New Roman" w:hAnsi="Times New Roman"/>
          <w:b/>
          <w:sz w:val="26"/>
          <w:lang w:val="pt-BR"/>
        </w:rPr>
        <w:t>:</w:t>
      </w:r>
      <w:r w:rsidRPr="00A1695B">
        <w:rPr>
          <w:rFonts w:ascii="Times New Roman" w:hAnsi="Times New Roman"/>
          <w:sz w:val="26"/>
          <w:lang w:val="pt-BR"/>
        </w:rPr>
        <w:t xml:space="preserve"> </w:t>
      </w:r>
      <w:r w:rsidRPr="00A1695B">
        <w:rPr>
          <w:rFonts w:ascii="Times New Roman" w:hAnsi="Times New Roman"/>
          <w:sz w:val="26"/>
          <w:lang w:val="pt-BR"/>
        </w:rPr>
        <w:tab/>
      </w:r>
      <w:r w:rsidRPr="00A1695B">
        <w:rPr>
          <w:rFonts w:ascii="Times New Roman" w:hAnsi="Times New Roman"/>
          <w:sz w:val="26"/>
          <w:lang w:val="pt-BR"/>
        </w:rPr>
        <w:tab/>
        <w:t>ATHANAS</w:t>
      </w:r>
      <w:r w:rsidR="00383982">
        <w:rPr>
          <w:rFonts w:ascii="Times New Roman" w:hAnsi="Times New Roman"/>
          <w:sz w:val="26"/>
          <w:lang w:val="pt-BR"/>
        </w:rPr>
        <w:t>S</w:t>
      </w:r>
      <w:r w:rsidRPr="00A1695B">
        <w:rPr>
          <w:rFonts w:ascii="Times New Roman" w:hAnsi="Times New Roman"/>
          <w:sz w:val="26"/>
          <w:lang w:val="pt-BR"/>
        </w:rPr>
        <w:t>IOS G. KONTOS</w:t>
      </w:r>
      <w:r w:rsidR="00383982">
        <w:rPr>
          <w:rFonts w:ascii="Times New Roman" w:hAnsi="Times New Roman"/>
          <w:sz w:val="26"/>
          <w:lang w:val="pt-BR"/>
        </w:rPr>
        <w:t xml:space="preserve"> </w:t>
      </w:r>
      <w:r w:rsidR="00383982" w:rsidRPr="00383982">
        <w:rPr>
          <w:rFonts w:ascii="Times New Roman" w:hAnsi="Times New Roman"/>
          <w:b/>
          <w:sz w:val="26"/>
          <w:u w:val="single"/>
          <w:lang w:val="pt-BR"/>
        </w:rPr>
        <w:t>Title</w:t>
      </w:r>
      <w:r w:rsidR="00383982">
        <w:rPr>
          <w:rFonts w:ascii="Times New Roman" w:hAnsi="Times New Roman"/>
          <w:sz w:val="26"/>
          <w:lang w:val="pt-BR"/>
        </w:rPr>
        <w:t>: Dr.- Researcher ‘B’</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b/>
          <w:sz w:val="26"/>
          <w:u w:val="single"/>
        </w:rPr>
        <w:t>Date of Birth</w:t>
      </w:r>
      <w:r>
        <w:rPr>
          <w:rFonts w:ascii="Times New Roman" w:hAnsi="Times New Roman"/>
          <w:b/>
          <w:sz w:val="26"/>
        </w:rPr>
        <w:t>:</w:t>
      </w:r>
      <w:r>
        <w:rPr>
          <w:rFonts w:ascii="Times New Roman" w:hAnsi="Times New Roman"/>
          <w:sz w:val="26"/>
        </w:rPr>
        <w:t xml:space="preserve"> </w:t>
      </w:r>
      <w:r>
        <w:rPr>
          <w:rFonts w:ascii="Times New Roman" w:hAnsi="Times New Roman"/>
          <w:sz w:val="26"/>
        </w:rPr>
        <w:tab/>
        <w:t>13 November 1967</w:t>
      </w:r>
      <w:r>
        <w:rPr>
          <w:rFonts w:ascii="Times New Roman" w:hAnsi="Times New Roman"/>
          <w:b/>
          <w:sz w:val="26"/>
        </w:rPr>
        <w:t xml:space="preserve"> </w:t>
      </w:r>
      <w:r>
        <w:rPr>
          <w:rFonts w:ascii="Times New Roman" w:hAnsi="Times New Roman"/>
          <w:b/>
          <w:sz w:val="26"/>
        </w:rPr>
        <w:tab/>
      </w:r>
      <w:r>
        <w:rPr>
          <w:rFonts w:ascii="Times New Roman" w:hAnsi="Times New Roman"/>
          <w:b/>
          <w:sz w:val="26"/>
        </w:rPr>
        <w:tab/>
      </w:r>
      <w:r>
        <w:rPr>
          <w:rFonts w:ascii="Times New Roman" w:hAnsi="Times New Roman"/>
          <w:b/>
          <w:sz w:val="26"/>
          <w:u w:val="single"/>
        </w:rPr>
        <w:t>Nationality</w:t>
      </w:r>
      <w:r>
        <w:rPr>
          <w:rFonts w:ascii="Times New Roman" w:hAnsi="Times New Roman"/>
          <w:b/>
          <w:sz w:val="26"/>
        </w:rPr>
        <w:t>:</w:t>
      </w:r>
      <w:r>
        <w:rPr>
          <w:rFonts w:ascii="Times New Roman" w:hAnsi="Times New Roman"/>
          <w:sz w:val="26"/>
        </w:rPr>
        <w:t xml:space="preserve"> </w:t>
      </w:r>
      <w:r>
        <w:rPr>
          <w:rFonts w:ascii="Times New Roman" w:hAnsi="Times New Roman"/>
          <w:sz w:val="26"/>
        </w:rPr>
        <w:tab/>
        <w:t>Greek</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b/>
          <w:sz w:val="26"/>
          <w:u w:val="single"/>
        </w:rPr>
        <w:t>Marital status</w:t>
      </w:r>
      <w:r>
        <w:rPr>
          <w:rFonts w:ascii="Times New Roman" w:hAnsi="Times New Roman"/>
          <w:b/>
          <w:sz w:val="26"/>
        </w:rPr>
        <w:t>:</w:t>
      </w:r>
      <w:r>
        <w:rPr>
          <w:rFonts w:ascii="Times New Roman" w:hAnsi="Times New Roman"/>
          <w:sz w:val="26"/>
        </w:rPr>
        <w:t xml:space="preserve"> </w:t>
      </w:r>
      <w:r>
        <w:rPr>
          <w:rFonts w:ascii="Times New Roman" w:hAnsi="Times New Roman"/>
          <w:sz w:val="26"/>
        </w:rPr>
        <w:tab/>
      </w:r>
      <w:r>
        <w:rPr>
          <w:rFonts w:ascii="Times New Roman" w:hAnsi="Times New Roman"/>
          <w:sz w:val="26"/>
          <w:lang w:val="en-US"/>
        </w:rPr>
        <w:t>Married (2 children)</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b/>
          <w:sz w:val="26"/>
          <w:u w:val="single"/>
        </w:rPr>
        <w:t>Address</w:t>
      </w:r>
      <w:r>
        <w:rPr>
          <w:rFonts w:ascii="Times New Roman" w:hAnsi="Times New Roman"/>
          <w:b/>
          <w:sz w:val="26"/>
        </w:rPr>
        <w:t>:</w:t>
      </w:r>
      <w:r>
        <w:rPr>
          <w:rFonts w:ascii="Times New Roman" w:hAnsi="Times New Roman"/>
          <w:b/>
          <w:sz w:val="26"/>
        </w:rPr>
        <w:tab/>
      </w:r>
      <w:r>
        <w:rPr>
          <w:rFonts w:ascii="Times New Roman" w:hAnsi="Times New Roman"/>
          <w:b/>
          <w:sz w:val="26"/>
        </w:rPr>
        <w:tab/>
      </w:r>
      <w:r>
        <w:rPr>
          <w:rFonts w:ascii="Times New Roman" w:hAnsi="Times New Roman"/>
          <w:sz w:val="26"/>
        </w:rPr>
        <w:t xml:space="preserve">M. Kotopouli 9 - Zografou, 15773 </w:t>
      </w:r>
      <w:smartTag w:uri="urn:schemas-microsoft-com:office:smarttags" w:element="place">
        <w:smartTag w:uri="urn:schemas-microsoft-com:office:smarttags" w:element="City">
          <w:r>
            <w:rPr>
              <w:rFonts w:ascii="Times New Roman" w:hAnsi="Times New Roman"/>
              <w:sz w:val="26"/>
            </w:rPr>
            <w:t>Athens</w:t>
          </w:r>
        </w:smartTag>
        <w:r>
          <w:rPr>
            <w:rFonts w:ascii="Times New Roman" w:hAnsi="Times New Roman"/>
            <w:sz w:val="26"/>
          </w:rPr>
          <w:t xml:space="preserve">, </w:t>
        </w:r>
        <w:smartTag w:uri="urn:schemas-microsoft-com:office:smarttags" w:element="country-region">
          <w:r>
            <w:rPr>
              <w:rFonts w:ascii="Times New Roman" w:hAnsi="Times New Roman"/>
              <w:sz w:val="26"/>
            </w:rPr>
            <w:t>Greece</w:t>
          </w:r>
        </w:smartTag>
      </w:smartTag>
      <w:r>
        <w:rPr>
          <w:rFonts w:ascii="Times New Roman" w:hAnsi="Times New Roman"/>
          <w:sz w:val="26"/>
        </w:rPr>
        <w:t>.</w:t>
      </w:r>
    </w:p>
    <w:p w:rsidR="00404740" w:rsidRDefault="00404740" w:rsidP="0056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b/>
          <w:sz w:val="26"/>
          <w:u w:val="single"/>
        </w:rPr>
        <w:t>Telephone</w:t>
      </w:r>
      <w:r>
        <w:rPr>
          <w:rFonts w:ascii="Times New Roman" w:hAnsi="Times New Roman"/>
          <w:b/>
          <w:sz w:val="26"/>
        </w:rPr>
        <w:t>:</w:t>
      </w:r>
      <w:r>
        <w:rPr>
          <w:rFonts w:ascii="Times New Roman" w:hAnsi="Times New Roman"/>
          <w:sz w:val="26"/>
        </w:rPr>
        <w:tab/>
      </w:r>
      <w:r>
        <w:rPr>
          <w:rFonts w:ascii="Times New Roman" w:hAnsi="Times New Roman"/>
          <w:sz w:val="26"/>
        </w:rPr>
        <w:tab/>
        <w:t>+30(210)772</w:t>
      </w:r>
      <w:r w:rsidR="00562291">
        <w:rPr>
          <w:rFonts w:ascii="Times New Roman" w:hAnsi="Times New Roman"/>
          <w:sz w:val="26"/>
        </w:rPr>
        <w:t>3014</w:t>
      </w:r>
      <w:r>
        <w:rPr>
          <w:rFonts w:ascii="Times New Roman" w:hAnsi="Times New Roman"/>
          <w:sz w:val="26"/>
        </w:rPr>
        <w:t>,</w:t>
      </w:r>
      <w:r w:rsidR="00562291" w:rsidRPr="00562291">
        <w:rPr>
          <w:rFonts w:ascii="Times New Roman" w:hAnsi="Times New Roman"/>
          <w:sz w:val="26"/>
        </w:rPr>
        <w:t xml:space="preserve"> </w:t>
      </w:r>
      <w:r w:rsidR="00562291">
        <w:rPr>
          <w:rFonts w:ascii="Times New Roman" w:hAnsi="Times New Roman"/>
          <w:sz w:val="26"/>
        </w:rPr>
        <w:t>+30(210)</w:t>
      </w:r>
      <w:r>
        <w:rPr>
          <w:rFonts w:ascii="Times New Roman" w:hAnsi="Times New Roman"/>
          <w:sz w:val="26"/>
        </w:rPr>
        <w:t>6503632</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27"/>
        <w:jc w:val="both"/>
        <w:rPr>
          <w:rFonts w:ascii="Times New Roman" w:hAnsi="Times New Roman"/>
          <w:sz w:val="26"/>
        </w:rPr>
      </w:pPr>
      <w:proofErr w:type="gramStart"/>
      <w:r>
        <w:rPr>
          <w:rFonts w:ascii="Times New Roman" w:hAnsi="Times New Roman"/>
          <w:sz w:val="26"/>
        </w:rPr>
        <w:t>-(</w:t>
      </w:r>
      <w:proofErr w:type="gramEnd"/>
      <w:r>
        <w:rPr>
          <w:rFonts w:ascii="Times New Roman" w:hAnsi="Times New Roman"/>
          <w:sz w:val="26"/>
        </w:rPr>
        <w:t>69</w:t>
      </w:r>
      <w:r w:rsidR="00A1695B">
        <w:rPr>
          <w:rFonts w:ascii="Times New Roman" w:hAnsi="Times New Roman"/>
          <w:sz w:val="26"/>
        </w:rPr>
        <w:t>3</w:t>
      </w:r>
      <w:r>
        <w:rPr>
          <w:rFonts w:ascii="Times New Roman" w:hAnsi="Times New Roman"/>
          <w:sz w:val="26"/>
        </w:rPr>
        <w:t>4)</w:t>
      </w:r>
      <w:r w:rsidR="00A1695B">
        <w:rPr>
          <w:rFonts w:ascii="Times New Roman" w:hAnsi="Times New Roman"/>
          <w:sz w:val="26"/>
        </w:rPr>
        <w:t>445740</w:t>
      </w:r>
      <w:r>
        <w:rPr>
          <w:rFonts w:ascii="Times New Roman" w:hAnsi="Times New Roman"/>
          <w:sz w:val="26"/>
        </w:rPr>
        <w:t xml:space="preserve"> (mobile)</w:t>
      </w:r>
      <w:r>
        <w:rPr>
          <w:rFonts w:ascii="Times New Roman" w:hAnsi="Times New Roman"/>
          <w:sz w:val="26"/>
        </w:rPr>
        <w:tab/>
      </w:r>
      <w:r>
        <w:rPr>
          <w:rFonts w:ascii="Times New Roman" w:hAnsi="Times New Roman"/>
          <w:b/>
          <w:sz w:val="26"/>
          <w:u w:val="single"/>
        </w:rPr>
        <w:t xml:space="preserve"> Fax:</w:t>
      </w:r>
      <w:r>
        <w:rPr>
          <w:rFonts w:ascii="Times New Roman" w:hAnsi="Times New Roman"/>
          <w:sz w:val="26"/>
        </w:rPr>
        <w:t xml:space="preserve"> +30 - 210 -</w:t>
      </w:r>
      <w:r w:rsidR="00A1695B">
        <w:rPr>
          <w:rFonts w:ascii="Times New Roman" w:hAnsi="Times New Roman"/>
          <w:sz w:val="26"/>
        </w:rPr>
        <w:t>65</w:t>
      </w:r>
      <w:r w:rsidR="00383982">
        <w:rPr>
          <w:rFonts w:ascii="Times New Roman" w:hAnsi="Times New Roman"/>
          <w:sz w:val="26"/>
        </w:rPr>
        <w:t>11766</w:t>
      </w:r>
    </w:p>
    <w:p w:rsidR="00562291" w:rsidRPr="00562291" w:rsidRDefault="00404740" w:rsidP="0056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ascii="Times New Roman" w:hAnsi="Times New Roman"/>
          <w:sz w:val="26"/>
          <w:lang w:val="pt-BR"/>
        </w:rPr>
      </w:pPr>
      <w:r w:rsidRPr="00A1695B">
        <w:rPr>
          <w:rFonts w:ascii="Times New Roman" w:hAnsi="Times New Roman"/>
          <w:b/>
          <w:sz w:val="26"/>
          <w:u w:val="single"/>
          <w:lang w:val="pt-BR"/>
        </w:rPr>
        <w:t>e-mail Address</w:t>
      </w:r>
      <w:r w:rsidRPr="00A1695B">
        <w:rPr>
          <w:rFonts w:ascii="Times New Roman" w:hAnsi="Times New Roman"/>
          <w:b/>
          <w:sz w:val="26"/>
          <w:lang w:val="pt-BR"/>
        </w:rPr>
        <w:t>:</w:t>
      </w:r>
      <w:r w:rsidRPr="00A1695B">
        <w:rPr>
          <w:rFonts w:ascii="Times New Roman" w:hAnsi="Times New Roman"/>
          <w:b/>
          <w:sz w:val="26"/>
          <w:lang w:val="pt-BR"/>
        </w:rPr>
        <w:tab/>
      </w:r>
      <w:hyperlink r:id="rId8" w:history="1">
        <w:r w:rsidR="00562291" w:rsidRPr="000C3B4A">
          <w:rPr>
            <w:rStyle w:val="Hyperlink"/>
            <w:rFonts w:ascii="Times New Roman" w:hAnsi="Times New Roman"/>
            <w:sz w:val="26"/>
            <w:lang w:val="pt-BR"/>
          </w:rPr>
          <w:t>akontos@mail.ntua.gr</w:t>
        </w:r>
      </w:hyperlink>
      <w:r w:rsidR="00562291">
        <w:rPr>
          <w:rFonts w:ascii="Times New Roman" w:hAnsi="Times New Roman"/>
          <w:sz w:val="26"/>
          <w:lang w:val="pt-BR"/>
        </w:rPr>
        <w:t xml:space="preserve"> , </w:t>
      </w:r>
      <w:r w:rsidR="00562291" w:rsidRPr="00562291">
        <w:rPr>
          <w:rStyle w:val="Hyperlink"/>
          <w:rFonts w:ascii="Times New Roman" w:hAnsi="Times New Roman"/>
          <w:sz w:val="26"/>
          <w:lang w:val="pt-BR"/>
        </w:rPr>
        <w:t>a.kontos@inn.demokritos</w:t>
      </w:r>
      <w:r w:rsidR="00562291">
        <w:rPr>
          <w:rStyle w:val="Hyperlink"/>
          <w:rFonts w:ascii="Times New Roman" w:hAnsi="Times New Roman"/>
          <w:sz w:val="26"/>
          <w:lang w:val="pt-BR"/>
        </w:rPr>
        <w:t>.gr</w:t>
      </w:r>
    </w:p>
    <w:p w:rsidR="00562291" w:rsidRPr="00562291" w:rsidRDefault="00562291" w:rsidP="0056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lang w:val="pt-BR"/>
        </w:rPr>
      </w:pPr>
    </w:p>
    <w:p w:rsidR="00562291" w:rsidRPr="00562291" w:rsidRDefault="00562291" w:rsidP="00562291">
      <w:pPr>
        <w:pStyle w:val="Title"/>
        <w:jc w:val="left"/>
        <w:rPr>
          <w:sz w:val="20"/>
          <w:highlight w:val="lightGray"/>
          <w:lang w:val="en-US"/>
        </w:rPr>
      </w:pPr>
      <w:r>
        <w:rPr>
          <w:sz w:val="22"/>
          <w:szCs w:val="22"/>
          <w:highlight w:val="lightGray"/>
          <w:lang w:val="en-US"/>
        </w:rPr>
        <w:t>Scientific Metrics</w:t>
      </w:r>
      <w:r w:rsidRPr="00562291">
        <w:rPr>
          <w:sz w:val="22"/>
          <w:szCs w:val="22"/>
          <w:highlight w:val="lightGray"/>
          <w:lang w:val="en-US"/>
        </w:rPr>
        <w:t xml:space="preserve">– </w:t>
      </w:r>
      <w:r>
        <w:rPr>
          <w:sz w:val="22"/>
          <w:szCs w:val="22"/>
          <w:highlight w:val="lightGray"/>
          <w:lang w:val="en-US"/>
        </w:rPr>
        <w:t>May</w:t>
      </w:r>
      <w:r w:rsidRPr="00562291">
        <w:rPr>
          <w:sz w:val="22"/>
          <w:szCs w:val="22"/>
          <w:highlight w:val="lightGray"/>
          <w:lang w:val="en-US"/>
        </w:rPr>
        <w:t xml:space="preserve"> 2020</w:t>
      </w:r>
      <w:r w:rsidRPr="00562291">
        <w:rPr>
          <w:sz w:val="20"/>
          <w:highlight w:val="lightGray"/>
          <w:lang w:val="en-US"/>
        </w:rPr>
        <w:t xml:space="preserve"> </w:t>
      </w:r>
    </w:p>
    <w:p w:rsidR="00562291" w:rsidRDefault="00562291" w:rsidP="00562291">
      <w:pPr>
        <w:spacing w:after="120"/>
        <w:jc w:val="both"/>
        <w:rPr>
          <w:sz w:val="22"/>
          <w:szCs w:val="22"/>
          <w:lang w:val="en-US"/>
        </w:rPr>
      </w:pPr>
      <w:r>
        <w:rPr>
          <w:sz w:val="22"/>
          <w:szCs w:val="22"/>
          <w:u w:val="single"/>
          <w:lang w:val="en-US"/>
        </w:rPr>
        <w:t>Articles in International Journals</w:t>
      </w:r>
      <w:r w:rsidRPr="00562291">
        <w:rPr>
          <w:sz w:val="22"/>
          <w:szCs w:val="22"/>
          <w:lang w:val="en-US"/>
        </w:rPr>
        <w:t xml:space="preserve">: </w:t>
      </w:r>
      <w:r w:rsidRPr="00562291">
        <w:rPr>
          <w:b/>
          <w:sz w:val="22"/>
          <w:szCs w:val="22"/>
          <w:highlight w:val="lightGray"/>
          <w:lang w:val="en-US"/>
        </w:rPr>
        <w:t>131</w:t>
      </w:r>
      <w:r w:rsidRPr="00562291">
        <w:rPr>
          <w:sz w:val="22"/>
          <w:szCs w:val="22"/>
          <w:lang w:val="en-US"/>
        </w:rPr>
        <w:t xml:space="preserve">, </w:t>
      </w:r>
      <w:r>
        <w:rPr>
          <w:sz w:val="22"/>
          <w:szCs w:val="22"/>
          <w:lang w:val="en-US"/>
        </w:rPr>
        <w:t>Reviewed Conference Proceedings</w:t>
      </w:r>
      <w:r w:rsidRPr="00562291">
        <w:rPr>
          <w:sz w:val="22"/>
          <w:szCs w:val="22"/>
          <w:lang w:val="en-US"/>
        </w:rPr>
        <w:t xml:space="preserve">: </w:t>
      </w:r>
      <w:r w:rsidRPr="00562291">
        <w:rPr>
          <w:b/>
          <w:sz w:val="22"/>
          <w:szCs w:val="22"/>
          <w:highlight w:val="lightGray"/>
          <w:lang w:val="en-US"/>
        </w:rPr>
        <w:t>20</w:t>
      </w:r>
      <w:r w:rsidRPr="00562291">
        <w:rPr>
          <w:sz w:val="22"/>
          <w:szCs w:val="22"/>
          <w:lang w:val="en-US"/>
        </w:rPr>
        <w:t xml:space="preserve">, </w:t>
      </w:r>
      <w:r>
        <w:rPr>
          <w:sz w:val="22"/>
          <w:szCs w:val="22"/>
          <w:u w:val="single"/>
          <w:lang w:val="en-US"/>
        </w:rPr>
        <w:t>Collaborative Volumes</w:t>
      </w:r>
      <w:r w:rsidRPr="00562291">
        <w:rPr>
          <w:sz w:val="22"/>
          <w:szCs w:val="22"/>
          <w:lang w:val="en-US"/>
        </w:rPr>
        <w:t xml:space="preserve">: </w:t>
      </w:r>
      <w:r w:rsidRPr="00562291">
        <w:rPr>
          <w:b/>
          <w:sz w:val="22"/>
          <w:szCs w:val="22"/>
          <w:highlight w:val="lightGray"/>
          <w:lang w:val="en-US"/>
        </w:rPr>
        <w:t>3</w:t>
      </w:r>
      <w:r w:rsidRPr="00562291">
        <w:rPr>
          <w:sz w:val="22"/>
          <w:szCs w:val="22"/>
          <w:lang w:val="en-US"/>
        </w:rPr>
        <w:t>,</w:t>
      </w:r>
      <w:r>
        <w:rPr>
          <w:sz w:val="22"/>
          <w:szCs w:val="22"/>
          <w:lang w:val="en-US"/>
        </w:rPr>
        <w:t xml:space="preserve"> </w:t>
      </w:r>
      <w:r>
        <w:rPr>
          <w:sz w:val="22"/>
          <w:szCs w:val="22"/>
          <w:u w:val="single"/>
          <w:lang w:val="en-US"/>
        </w:rPr>
        <w:t>Conference Abstracts</w:t>
      </w:r>
      <w:r w:rsidRPr="00562291">
        <w:rPr>
          <w:sz w:val="22"/>
          <w:szCs w:val="22"/>
          <w:lang w:val="en-US"/>
        </w:rPr>
        <w:t xml:space="preserve">: </w:t>
      </w:r>
      <w:r w:rsidRPr="00562291">
        <w:rPr>
          <w:b/>
          <w:sz w:val="22"/>
          <w:szCs w:val="22"/>
          <w:highlight w:val="lightGray"/>
          <w:lang w:val="en-US"/>
        </w:rPr>
        <w:t>151</w:t>
      </w:r>
      <w:r w:rsidRPr="00562291">
        <w:rPr>
          <w:sz w:val="22"/>
          <w:szCs w:val="22"/>
          <w:lang w:val="en-US"/>
        </w:rPr>
        <w:t xml:space="preserve">, </w:t>
      </w:r>
      <w:r w:rsidRPr="00562291">
        <w:rPr>
          <w:sz w:val="22"/>
          <w:szCs w:val="22"/>
          <w:u w:val="single"/>
          <w:lang w:val="en-US"/>
        </w:rPr>
        <w:t>Educational notes</w:t>
      </w:r>
      <w:r w:rsidRPr="00562291">
        <w:rPr>
          <w:sz w:val="22"/>
          <w:szCs w:val="22"/>
          <w:lang w:val="en-US"/>
        </w:rPr>
        <w:t xml:space="preserve">: </w:t>
      </w:r>
      <w:r w:rsidRPr="00562291">
        <w:rPr>
          <w:b/>
          <w:sz w:val="22"/>
          <w:szCs w:val="22"/>
          <w:highlight w:val="lightGray"/>
          <w:lang w:val="en-US"/>
        </w:rPr>
        <w:t>3</w:t>
      </w:r>
      <w:r w:rsidRPr="00562291">
        <w:rPr>
          <w:sz w:val="22"/>
          <w:szCs w:val="22"/>
          <w:lang w:val="en-US"/>
        </w:rPr>
        <w:t xml:space="preserve">.  </w:t>
      </w:r>
    </w:p>
    <w:p w:rsidR="00562291" w:rsidRPr="00562291" w:rsidRDefault="00562291" w:rsidP="00562291">
      <w:pPr>
        <w:spacing w:after="120"/>
        <w:jc w:val="both"/>
        <w:rPr>
          <w:sz w:val="22"/>
          <w:szCs w:val="22"/>
          <w:lang w:val="en-US"/>
        </w:rPr>
      </w:pPr>
      <w:r>
        <w:rPr>
          <w:sz w:val="22"/>
          <w:szCs w:val="22"/>
          <w:u w:val="single"/>
          <w:lang w:val="en-US"/>
        </w:rPr>
        <w:t>Citations-Self Citations</w:t>
      </w:r>
      <w:r w:rsidRPr="00562291">
        <w:rPr>
          <w:sz w:val="22"/>
          <w:szCs w:val="22"/>
          <w:u w:val="single"/>
          <w:lang w:val="en-US"/>
        </w:rPr>
        <w:t xml:space="preserve"> </w:t>
      </w:r>
      <w:r w:rsidRPr="00562291">
        <w:rPr>
          <w:sz w:val="22"/>
          <w:szCs w:val="22"/>
          <w:lang w:val="en-US"/>
        </w:rPr>
        <w:t>(</w:t>
      </w:r>
      <w:r w:rsidRPr="00C973EB">
        <w:rPr>
          <w:sz w:val="22"/>
          <w:szCs w:val="22"/>
        </w:rPr>
        <w:t>Scopus</w:t>
      </w:r>
      <w:r w:rsidRPr="00562291">
        <w:rPr>
          <w:sz w:val="22"/>
          <w:szCs w:val="22"/>
          <w:lang w:val="en-US"/>
        </w:rPr>
        <w:t>)</w:t>
      </w:r>
      <w:r w:rsidRPr="00562291">
        <w:rPr>
          <w:b/>
          <w:sz w:val="22"/>
          <w:szCs w:val="22"/>
          <w:lang w:val="en-US"/>
        </w:rPr>
        <w:t>:</w:t>
      </w:r>
      <w:r w:rsidRPr="00562291">
        <w:rPr>
          <w:sz w:val="22"/>
          <w:szCs w:val="22"/>
          <w:lang w:val="en-US"/>
        </w:rPr>
        <w:t xml:space="preserve"> </w:t>
      </w:r>
      <w:r w:rsidRPr="00562291">
        <w:rPr>
          <w:b/>
          <w:sz w:val="22"/>
          <w:szCs w:val="22"/>
          <w:highlight w:val="lightGray"/>
          <w:lang w:val="en-US"/>
        </w:rPr>
        <w:t>6320-6105</w:t>
      </w:r>
      <w:r w:rsidRPr="00562291">
        <w:rPr>
          <w:sz w:val="22"/>
          <w:szCs w:val="22"/>
          <w:lang w:val="en-US"/>
        </w:rPr>
        <w:t xml:space="preserve">. </w:t>
      </w:r>
      <w:proofErr w:type="gramStart"/>
      <w:r w:rsidRPr="00C973EB">
        <w:rPr>
          <w:sz w:val="22"/>
          <w:szCs w:val="22"/>
          <w:u w:val="single"/>
          <w:lang w:val="en-US"/>
        </w:rPr>
        <w:t>h</w:t>
      </w:r>
      <w:r w:rsidRPr="00562291">
        <w:rPr>
          <w:sz w:val="22"/>
          <w:szCs w:val="22"/>
          <w:u w:val="single"/>
          <w:lang w:val="en-US"/>
        </w:rPr>
        <w:t>-</w:t>
      </w:r>
      <w:r w:rsidRPr="00C973EB">
        <w:rPr>
          <w:sz w:val="22"/>
          <w:szCs w:val="22"/>
          <w:u w:val="single"/>
          <w:lang w:val="en-US"/>
        </w:rPr>
        <w:t>index</w:t>
      </w:r>
      <w:proofErr w:type="gramEnd"/>
      <w:r w:rsidRPr="00562291">
        <w:rPr>
          <w:sz w:val="22"/>
          <w:szCs w:val="22"/>
          <w:lang w:val="en-US"/>
        </w:rPr>
        <w:t xml:space="preserve">: </w:t>
      </w:r>
      <w:r w:rsidRPr="00562291">
        <w:rPr>
          <w:b/>
          <w:sz w:val="22"/>
          <w:szCs w:val="22"/>
          <w:highlight w:val="lightGray"/>
          <w:lang w:val="en-US"/>
        </w:rPr>
        <w:t>3</w:t>
      </w:r>
      <w:r w:rsidRPr="00562291">
        <w:rPr>
          <w:b/>
          <w:sz w:val="22"/>
          <w:szCs w:val="22"/>
          <w:lang w:val="en-US"/>
        </w:rPr>
        <w:t>6</w:t>
      </w:r>
      <w:r w:rsidRPr="00562291">
        <w:rPr>
          <w:sz w:val="22"/>
          <w:szCs w:val="22"/>
          <w:lang w:val="en-US"/>
        </w:rPr>
        <w:t>.</w:t>
      </w:r>
    </w:p>
    <w:p w:rsidR="00562291" w:rsidRPr="00562291" w:rsidRDefault="00562291"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u w:val="single"/>
          <w:lang w:val="en-US"/>
        </w:rPr>
      </w:pP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rPr>
      </w:pPr>
      <w:r>
        <w:rPr>
          <w:rFonts w:ascii="Times New Roman" w:hAnsi="Times New Roman"/>
          <w:b/>
          <w:sz w:val="26"/>
          <w:u w:val="single"/>
        </w:rPr>
        <w:t>Work Experience</w:t>
      </w:r>
      <w:r>
        <w:rPr>
          <w:rFonts w:ascii="Times New Roman" w:hAnsi="Times New Roman"/>
          <w:b/>
          <w:sz w:val="26"/>
        </w:rPr>
        <w:t>:</w:t>
      </w:r>
    </w:p>
    <w:p w:rsidR="00562291" w:rsidRPr="00562291" w:rsidRDefault="00562291" w:rsidP="00D06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jc w:val="both"/>
        <w:rPr>
          <w:rFonts w:ascii="Times New Roman" w:hAnsi="Times New Roman"/>
          <w:bCs/>
          <w:sz w:val="26"/>
        </w:rPr>
      </w:pPr>
      <w:r w:rsidRPr="00562291">
        <w:rPr>
          <w:rFonts w:ascii="Times New Roman" w:hAnsi="Times New Roman"/>
          <w:bCs/>
          <w:sz w:val="26"/>
        </w:rPr>
        <w:t>2019-</w:t>
      </w:r>
      <w:r w:rsidR="00D06165">
        <w:rPr>
          <w:rFonts w:ascii="Times New Roman" w:hAnsi="Times New Roman"/>
          <w:bCs/>
          <w:sz w:val="26"/>
        </w:rPr>
        <w:t>today</w:t>
      </w:r>
      <w:r w:rsidR="00D06165">
        <w:rPr>
          <w:rFonts w:ascii="Times New Roman" w:hAnsi="Times New Roman"/>
          <w:b/>
          <w:sz w:val="26"/>
        </w:rPr>
        <w:tab/>
      </w:r>
      <w:r w:rsidR="00D06165">
        <w:rPr>
          <w:rFonts w:ascii="Times New Roman" w:hAnsi="Times New Roman"/>
          <w:b/>
          <w:sz w:val="26"/>
        </w:rPr>
        <w:tab/>
      </w:r>
      <w:r w:rsidRPr="00D06165">
        <w:rPr>
          <w:rFonts w:ascii="Times New Roman" w:hAnsi="Times New Roman"/>
          <w:b/>
          <w:sz w:val="26"/>
        </w:rPr>
        <w:t xml:space="preserve">Associate Professor at the </w:t>
      </w:r>
      <w:r w:rsidR="00D06165" w:rsidRPr="00D06165">
        <w:rPr>
          <w:rFonts w:ascii="Times New Roman" w:hAnsi="Times New Roman"/>
          <w:b/>
          <w:sz w:val="26"/>
        </w:rPr>
        <w:t xml:space="preserve">Dept. of Physics, </w:t>
      </w:r>
      <w:r w:rsidRPr="00D06165">
        <w:rPr>
          <w:rFonts w:ascii="Times New Roman" w:hAnsi="Times New Roman"/>
          <w:b/>
          <w:sz w:val="26"/>
        </w:rPr>
        <w:t>School of Applied Mathematics and Physic</w:t>
      </w:r>
      <w:r w:rsidR="00D06165" w:rsidRPr="00D06165">
        <w:rPr>
          <w:rFonts w:ascii="Times New Roman" w:hAnsi="Times New Roman"/>
          <w:b/>
          <w:sz w:val="26"/>
        </w:rPr>
        <w:t>al Sciences</w:t>
      </w:r>
      <w:r w:rsidRPr="00D06165">
        <w:rPr>
          <w:rFonts w:ascii="Times New Roman" w:hAnsi="Times New Roman"/>
          <w:b/>
          <w:sz w:val="26"/>
        </w:rPr>
        <w:t xml:space="preserve">, (S.E.M.F.E.) </w:t>
      </w:r>
      <w:r w:rsidR="00D06165" w:rsidRPr="00D06165">
        <w:rPr>
          <w:rFonts w:ascii="Times New Roman" w:hAnsi="Times New Roman"/>
          <w:b/>
          <w:sz w:val="26"/>
        </w:rPr>
        <w:t>of</w:t>
      </w:r>
      <w:r w:rsidRPr="00D06165">
        <w:rPr>
          <w:rFonts w:ascii="Times New Roman" w:hAnsi="Times New Roman"/>
          <w:b/>
          <w:sz w:val="26"/>
        </w:rPr>
        <w:t xml:space="preserve"> </w:t>
      </w:r>
      <w:r w:rsidR="00D06165" w:rsidRPr="00D06165">
        <w:rPr>
          <w:rFonts w:ascii="Times New Roman" w:hAnsi="Times New Roman"/>
          <w:b/>
          <w:sz w:val="26"/>
        </w:rPr>
        <w:t>National</w:t>
      </w:r>
      <w:r w:rsidR="00D06165">
        <w:rPr>
          <w:rFonts w:ascii="Times New Roman" w:hAnsi="Times New Roman"/>
          <w:bCs/>
          <w:sz w:val="26"/>
        </w:rPr>
        <w:t xml:space="preserve"> </w:t>
      </w:r>
      <w:r w:rsidR="00D06165">
        <w:rPr>
          <w:rFonts w:ascii="Times New Roman" w:hAnsi="Times New Roman"/>
          <w:b/>
          <w:sz w:val="26"/>
        </w:rPr>
        <w:t>Technical Univ. of Athens</w:t>
      </w:r>
      <w:r w:rsidR="00D06165" w:rsidRPr="00562291">
        <w:rPr>
          <w:rFonts w:ascii="Times New Roman" w:hAnsi="Times New Roman"/>
          <w:bCs/>
          <w:sz w:val="26"/>
        </w:rPr>
        <w:t xml:space="preserve"> </w:t>
      </w:r>
      <w:r w:rsidRPr="00D06165">
        <w:rPr>
          <w:rFonts w:ascii="Times New Roman" w:hAnsi="Times New Roman"/>
          <w:b/>
          <w:sz w:val="26"/>
        </w:rPr>
        <w:t>NTUA</w:t>
      </w:r>
      <w:r w:rsidRPr="00562291">
        <w:rPr>
          <w:rFonts w:ascii="Times New Roman" w:hAnsi="Times New Roman"/>
          <w:bCs/>
          <w:sz w:val="26"/>
        </w:rPr>
        <w:t xml:space="preserve"> with educational activity and research work in optical spectroscopy and electrical </w:t>
      </w:r>
      <w:r w:rsidR="00D06165">
        <w:rPr>
          <w:rFonts w:ascii="Times New Roman" w:hAnsi="Times New Roman"/>
          <w:bCs/>
          <w:sz w:val="26"/>
        </w:rPr>
        <w:t>characterization of</w:t>
      </w:r>
      <w:r w:rsidRPr="00562291">
        <w:rPr>
          <w:rFonts w:ascii="Times New Roman" w:hAnsi="Times New Roman"/>
          <w:bCs/>
          <w:sz w:val="26"/>
        </w:rPr>
        <w:t xml:space="preserve"> solid </w:t>
      </w:r>
      <w:r w:rsidR="00D06165">
        <w:rPr>
          <w:rFonts w:ascii="Times New Roman" w:hAnsi="Times New Roman"/>
          <w:bCs/>
          <w:sz w:val="26"/>
        </w:rPr>
        <w:t>state materials</w:t>
      </w:r>
      <w:r w:rsidRPr="00562291">
        <w:rPr>
          <w:rFonts w:ascii="Times New Roman" w:hAnsi="Times New Roman"/>
          <w:bCs/>
          <w:sz w:val="26"/>
        </w:rPr>
        <w:t xml:space="preserve"> and devices (2019-today).</w:t>
      </w:r>
    </w:p>
    <w:p w:rsidR="00D113F1" w:rsidRPr="00D06165" w:rsidRDefault="00D06165" w:rsidP="00106D89">
      <w:pPr>
        <w:pStyle w:val="ListParagraph"/>
        <w:numPr>
          <w:ilvl w:val="1"/>
          <w:numId w:val="1"/>
        </w:numPr>
        <w:tabs>
          <w:tab w:val="num" w:pos="2127"/>
        </w:tabs>
        <w:spacing w:before="120" w:after="80"/>
        <w:ind w:left="2127" w:hanging="2127"/>
        <w:jc w:val="both"/>
        <w:rPr>
          <w:sz w:val="26"/>
          <w:szCs w:val="26"/>
          <w:lang w:val="en-US"/>
        </w:rPr>
      </w:pPr>
      <w:r>
        <w:rPr>
          <w:b/>
          <w:sz w:val="26"/>
          <w:szCs w:val="26"/>
          <w:lang w:val="en-US"/>
        </w:rPr>
        <w:t>Director of Research</w:t>
      </w:r>
      <w:r w:rsidR="00383982" w:rsidRPr="00D06165">
        <w:rPr>
          <w:b/>
          <w:sz w:val="26"/>
          <w:szCs w:val="26"/>
          <w:lang w:val="en-US"/>
        </w:rPr>
        <w:t xml:space="preserve"> </w:t>
      </w:r>
      <w:r w:rsidR="00D113F1" w:rsidRPr="00D06165">
        <w:rPr>
          <w:sz w:val="26"/>
          <w:szCs w:val="26"/>
          <w:lang w:val="en-US"/>
        </w:rPr>
        <w:t>at the</w:t>
      </w:r>
      <w:r w:rsidR="00D113F1" w:rsidRPr="00D06165">
        <w:rPr>
          <w:b/>
          <w:sz w:val="26"/>
          <w:szCs w:val="26"/>
          <w:lang w:val="en-US"/>
        </w:rPr>
        <w:t xml:space="preserve"> </w:t>
      </w:r>
      <w:r w:rsidR="00895F42" w:rsidRPr="00D06165">
        <w:rPr>
          <w:sz w:val="24"/>
          <w:szCs w:val="24"/>
        </w:rPr>
        <w:t xml:space="preserve">Institute of </w:t>
      </w:r>
      <w:r>
        <w:rPr>
          <w:sz w:val="24"/>
          <w:szCs w:val="24"/>
        </w:rPr>
        <w:t>Nanoscience and Nanomaterials</w:t>
      </w:r>
      <w:r w:rsidR="00895F42" w:rsidRPr="00D06165">
        <w:rPr>
          <w:sz w:val="24"/>
          <w:szCs w:val="24"/>
        </w:rPr>
        <w:t xml:space="preserve"> (I</w:t>
      </w:r>
      <w:r>
        <w:rPr>
          <w:sz w:val="24"/>
          <w:szCs w:val="24"/>
        </w:rPr>
        <w:t>NN</w:t>
      </w:r>
      <w:r w:rsidR="00895F42" w:rsidRPr="00D06165">
        <w:rPr>
          <w:sz w:val="24"/>
          <w:szCs w:val="24"/>
        </w:rPr>
        <w:t xml:space="preserve">), </w:t>
      </w:r>
      <w:r w:rsidR="00D113F1" w:rsidRPr="00D06165">
        <w:rPr>
          <w:b/>
          <w:sz w:val="26"/>
          <w:szCs w:val="26"/>
          <w:lang w:val="en-US"/>
        </w:rPr>
        <w:t xml:space="preserve">NCSR Demokritos. </w:t>
      </w:r>
      <w:r w:rsidR="00D113F1" w:rsidRPr="00D06165">
        <w:rPr>
          <w:sz w:val="26"/>
          <w:szCs w:val="26"/>
          <w:lang w:val="en-US"/>
        </w:rPr>
        <w:t xml:space="preserve">Research is based on photocatalysis, </w:t>
      </w:r>
      <w:r w:rsidR="009422F3" w:rsidRPr="00D06165">
        <w:rPr>
          <w:sz w:val="26"/>
          <w:szCs w:val="26"/>
          <w:lang w:val="en-US"/>
        </w:rPr>
        <w:t xml:space="preserve">hydrophilicity, </w:t>
      </w:r>
      <w:r w:rsidR="00D113F1" w:rsidRPr="00D06165">
        <w:rPr>
          <w:sz w:val="26"/>
          <w:szCs w:val="26"/>
          <w:lang w:val="en-US"/>
        </w:rPr>
        <w:t xml:space="preserve">dye </w:t>
      </w:r>
      <w:r w:rsidRPr="00D06165">
        <w:rPr>
          <w:sz w:val="26"/>
          <w:szCs w:val="26"/>
          <w:lang w:val="en-US"/>
        </w:rPr>
        <w:t xml:space="preserve">sensitized </w:t>
      </w:r>
      <w:r>
        <w:rPr>
          <w:sz w:val="26"/>
          <w:szCs w:val="26"/>
          <w:lang w:val="en-US"/>
        </w:rPr>
        <w:t xml:space="preserve">and perovskite </w:t>
      </w:r>
      <w:r w:rsidR="00D113F1" w:rsidRPr="00D06165">
        <w:rPr>
          <w:sz w:val="26"/>
          <w:szCs w:val="26"/>
          <w:lang w:val="en-US"/>
        </w:rPr>
        <w:t xml:space="preserve">solar cells and characterization </w:t>
      </w:r>
      <w:r w:rsidR="009422F3" w:rsidRPr="00D06165">
        <w:rPr>
          <w:sz w:val="26"/>
          <w:szCs w:val="26"/>
          <w:lang w:val="en-US"/>
        </w:rPr>
        <w:t>of materials with spectroscopic, optical and microscopic</w:t>
      </w:r>
      <w:r w:rsidR="00D113F1" w:rsidRPr="00D06165">
        <w:rPr>
          <w:sz w:val="26"/>
          <w:szCs w:val="26"/>
          <w:lang w:val="en-US"/>
        </w:rPr>
        <w:t xml:space="preserve"> methods. </w:t>
      </w:r>
    </w:p>
    <w:p w:rsidR="00D113F1" w:rsidRPr="009422F3" w:rsidRDefault="00D113F1"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lang w:val="en-US"/>
        </w:rPr>
      </w:pPr>
    </w:p>
    <w:p w:rsidR="00404740" w:rsidRDefault="00404740" w:rsidP="00D06165">
      <w:pPr>
        <w:ind w:left="2127" w:hanging="2127"/>
        <w:jc w:val="both"/>
        <w:rPr>
          <w:rFonts w:ascii="Times New Roman" w:hAnsi="Times New Roman"/>
          <w:b/>
          <w:sz w:val="26"/>
        </w:rPr>
      </w:pPr>
      <w:r>
        <w:rPr>
          <w:rFonts w:ascii="Times New Roman" w:hAnsi="Times New Roman"/>
          <w:i/>
          <w:sz w:val="26"/>
        </w:rPr>
        <w:t>1996-</w:t>
      </w:r>
      <w:r w:rsidR="009422F3">
        <w:rPr>
          <w:rFonts w:ascii="Times New Roman" w:hAnsi="Times New Roman"/>
          <w:i/>
          <w:sz w:val="26"/>
        </w:rPr>
        <w:t>2008</w:t>
      </w:r>
      <w:r>
        <w:rPr>
          <w:rFonts w:ascii="Times New Roman" w:hAnsi="Times New Roman"/>
          <w:i/>
          <w:sz w:val="26"/>
        </w:rPr>
        <w:tab/>
      </w:r>
      <w:r>
        <w:rPr>
          <w:rFonts w:ascii="Times New Roman" w:hAnsi="Times New Roman"/>
          <w:b/>
          <w:sz w:val="26"/>
        </w:rPr>
        <w:tab/>
      </w:r>
      <w:r>
        <w:rPr>
          <w:rFonts w:ascii="Times New Roman" w:hAnsi="Times New Roman"/>
          <w:b/>
          <w:sz w:val="26"/>
          <w:u w:val="single"/>
        </w:rPr>
        <w:t>Lecturer – Researcher</w:t>
      </w:r>
      <w:r>
        <w:rPr>
          <w:rFonts w:ascii="Times New Roman" w:hAnsi="Times New Roman"/>
          <w:b/>
          <w:sz w:val="26"/>
        </w:rPr>
        <w:t xml:space="preserve"> in the </w:t>
      </w:r>
      <w:r w:rsidR="00D06165">
        <w:rPr>
          <w:rFonts w:ascii="Times New Roman" w:hAnsi="Times New Roman"/>
          <w:b/>
          <w:sz w:val="26"/>
        </w:rPr>
        <w:t>SEMFE-NTUA</w:t>
      </w:r>
    </w:p>
    <w:p w:rsidR="00404740" w:rsidRDefault="009422F3"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26"/>
        <w:jc w:val="both"/>
        <w:rPr>
          <w:rFonts w:ascii="Times New Roman" w:hAnsi="Times New Roman"/>
          <w:sz w:val="26"/>
        </w:rPr>
      </w:pPr>
      <w:r>
        <w:rPr>
          <w:rFonts w:ascii="Times New Roman" w:hAnsi="Times New Roman"/>
          <w:sz w:val="26"/>
        </w:rPr>
        <w:t>Working as a lecturer with the task of o</w:t>
      </w:r>
      <w:r w:rsidR="00404740">
        <w:rPr>
          <w:rFonts w:ascii="Times New Roman" w:hAnsi="Times New Roman"/>
          <w:sz w:val="26"/>
        </w:rPr>
        <w:t>rganising new</w:t>
      </w:r>
      <w:r w:rsidR="00404740">
        <w:rPr>
          <w:rFonts w:ascii="Times New Roman" w:hAnsi="Times New Roman"/>
          <w:sz w:val="26"/>
          <w:lang w:val="en-US"/>
        </w:rPr>
        <w:t xml:space="preserve"> Undergraduate Laboratories and teaching Experimental Physics; </w:t>
      </w:r>
      <w:r>
        <w:rPr>
          <w:rFonts w:ascii="Times New Roman" w:hAnsi="Times New Roman"/>
          <w:sz w:val="26"/>
          <w:lang w:val="en-US"/>
        </w:rPr>
        <w:t xml:space="preserve">I was </w:t>
      </w:r>
      <w:r w:rsidR="00404740">
        <w:rPr>
          <w:rFonts w:ascii="Times New Roman" w:hAnsi="Times New Roman"/>
          <w:sz w:val="26"/>
          <w:lang w:val="en-US"/>
        </w:rPr>
        <w:t xml:space="preserve">co-author in several experimental booklets. </w:t>
      </w:r>
      <w:r>
        <w:rPr>
          <w:rFonts w:ascii="Times New Roman" w:hAnsi="Times New Roman"/>
          <w:sz w:val="26"/>
          <w:lang w:val="en-US"/>
        </w:rPr>
        <w:t>I carried out extensive s</w:t>
      </w:r>
      <w:r w:rsidR="00404740">
        <w:rPr>
          <w:rFonts w:ascii="Times New Roman" w:hAnsi="Times New Roman"/>
          <w:sz w:val="26"/>
          <w:lang w:val="en-US"/>
        </w:rPr>
        <w:t xml:space="preserve">pectroscopic research on bulk semiconductors, </w:t>
      </w:r>
      <w:r w:rsidR="00404740">
        <w:rPr>
          <w:rFonts w:ascii="Times New Roman" w:hAnsi="Times New Roman"/>
          <w:sz w:val="26"/>
        </w:rPr>
        <w:t>hetero-structures, multi-layer</w:t>
      </w:r>
      <w:r w:rsidR="00404740">
        <w:rPr>
          <w:rFonts w:ascii="Times New Roman" w:hAnsi="Times New Roman"/>
          <w:sz w:val="26"/>
          <w:lang w:val="en-US"/>
        </w:rPr>
        <w:t xml:space="preserve"> </w:t>
      </w:r>
      <w:r w:rsidR="00404740">
        <w:rPr>
          <w:rFonts w:ascii="Times New Roman" w:hAnsi="Times New Roman"/>
          <w:sz w:val="26"/>
        </w:rPr>
        <w:t>structures and micro</w:t>
      </w:r>
      <w:r w:rsidR="00404740">
        <w:rPr>
          <w:rFonts w:ascii="Times New Roman" w:hAnsi="Times New Roman"/>
          <w:sz w:val="26"/>
        </w:rPr>
        <w:softHyphen/>
        <w:t>electro</w:t>
      </w:r>
      <w:r w:rsidR="00404740">
        <w:rPr>
          <w:rFonts w:ascii="Times New Roman" w:hAnsi="Times New Roman"/>
          <w:sz w:val="26"/>
        </w:rPr>
        <w:softHyphen/>
        <w:t xml:space="preserve">nic devices. The research work </w:t>
      </w:r>
      <w:r>
        <w:rPr>
          <w:rFonts w:ascii="Times New Roman" w:hAnsi="Times New Roman"/>
          <w:sz w:val="26"/>
        </w:rPr>
        <w:t>was</w:t>
      </w:r>
      <w:r w:rsidR="00404740">
        <w:rPr>
          <w:rFonts w:ascii="Times New Roman" w:hAnsi="Times New Roman"/>
          <w:sz w:val="26"/>
        </w:rPr>
        <w:t xml:space="preserve"> developed as a part of se</w:t>
      </w:r>
      <w:r w:rsidR="00404740">
        <w:rPr>
          <w:rFonts w:ascii="Times New Roman" w:hAnsi="Times New Roman"/>
          <w:sz w:val="26"/>
        </w:rPr>
        <w:softHyphen/>
        <w:t>veral national research programs and international co-operations.</w:t>
      </w:r>
    </w:p>
    <w:p w:rsidR="00404740" w:rsidRDefault="00404740" w:rsidP="009422F3">
      <w:pPr>
        <w:ind w:left="2127" w:hanging="2127"/>
        <w:jc w:val="both"/>
        <w:rPr>
          <w:rFonts w:ascii="Times New Roman" w:hAnsi="Times New Roman"/>
          <w:b/>
          <w:sz w:val="26"/>
        </w:rPr>
      </w:pPr>
      <w:r>
        <w:rPr>
          <w:rFonts w:ascii="Times New Roman" w:hAnsi="Times New Roman"/>
          <w:i/>
          <w:sz w:val="26"/>
        </w:rPr>
        <w:t>2002-</w:t>
      </w:r>
      <w:r>
        <w:rPr>
          <w:rFonts w:ascii="Times New Roman" w:hAnsi="Times New Roman"/>
          <w:i/>
          <w:sz w:val="26"/>
        </w:rPr>
        <w:tab/>
      </w:r>
      <w:r>
        <w:rPr>
          <w:rFonts w:ascii="Times New Roman" w:hAnsi="Times New Roman"/>
          <w:b/>
          <w:sz w:val="26"/>
          <w:u w:val="single"/>
        </w:rPr>
        <w:t>Assistant</w:t>
      </w:r>
      <w:r>
        <w:rPr>
          <w:rFonts w:ascii="Times New Roman" w:hAnsi="Times New Roman"/>
          <w:i/>
          <w:sz w:val="26"/>
          <w:u w:val="single"/>
        </w:rPr>
        <w:t xml:space="preserve"> </w:t>
      </w:r>
      <w:r>
        <w:rPr>
          <w:rFonts w:ascii="Times New Roman" w:hAnsi="Times New Roman"/>
          <w:b/>
          <w:sz w:val="26"/>
          <w:u w:val="single"/>
        </w:rPr>
        <w:t>Researcher</w:t>
      </w:r>
      <w:r>
        <w:rPr>
          <w:rFonts w:ascii="Times New Roman" w:hAnsi="Times New Roman"/>
          <w:b/>
          <w:sz w:val="26"/>
        </w:rPr>
        <w:t xml:space="preserve"> in the </w:t>
      </w:r>
      <w:smartTag w:uri="urn:schemas-microsoft-com:office:smarttags" w:element="place">
        <w:smartTag w:uri="urn:schemas-microsoft-com:office:smarttags" w:element="PlaceType">
          <w:r>
            <w:rPr>
              <w:rFonts w:ascii="Times New Roman" w:hAnsi="Times New Roman"/>
              <w:b/>
              <w:sz w:val="26"/>
            </w:rPr>
            <w:t>Institute</w:t>
          </w:r>
        </w:smartTag>
        <w:r>
          <w:rPr>
            <w:rFonts w:ascii="Times New Roman" w:hAnsi="Times New Roman"/>
            <w:b/>
            <w:sz w:val="26"/>
          </w:rPr>
          <w:t xml:space="preserve"> of </w:t>
        </w:r>
        <w:smartTag w:uri="urn:schemas-microsoft-com:office:smarttags" w:element="PlaceName">
          <w:r>
            <w:rPr>
              <w:rFonts w:ascii="Times New Roman" w:hAnsi="Times New Roman"/>
              <w:b/>
              <w:sz w:val="26"/>
            </w:rPr>
            <w:t>Physical Chemistry</w:t>
          </w:r>
        </w:smartTag>
      </w:smartTag>
      <w:r>
        <w:rPr>
          <w:rFonts w:ascii="Times New Roman" w:hAnsi="Times New Roman"/>
          <w:b/>
          <w:sz w:val="26"/>
        </w:rPr>
        <w:t>, NCSR, Demokritos.</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26"/>
        <w:jc w:val="both"/>
        <w:rPr>
          <w:rFonts w:ascii="Times New Roman" w:hAnsi="Times New Roman"/>
          <w:sz w:val="26"/>
        </w:rPr>
      </w:pPr>
      <w:r>
        <w:rPr>
          <w:rFonts w:ascii="Times New Roman" w:hAnsi="Times New Roman"/>
          <w:sz w:val="26"/>
        </w:rPr>
        <w:t xml:space="preserve">Performing structural, optical and photoelectrochemical characterization of dye sensitized solar cells and photocatalytic materials. The research work </w:t>
      </w:r>
      <w:r w:rsidR="009422F3">
        <w:rPr>
          <w:rFonts w:ascii="Times New Roman" w:hAnsi="Times New Roman"/>
          <w:sz w:val="26"/>
        </w:rPr>
        <w:t>was</w:t>
      </w:r>
      <w:r>
        <w:rPr>
          <w:rFonts w:ascii="Times New Roman" w:hAnsi="Times New Roman"/>
          <w:sz w:val="26"/>
        </w:rPr>
        <w:t xml:space="preserve"> funded by national and European projects.</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jc w:val="both"/>
        <w:rPr>
          <w:rFonts w:ascii="Times New Roman" w:hAnsi="Times New Roman"/>
          <w:sz w:val="26"/>
        </w:rPr>
      </w:pPr>
      <w:r>
        <w:rPr>
          <w:rFonts w:ascii="Times New Roman" w:hAnsi="Times New Roman"/>
          <w:sz w:val="26"/>
        </w:rPr>
        <w:t>1999-2002</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b/>
          <w:sz w:val="26"/>
          <w:u w:val="single"/>
        </w:rPr>
        <w:t>Associate Professor</w:t>
      </w:r>
      <w:r>
        <w:rPr>
          <w:rFonts w:ascii="Times New Roman" w:hAnsi="Times New Roman"/>
          <w:b/>
          <w:sz w:val="26"/>
        </w:rPr>
        <w:t xml:space="preserve"> under </w:t>
      </w:r>
      <w:r>
        <w:rPr>
          <w:rFonts w:ascii="Times New Roman" w:hAnsi="Times New Roman"/>
          <w:b/>
          <w:sz w:val="26"/>
          <w:lang w:val="en-US"/>
        </w:rPr>
        <w:t xml:space="preserve">a 3 years contract </w:t>
      </w:r>
      <w:r>
        <w:rPr>
          <w:rFonts w:ascii="Times New Roman" w:hAnsi="Times New Roman"/>
          <w:b/>
          <w:sz w:val="26"/>
        </w:rPr>
        <w:t>in the Dept. of Mechanical and Industrial Engineering,</w:t>
      </w:r>
      <w:r>
        <w:rPr>
          <w:rFonts w:ascii="Times New Roman" w:hAnsi="Times New Roman"/>
          <w:sz w:val="26"/>
        </w:rPr>
        <w:t xml:space="preserve"> </w:t>
      </w:r>
      <w:smartTag w:uri="urn:schemas-microsoft-com:office:smarttags" w:element="place">
        <w:smartTag w:uri="urn:schemas-microsoft-com:office:smarttags" w:element="PlaceType">
          <w:r>
            <w:rPr>
              <w:rFonts w:ascii="Times New Roman" w:hAnsi="Times New Roman"/>
              <w:b/>
              <w:sz w:val="26"/>
            </w:rPr>
            <w:t>Univ.</w:t>
          </w:r>
        </w:smartTag>
        <w:r>
          <w:rPr>
            <w:rFonts w:ascii="Times New Roman" w:hAnsi="Times New Roman"/>
            <w:b/>
            <w:sz w:val="26"/>
          </w:rPr>
          <w:t xml:space="preserve"> of </w:t>
        </w:r>
        <w:smartTag w:uri="urn:schemas-microsoft-com:office:smarttags" w:element="PlaceName">
          <w:r>
            <w:rPr>
              <w:rFonts w:ascii="Times New Roman" w:hAnsi="Times New Roman"/>
              <w:b/>
              <w:sz w:val="26"/>
            </w:rPr>
            <w:t>Thessaly</w:t>
          </w:r>
        </w:smartTag>
      </w:smartTag>
      <w:r>
        <w:rPr>
          <w:rFonts w:ascii="Times New Roman" w:hAnsi="Times New Roman"/>
          <w:b/>
          <w:sz w:val="26"/>
        </w:rPr>
        <w:t xml:space="preserve">, </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26" w:hanging="2126"/>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Teaching Electromagnetism and Optics to 2</w:t>
      </w:r>
      <w:r>
        <w:rPr>
          <w:rFonts w:ascii="Times New Roman" w:hAnsi="Times New Roman"/>
          <w:sz w:val="26"/>
          <w:vertAlign w:val="superscript"/>
        </w:rPr>
        <w:t>nd</w:t>
      </w:r>
      <w:r>
        <w:rPr>
          <w:rFonts w:ascii="Times New Roman" w:hAnsi="Times New Roman"/>
          <w:sz w:val="26"/>
        </w:rPr>
        <w:t xml:space="preserve"> year Under</w:t>
      </w:r>
      <w:r>
        <w:rPr>
          <w:rFonts w:ascii="Times New Roman" w:hAnsi="Times New Roman"/>
          <w:sz w:val="26"/>
        </w:rPr>
        <w:softHyphen/>
        <w:t>graduate students and directing the Physics Undergraduate Laboratory.</w:t>
      </w:r>
    </w:p>
    <w:p w:rsidR="009422F3" w:rsidRDefault="009422F3"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rPr>
      </w:pP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z w:val="26"/>
        </w:rPr>
      </w:pPr>
      <w:r>
        <w:rPr>
          <w:rFonts w:ascii="Times New Roman" w:hAnsi="Times New Roman"/>
          <w:b/>
          <w:sz w:val="26"/>
          <w:u w:val="single"/>
        </w:rPr>
        <w:t>Degrees and Research Activities</w:t>
      </w:r>
      <w:r>
        <w:rPr>
          <w:rFonts w:ascii="Times New Roman" w:hAnsi="Times New Roman"/>
          <w:b/>
          <w:sz w:val="26"/>
        </w:rPr>
        <w:t>:</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rPr>
      </w:pPr>
      <w:proofErr w:type="gramStart"/>
      <w:r>
        <w:rPr>
          <w:rFonts w:ascii="Times New Roman" w:hAnsi="Times New Roman"/>
          <w:i/>
          <w:sz w:val="26"/>
        </w:rPr>
        <w:t xml:space="preserve">1990-1994               </w:t>
      </w:r>
      <w:r>
        <w:rPr>
          <w:rFonts w:ascii="Times New Roman" w:hAnsi="Times New Roman"/>
          <w:i/>
          <w:sz w:val="26"/>
        </w:rPr>
        <w:tab/>
      </w:r>
      <w:r>
        <w:rPr>
          <w:rFonts w:ascii="Times New Roman" w:hAnsi="Times New Roman"/>
          <w:b/>
          <w:sz w:val="26"/>
        </w:rPr>
        <w:t>University of Warwick, U.K.</w:t>
      </w:r>
      <w:proofErr w:type="gramEnd"/>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proofErr w:type="gramStart"/>
      <w:r>
        <w:rPr>
          <w:rFonts w:ascii="Times New Roman" w:hAnsi="Times New Roman"/>
          <w:sz w:val="26"/>
        </w:rPr>
        <w:t>PhD in Experimental Solid State Physics.</w:t>
      </w:r>
      <w:proofErr w:type="gramEnd"/>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5"/>
        <w:jc w:val="both"/>
        <w:rPr>
          <w:rFonts w:ascii="Times New Roman" w:hAnsi="Times New Roman"/>
          <w:sz w:val="26"/>
        </w:rPr>
      </w:pPr>
      <w:r>
        <w:rPr>
          <w:rFonts w:ascii="Times New Roman" w:hAnsi="Times New Roman"/>
          <w:sz w:val="26"/>
        </w:rPr>
        <w:t xml:space="preserve">Thesis title: “An </w:t>
      </w:r>
      <w:r>
        <w:rPr>
          <w:rFonts w:ascii="Times New Roman" w:hAnsi="Times New Roman"/>
          <w:position w:val="6"/>
        </w:rPr>
        <w:t>89</w:t>
      </w:r>
      <w:r>
        <w:rPr>
          <w:rFonts w:ascii="Times New Roman" w:hAnsi="Times New Roman"/>
          <w:sz w:val="26"/>
        </w:rPr>
        <w:t xml:space="preserve">Y and </w:t>
      </w:r>
      <w:r>
        <w:rPr>
          <w:rFonts w:ascii="Times New Roman" w:hAnsi="Times New Roman"/>
          <w:position w:val="6"/>
        </w:rPr>
        <w:t>63</w:t>
      </w:r>
      <w:r>
        <w:rPr>
          <w:rFonts w:ascii="Times New Roman" w:hAnsi="Times New Roman"/>
          <w:sz w:val="26"/>
        </w:rPr>
        <w:t>Cu NMR study of some high-T</w:t>
      </w:r>
      <w:r>
        <w:rPr>
          <w:rFonts w:ascii="Times New Roman" w:hAnsi="Times New Roman"/>
          <w:position w:val="-6"/>
          <w:sz w:val="26"/>
        </w:rPr>
        <w:t>c</w:t>
      </w:r>
      <w:r>
        <w:rPr>
          <w:rFonts w:ascii="Times New Roman" w:hAnsi="Times New Roman"/>
          <w:sz w:val="26"/>
        </w:rPr>
        <w:t xml:space="preserve"> superconductors”</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i/>
          <w:sz w:val="26"/>
        </w:rPr>
        <w:t>1989-1990</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b/>
          <w:sz w:val="26"/>
        </w:rPr>
        <w:t xml:space="preserve">University of </w:t>
      </w:r>
      <w:smartTag w:uri="urn:schemas-microsoft-com:office:smarttags" w:element="City">
        <w:smartTag w:uri="urn:schemas-microsoft-com:office:smarttags" w:element="place">
          <w:r>
            <w:rPr>
              <w:rFonts w:ascii="Times New Roman" w:hAnsi="Times New Roman"/>
              <w:b/>
              <w:sz w:val="26"/>
            </w:rPr>
            <w:t>Athens</w:t>
          </w:r>
        </w:smartTag>
      </w:smartTag>
      <w:r>
        <w:rPr>
          <w:rFonts w:ascii="Times New Roman" w:hAnsi="Times New Roman"/>
          <w:sz w:val="26"/>
        </w:rPr>
        <w:t xml:space="preserve"> in collaboration with the </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proofErr w:type="gramStart"/>
      <w:r>
        <w:rPr>
          <w:rFonts w:ascii="Times New Roman" w:hAnsi="Times New Roman"/>
          <w:b/>
          <w:sz w:val="26"/>
        </w:rPr>
        <w:t>Hellenic</w:t>
      </w:r>
      <w:r w:rsidR="0032144B">
        <w:rPr>
          <w:rFonts w:ascii="Times New Roman" w:hAnsi="Times New Roman"/>
          <w:b/>
          <w:sz w:val="26"/>
        </w:rPr>
        <w:t xml:space="preserve"> National Research Centre “Demok</w:t>
      </w:r>
      <w:r>
        <w:rPr>
          <w:rFonts w:ascii="Times New Roman" w:hAnsi="Times New Roman"/>
          <w:b/>
          <w:sz w:val="26"/>
        </w:rPr>
        <w:t>ritos</w:t>
      </w:r>
      <w:r>
        <w:rPr>
          <w:rFonts w:ascii="Times New Roman" w:hAnsi="Times New Roman"/>
          <w:b/>
          <w:i/>
          <w:sz w:val="26"/>
        </w:rPr>
        <w:t>”</w:t>
      </w:r>
      <w:r>
        <w:rPr>
          <w:rFonts w:ascii="Times New Roman" w:hAnsi="Times New Roman"/>
          <w:sz w:val="26"/>
        </w:rPr>
        <w:t>.</w:t>
      </w:r>
      <w:proofErr w:type="gramEnd"/>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5"/>
        <w:jc w:val="both"/>
        <w:rPr>
          <w:rFonts w:ascii="Times New Roman" w:hAnsi="Times New Roman"/>
          <w:sz w:val="26"/>
        </w:rPr>
      </w:pPr>
      <w:proofErr w:type="gramStart"/>
      <w:r>
        <w:rPr>
          <w:rFonts w:ascii="Times New Roman" w:hAnsi="Times New Roman"/>
          <w:sz w:val="26"/>
        </w:rPr>
        <w:t>Research student on Solid State Physics.</w:t>
      </w:r>
      <w:proofErr w:type="gramEnd"/>
      <w:r>
        <w:rPr>
          <w:rFonts w:ascii="Times New Roman" w:hAnsi="Times New Roman"/>
          <w:sz w:val="26"/>
        </w:rPr>
        <w:t xml:space="preserve"> </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5"/>
        <w:jc w:val="both"/>
        <w:rPr>
          <w:rFonts w:ascii="Times New Roman" w:hAnsi="Times New Roman"/>
          <w:sz w:val="26"/>
        </w:rPr>
      </w:pPr>
      <w:r>
        <w:rPr>
          <w:rFonts w:ascii="Times New Roman" w:hAnsi="Times New Roman"/>
          <w:sz w:val="26"/>
        </w:rPr>
        <w:t>Research topic: “EPR study of high-T</w:t>
      </w:r>
      <w:r>
        <w:rPr>
          <w:rFonts w:ascii="Times New Roman" w:hAnsi="Times New Roman"/>
          <w:sz w:val="26"/>
          <w:vertAlign w:val="subscript"/>
        </w:rPr>
        <w:t>c</w:t>
      </w:r>
      <w:r>
        <w:rPr>
          <w:rFonts w:ascii="Times New Roman" w:hAnsi="Times New Roman"/>
          <w:sz w:val="26"/>
        </w:rPr>
        <w:t xml:space="preserve"> superconductors”.</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proofErr w:type="gramStart"/>
      <w:r>
        <w:rPr>
          <w:rFonts w:ascii="Times New Roman" w:hAnsi="Times New Roman"/>
          <w:i/>
          <w:sz w:val="26"/>
        </w:rPr>
        <w:t xml:space="preserve">1985-1989 </w:t>
      </w:r>
      <w:r>
        <w:rPr>
          <w:rFonts w:ascii="Times New Roman" w:hAnsi="Times New Roman"/>
          <w:i/>
          <w:sz w:val="26"/>
        </w:rPr>
        <w:tab/>
      </w:r>
      <w:r>
        <w:rPr>
          <w:rFonts w:ascii="Times New Roman" w:hAnsi="Times New Roman"/>
          <w:i/>
          <w:sz w:val="26"/>
        </w:rPr>
        <w:tab/>
      </w:r>
      <w:r>
        <w:rPr>
          <w:rFonts w:ascii="Times New Roman" w:hAnsi="Times New Roman"/>
          <w:b/>
          <w:sz w:val="26"/>
        </w:rPr>
        <w:t>University of Athens, Greece</w:t>
      </w:r>
      <w:r>
        <w:rPr>
          <w:rFonts w:ascii="Times New Roman" w:hAnsi="Times New Roman"/>
          <w:sz w:val="26"/>
        </w:rPr>
        <w:t>.</w:t>
      </w:r>
      <w:proofErr w:type="gramEnd"/>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5"/>
        <w:jc w:val="both"/>
        <w:rPr>
          <w:rFonts w:ascii="Times New Roman" w:hAnsi="Times New Roman"/>
          <w:sz w:val="26"/>
        </w:rPr>
      </w:pPr>
      <w:r>
        <w:rPr>
          <w:rFonts w:ascii="Times New Roman" w:hAnsi="Times New Roman"/>
          <w:sz w:val="26"/>
        </w:rPr>
        <w:t xml:space="preserve">B.Sc. Degree in </w:t>
      </w:r>
      <w:proofErr w:type="gramStart"/>
      <w:r>
        <w:rPr>
          <w:rFonts w:ascii="Times New Roman" w:hAnsi="Times New Roman"/>
          <w:sz w:val="26"/>
        </w:rPr>
        <w:t>Physics  (</w:t>
      </w:r>
      <w:proofErr w:type="gramEnd"/>
      <w:r>
        <w:rPr>
          <w:rFonts w:ascii="Times New Roman" w:hAnsi="Times New Roman"/>
          <w:sz w:val="26"/>
        </w:rPr>
        <w:t>'</w:t>
      </w:r>
      <w:r w:rsidR="0032144B">
        <w:rPr>
          <w:rFonts w:ascii="Times New Roman" w:hAnsi="Times New Roman"/>
          <w:sz w:val="26"/>
        </w:rPr>
        <w:t xml:space="preserve">7.8, </w:t>
      </w:r>
      <w:r>
        <w:rPr>
          <w:rFonts w:ascii="Times New Roman" w:hAnsi="Times New Roman"/>
          <w:sz w:val="26"/>
        </w:rPr>
        <w:t>Very good' classification).</w:t>
      </w:r>
    </w:p>
    <w:p w:rsidR="009422F3" w:rsidRDefault="009422F3"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u w:val="single"/>
        </w:rPr>
      </w:pP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6"/>
        </w:rPr>
      </w:pPr>
      <w:r>
        <w:rPr>
          <w:rFonts w:ascii="Times New Roman" w:hAnsi="Times New Roman"/>
          <w:b/>
          <w:sz w:val="26"/>
          <w:u w:val="single"/>
        </w:rPr>
        <w:t>Distinctions and Titles</w:t>
      </w:r>
      <w:r>
        <w:rPr>
          <w:rFonts w:ascii="Times New Roman" w:hAnsi="Times New Roman"/>
          <w:b/>
          <w:sz w:val="26"/>
        </w:rPr>
        <w:t>:</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i/>
          <w:sz w:val="26"/>
        </w:rPr>
        <w:t>1990-1994</w:t>
      </w:r>
      <w:r>
        <w:rPr>
          <w:rFonts w:ascii="Times New Roman" w:hAnsi="Times New Roman"/>
          <w:sz w:val="26"/>
        </w:rPr>
        <w:tab/>
      </w:r>
      <w:r>
        <w:rPr>
          <w:rFonts w:ascii="Times New Roman" w:hAnsi="Times New Roman"/>
          <w:sz w:val="26"/>
        </w:rPr>
        <w:tab/>
        <w:t xml:space="preserve">Scholar of the Greek state Scholarship Foundation. </w:t>
      </w:r>
    </w:p>
    <w:p w:rsidR="00404740"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proofErr w:type="gramStart"/>
      <w:r>
        <w:rPr>
          <w:rFonts w:ascii="Times New Roman" w:hAnsi="Times New Roman"/>
          <w:i/>
          <w:sz w:val="26"/>
        </w:rPr>
        <w:t xml:space="preserve">1990-1994 </w:t>
      </w:r>
      <w:r>
        <w:rPr>
          <w:rFonts w:ascii="Times New Roman" w:hAnsi="Times New Roman"/>
          <w:i/>
          <w:sz w:val="26"/>
        </w:rPr>
        <w:tab/>
      </w:r>
      <w:r>
        <w:rPr>
          <w:rFonts w:ascii="Times New Roman" w:hAnsi="Times New Roman"/>
          <w:i/>
          <w:sz w:val="26"/>
        </w:rPr>
        <w:tab/>
      </w:r>
      <w:r w:rsidR="0032144B">
        <w:rPr>
          <w:rFonts w:ascii="Times New Roman" w:hAnsi="Times New Roman"/>
          <w:sz w:val="26"/>
        </w:rPr>
        <w:t>President of</w:t>
      </w:r>
      <w:r>
        <w:rPr>
          <w:rFonts w:ascii="Times New Roman" w:hAnsi="Times New Roman"/>
          <w:sz w:val="26"/>
        </w:rPr>
        <w:t xml:space="preserve"> the Greek society of the University of Warwick.</w:t>
      </w:r>
      <w:proofErr w:type="gramEnd"/>
    </w:p>
    <w:p w:rsidR="009422F3"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jc w:val="both"/>
        <w:rPr>
          <w:rFonts w:ascii="Times New Roman" w:hAnsi="Times New Roman"/>
          <w:sz w:val="26"/>
        </w:rPr>
      </w:pPr>
      <w:r>
        <w:rPr>
          <w:rFonts w:ascii="Times New Roman" w:hAnsi="Times New Roman"/>
          <w:i/>
          <w:sz w:val="26"/>
        </w:rPr>
        <w:t>2002-</w:t>
      </w:r>
      <w:r>
        <w:rPr>
          <w:rFonts w:ascii="Times New Roman" w:hAnsi="Times New Roman"/>
          <w:i/>
          <w:sz w:val="26"/>
        </w:rPr>
        <w:tab/>
      </w:r>
      <w:r>
        <w:rPr>
          <w:rFonts w:ascii="Times New Roman" w:hAnsi="Times New Roman"/>
          <w:i/>
          <w:sz w:val="26"/>
        </w:rPr>
        <w:tab/>
      </w:r>
      <w:r>
        <w:rPr>
          <w:rFonts w:ascii="Times New Roman" w:hAnsi="Times New Roman"/>
          <w:i/>
          <w:sz w:val="26"/>
        </w:rPr>
        <w:tab/>
      </w:r>
      <w:r>
        <w:rPr>
          <w:rFonts w:ascii="Times New Roman" w:hAnsi="Times New Roman"/>
          <w:sz w:val="26"/>
        </w:rPr>
        <w:t xml:space="preserve">Referee in international scientific journals </w:t>
      </w:r>
      <w:r w:rsidR="009422F3" w:rsidRPr="00C01F66">
        <w:rPr>
          <w:sz w:val="24"/>
          <w:szCs w:val="24"/>
        </w:rPr>
        <w:t>(Appl</w:t>
      </w:r>
      <w:r w:rsidR="0032144B">
        <w:rPr>
          <w:sz w:val="24"/>
          <w:szCs w:val="24"/>
        </w:rPr>
        <w:t>.</w:t>
      </w:r>
      <w:r w:rsidR="009422F3" w:rsidRPr="00C01F66">
        <w:rPr>
          <w:sz w:val="24"/>
          <w:szCs w:val="24"/>
        </w:rPr>
        <w:t xml:space="preserve"> Surf</w:t>
      </w:r>
      <w:r w:rsidR="0032144B">
        <w:rPr>
          <w:sz w:val="24"/>
          <w:szCs w:val="24"/>
        </w:rPr>
        <w:t>.</w:t>
      </w:r>
      <w:r w:rsidR="009422F3" w:rsidRPr="00C01F66">
        <w:rPr>
          <w:sz w:val="24"/>
          <w:szCs w:val="24"/>
        </w:rPr>
        <w:t xml:space="preserve"> Sc</w:t>
      </w:r>
      <w:r w:rsidR="0032144B">
        <w:rPr>
          <w:sz w:val="24"/>
          <w:szCs w:val="24"/>
        </w:rPr>
        <w:t>.</w:t>
      </w:r>
      <w:r w:rsidR="009422F3" w:rsidRPr="00C01F66">
        <w:rPr>
          <w:sz w:val="24"/>
          <w:szCs w:val="24"/>
        </w:rPr>
        <w:t>, Phys</w:t>
      </w:r>
      <w:r w:rsidR="0032144B">
        <w:rPr>
          <w:sz w:val="24"/>
          <w:szCs w:val="24"/>
        </w:rPr>
        <w:t>.</w:t>
      </w:r>
      <w:r w:rsidR="009422F3" w:rsidRPr="00C01F66">
        <w:rPr>
          <w:sz w:val="24"/>
          <w:szCs w:val="24"/>
        </w:rPr>
        <w:t xml:space="preserve"> St</w:t>
      </w:r>
      <w:r w:rsidR="0032144B">
        <w:rPr>
          <w:sz w:val="24"/>
          <w:szCs w:val="24"/>
        </w:rPr>
        <w:t>at.</w:t>
      </w:r>
      <w:r w:rsidR="009422F3" w:rsidRPr="00C01F66">
        <w:rPr>
          <w:sz w:val="24"/>
          <w:szCs w:val="24"/>
        </w:rPr>
        <w:t xml:space="preserve"> Sol</w:t>
      </w:r>
      <w:r w:rsidR="0032144B">
        <w:rPr>
          <w:sz w:val="24"/>
          <w:szCs w:val="24"/>
        </w:rPr>
        <w:t>.</w:t>
      </w:r>
      <w:r w:rsidR="009422F3" w:rsidRPr="00C01F66">
        <w:rPr>
          <w:sz w:val="24"/>
          <w:szCs w:val="24"/>
        </w:rPr>
        <w:t>, J</w:t>
      </w:r>
      <w:r w:rsidR="0032144B">
        <w:rPr>
          <w:sz w:val="24"/>
          <w:szCs w:val="24"/>
        </w:rPr>
        <w:t>.</w:t>
      </w:r>
      <w:r w:rsidR="009422F3" w:rsidRPr="00C01F66">
        <w:rPr>
          <w:sz w:val="24"/>
          <w:szCs w:val="24"/>
        </w:rPr>
        <w:t xml:space="preserve"> Chem</w:t>
      </w:r>
      <w:r w:rsidR="0032144B">
        <w:rPr>
          <w:sz w:val="24"/>
          <w:szCs w:val="24"/>
        </w:rPr>
        <w:t>.</w:t>
      </w:r>
      <w:r w:rsidR="009422F3" w:rsidRPr="00C01F66">
        <w:rPr>
          <w:sz w:val="24"/>
          <w:szCs w:val="24"/>
        </w:rPr>
        <w:t xml:space="preserve"> Techn</w:t>
      </w:r>
      <w:r w:rsidR="0032144B">
        <w:rPr>
          <w:sz w:val="24"/>
          <w:szCs w:val="24"/>
        </w:rPr>
        <w:t>.</w:t>
      </w:r>
      <w:r w:rsidR="009422F3" w:rsidRPr="00C01F66">
        <w:rPr>
          <w:sz w:val="24"/>
          <w:szCs w:val="24"/>
        </w:rPr>
        <w:t xml:space="preserve"> Biotechn</w:t>
      </w:r>
      <w:r w:rsidR="0032144B">
        <w:rPr>
          <w:sz w:val="24"/>
          <w:szCs w:val="24"/>
        </w:rPr>
        <w:t>.</w:t>
      </w:r>
      <w:r w:rsidR="009422F3" w:rsidRPr="00C01F66">
        <w:rPr>
          <w:sz w:val="24"/>
          <w:szCs w:val="24"/>
        </w:rPr>
        <w:t>, J. Phys</w:t>
      </w:r>
      <w:r w:rsidR="0032144B">
        <w:rPr>
          <w:sz w:val="24"/>
          <w:szCs w:val="24"/>
        </w:rPr>
        <w:t>. Chem.</w:t>
      </w:r>
      <w:r w:rsidR="009422F3" w:rsidRPr="0008404E">
        <w:rPr>
          <w:sz w:val="24"/>
          <w:szCs w:val="24"/>
        </w:rPr>
        <w:t>, J</w:t>
      </w:r>
      <w:r w:rsidR="0032144B">
        <w:rPr>
          <w:sz w:val="24"/>
          <w:szCs w:val="24"/>
        </w:rPr>
        <w:t>.</w:t>
      </w:r>
      <w:r w:rsidR="009422F3" w:rsidRPr="0008404E">
        <w:rPr>
          <w:sz w:val="24"/>
          <w:szCs w:val="24"/>
        </w:rPr>
        <w:t xml:space="preserve"> Phys</w:t>
      </w:r>
      <w:r w:rsidR="0032144B">
        <w:rPr>
          <w:sz w:val="24"/>
          <w:szCs w:val="24"/>
        </w:rPr>
        <w:t>.</w:t>
      </w:r>
      <w:r w:rsidR="009422F3" w:rsidRPr="0008404E">
        <w:rPr>
          <w:sz w:val="24"/>
          <w:szCs w:val="24"/>
        </w:rPr>
        <w:t xml:space="preserve"> Chem</w:t>
      </w:r>
      <w:r w:rsidR="0032144B">
        <w:rPr>
          <w:sz w:val="24"/>
          <w:szCs w:val="24"/>
        </w:rPr>
        <w:t>.</w:t>
      </w:r>
      <w:r w:rsidR="009422F3" w:rsidRPr="0008404E">
        <w:rPr>
          <w:sz w:val="24"/>
          <w:szCs w:val="24"/>
        </w:rPr>
        <w:t xml:space="preserve"> Sol</w:t>
      </w:r>
      <w:r w:rsidR="0032144B">
        <w:rPr>
          <w:sz w:val="24"/>
          <w:szCs w:val="24"/>
        </w:rPr>
        <w:t>.</w:t>
      </w:r>
      <w:r w:rsidR="009422F3" w:rsidRPr="0008404E">
        <w:rPr>
          <w:sz w:val="24"/>
          <w:szCs w:val="24"/>
          <w:lang w:val="en-US"/>
        </w:rPr>
        <w:t xml:space="preserve">, </w:t>
      </w:r>
      <w:r w:rsidR="009422F3" w:rsidRPr="0008404E">
        <w:rPr>
          <w:sz w:val="24"/>
          <w:szCs w:val="24"/>
        </w:rPr>
        <w:t>J</w:t>
      </w:r>
      <w:r w:rsidR="0032144B">
        <w:rPr>
          <w:sz w:val="24"/>
          <w:szCs w:val="24"/>
        </w:rPr>
        <w:t>.</w:t>
      </w:r>
      <w:r w:rsidR="009422F3" w:rsidRPr="0008404E">
        <w:rPr>
          <w:sz w:val="24"/>
          <w:szCs w:val="24"/>
        </w:rPr>
        <w:t xml:space="preserve"> Cryst</w:t>
      </w:r>
      <w:r w:rsidR="0032144B">
        <w:rPr>
          <w:sz w:val="24"/>
          <w:szCs w:val="24"/>
        </w:rPr>
        <w:t>.</w:t>
      </w:r>
      <w:r w:rsidR="009422F3" w:rsidRPr="0008404E">
        <w:rPr>
          <w:sz w:val="24"/>
          <w:szCs w:val="24"/>
        </w:rPr>
        <w:t xml:space="preserve"> </w:t>
      </w:r>
      <w:proofErr w:type="gramStart"/>
      <w:r w:rsidR="009422F3" w:rsidRPr="0008404E">
        <w:rPr>
          <w:sz w:val="24"/>
          <w:szCs w:val="24"/>
        </w:rPr>
        <w:t>Growth</w:t>
      </w:r>
      <w:r w:rsidR="0032144B">
        <w:rPr>
          <w:sz w:val="24"/>
          <w:szCs w:val="24"/>
        </w:rPr>
        <w:t>, Electrochimica Acta, Hazard.</w:t>
      </w:r>
      <w:proofErr w:type="gramEnd"/>
      <w:r w:rsidR="0032144B">
        <w:rPr>
          <w:sz w:val="24"/>
          <w:szCs w:val="24"/>
        </w:rPr>
        <w:t xml:space="preserve"> </w:t>
      </w:r>
      <w:proofErr w:type="gramStart"/>
      <w:r w:rsidR="0032144B">
        <w:rPr>
          <w:sz w:val="24"/>
          <w:szCs w:val="24"/>
        </w:rPr>
        <w:t>Mat., Envir.</w:t>
      </w:r>
      <w:proofErr w:type="gramEnd"/>
      <w:r w:rsidR="0032144B">
        <w:rPr>
          <w:sz w:val="24"/>
          <w:szCs w:val="24"/>
        </w:rPr>
        <w:t xml:space="preserve"> </w:t>
      </w:r>
      <w:proofErr w:type="gramStart"/>
      <w:r w:rsidR="0032144B">
        <w:rPr>
          <w:sz w:val="24"/>
          <w:szCs w:val="24"/>
        </w:rPr>
        <w:t xml:space="preserve">Sc. &amp; Techn., </w:t>
      </w:r>
      <w:r w:rsidR="00895F42" w:rsidRPr="009711BA">
        <w:rPr>
          <w:rFonts w:ascii="Calibri" w:hAnsi="Calibri"/>
          <w:sz w:val="24"/>
          <w:szCs w:val="24"/>
          <w:lang w:val="en-US"/>
        </w:rPr>
        <w:t>J</w:t>
      </w:r>
      <w:r w:rsidR="0032144B">
        <w:rPr>
          <w:sz w:val="24"/>
          <w:szCs w:val="24"/>
        </w:rPr>
        <w:t>. Raman Spectr.</w:t>
      </w:r>
      <w:proofErr w:type="gramEnd"/>
      <w:r w:rsidR="00895F42">
        <w:rPr>
          <w:sz w:val="24"/>
          <w:szCs w:val="24"/>
        </w:rPr>
        <w:t xml:space="preserve"> Nanoscale Res. Lett., Chem. Engin. </w:t>
      </w:r>
      <w:proofErr w:type="gramStart"/>
      <w:r w:rsidR="00895F42">
        <w:rPr>
          <w:sz w:val="24"/>
          <w:szCs w:val="24"/>
        </w:rPr>
        <w:t>J., Catal.</w:t>
      </w:r>
      <w:proofErr w:type="gramEnd"/>
      <w:r w:rsidR="00895F42">
        <w:rPr>
          <w:sz w:val="24"/>
          <w:szCs w:val="24"/>
        </w:rPr>
        <w:t xml:space="preserve"> </w:t>
      </w:r>
      <w:proofErr w:type="gramStart"/>
      <w:r w:rsidR="00895F42">
        <w:rPr>
          <w:sz w:val="24"/>
          <w:szCs w:val="24"/>
        </w:rPr>
        <w:t xml:space="preserve">Today </w:t>
      </w:r>
      <w:r w:rsidR="0032144B">
        <w:rPr>
          <w:sz w:val="24"/>
          <w:szCs w:val="24"/>
        </w:rPr>
        <w:t>e.t.c.</w:t>
      </w:r>
      <w:r w:rsidR="009422F3" w:rsidRPr="00C01F66">
        <w:rPr>
          <w:sz w:val="24"/>
          <w:szCs w:val="24"/>
        </w:rPr>
        <w:t>)</w:t>
      </w:r>
      <w:proofErr w:type="gramEnd"/>
      <w:r w:rsidR="009422F3">
        <w:rPr>
          <w:sz w:val="24"/>
          <w:szCs w:val="24"/>
        </w:rPr>
        <w:t xml:space="preserve"> </w:t>
      </w:r>
      <w:r w:rsidR="00383982">
        <w:rPr>
          <w:sz w:val="24"/>
          <w:szCs w:val="24"/>
        </w:rPr>
        <w:t>-</w:t>
      </w:r>
      <w:r w:rsidR="00383982">
        <w:rPr>
          <w:rFonts w:ascii="Times New Roman" w:hAnsi="Times New Roman"/>
          <w:sz w:val="26"/>
        </w:rPr>
        <w:t xml:space="preserve"> </w:t>
      </w:r>
      <w:proofErr w:type="gramStart"/>
      <w:r>
        <w:rPr>
          <w:rFonts w:ascii="Times New Roman" w:hAnsi="Times New Roman"/>
          <w:sz w:val="26"/>
        </w:rPr>
        <w:t>member</w:t>
      </w:r>
      <w:proofErr w:type="gramEnd"/>
      <w:r>
        <w:rPr>
          <w:rFonts w:ascii="Times New Roman" w:hAnsi="Times New Roman"/>
          <w:sz w:val="26"/>
        </w:rPr>
        <w:t xml:space="preserve"> of </w:t>
      </w:r>
      <w:r w:rsidR="00383982">
        <w:rPr>
          <w:rFonts w:ascii="Times New Roman" w:hAnsi="Times New Roman"/>
          <w:sz w:val="26"/>
        </w:rPr>
        <w:t xml:space="preserve">the </w:t>
      </w:r>
      <w:r>
        <w:rPr>
          <w:rFonts w:ascii="Times New Roman" w:hAnsi="Times New Roman"/>
          <w:sz w:val="26"/>
        </w:rPr>
        <w:t>organizing committees</w:t>
      </w:r>
      <w:r w:rsidR="00383982">
        <w:rPr>
          <w:rFonts w:ascii="Times New Roman" w:hAnsi="Times New Roman"/>
          <w:sz w:val="26"/>
        </w:rPr>
        <w:t xml:space="preserve"> of national conferences.</w:t>
      </w:r>
    </w:p>
    <w:p w:rsidR="003C40C7" w:rsidRDefault="00404740" w:rsidP="0094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p>
    <w:p w:rsidR="003C40C7" w:rsidRPr="003C40C7" w:rsidRDefault="003C40C7" w:rsidP="003C40C7">
      <w:pPr>
        <w:pStyle w:val="Title"/>
        <w:rPr>
          <w:sz w:val="24"/>
          <w:szCs w:val="24"/>
          <w:lang w:val="en-US"/>
        </w:rPr>
      </w:pPr>
      <w:r w:rsidRPr="006A7245">
        <w:rPr>
          <w:sz w:val="26"/>
          <w:lang w:val="en-US"/>
        </w:rPr>
        <w:br w:type="page"/>
      </w:r>
      <w:r>
        <w:rPr>
          <w:sz w:val="24"/>
          <w:szCs w:val="24"/>
          <w:bdr w:val="single" w:sz="4" w:space="0" w:color="auto"/>
          <w:lang w:val="en-US"/>
        </w:rPr>
        <w:lastRenderedPageBreak/>
        <w:t>Publication List</w:t>
      </w:r>
    </w:p>
    <w:p w:rsidR="00D06165" w:rsidRPr="00DC749F" w:rsidRDefault="00D06165" w:rsidP="00106D89">
      <w:pPr>
        <w:pStyle w:val="ListParagraph"/>
        <w:numPr>
          <w:ilvl w:val="0"/>
          <w:numId w:val="2"/>
        </w:numPr>
        <w:spacing w:before="240" w:after="60"/>
        <w:ind w:left="426"/>
        <w:jc w:val="both"/>
        <w:rPr>
          <w:bCs/>
          <w:lang w:val="en-US"/>
        </w:rPr>
      </w:pPr>
      <w:r>
        <w:rPr>
          <w:bCs/>
          <w:lang w:val="en-US"/>
        </w:rPr>
        <w:t>“</w:t>
      </w:r>
      <w:r w:rsidRPr="00DC749F">
        <w:rPr>
          <w:bCs/>
          <w:lang w:val="en-US"/>
        </w:rPr>
        <w:t>Temperature effects on the vibrational properties of the Cs</w:t>
      </w:r>
      <w:r w:rsidRPr="00DC749F">
        <w:rPr>
          <w:bCs/>
          <w:vertAlign w:val="subscript"/>
          <w:lang w:val="en-US"/>
        </w:rPr>
        <w:t>2</w:t>
      </w:r>
      <w:r w:rsidRPr="00DC749F">
        <w:rPr>
          <w:bCs/>
          <w:lang w:val="en-US"/>
        </w:rPr>
        <w:t>SnX</w:t>
      </w:r>
      <w:r w:rsidRPr="00DC749F">
        <w:rPr>
          <w:bCs/>
          <w:vertAlign w:val="subscript"/>
          <w:lang w:val="en-US"/>
        </w:rPr>
        <w:t>6</w:t>
      </w:r>
      <w:r w:rsidRPr="00DC749F">
        <w:rPr>
          <w:bCs/>
          <w:lang w:val="en-US"/>
        </w:rPr>
        <w:t xml:space="preserve"> ‘defect’ perovskites (X = I, Br, Cl)</w:t>
      </w:r>
      <w:r>
        <w:rPr>
          <w:bCs/>
          <w:lang w:val="en-US"/>
        </w:rPr>
        <w:t>”</w:t>
      </w:r>
      <w:r w:rsidRPr="00DC749F">
        <w:rPr>
          <w:bCs/>
          <w:lang w:val="en-US"/>
        </w:rPr>
        <w:t xml:space="preserve"> </w:t>
      </w:r>
      <w:r>
        <w:rPr>
          <w:bCs/>
          <w:lang w:val="en-US"/>
        </w:rPr>
        <w:t>G.V. Belessiotis, M. Arfanis</w:t>
      </w:r>
      <w:r w:rsidRPr="00DC749F">
        <w:rPr>
          <w:bCs/>
          <w:lang w:val="en-US"/>
        </w:rPr>
        <w:t>, A. Kaltzoglou, V. Likodimos, Y.S. Raptis, P. Falaras, A.G. Kontos</w:t>
      </w:r>
      <w:r>
        <w:rPr>
          <w:bCs/>
          <w:lang w:val="en-US"/>
        </w:rPr>
        <w:t>,</w:t>
      </w:r>
      <w:r w:rsidRPr="00DC749F">
        <w:rPr>
          <w:bCs/>
          <w:lang w:val="en-US"/>
        </w:rPr>
        <w:t xml:space="preserve"> </w:t>
      </w:r>
      <w:hyperlink r:id="rId9" w:history="1">
        <w:r w:rsidRPr="00654055">
          <w:rPr>
            <w:rStyle w:val="Hyperlink"/>
            <w:lang w:val="en-US"/>
          </w:rPr>
          <w:t>https://doi.org/10.1016/j.matchemphys.2021.124679</w:t>
        </w:r>
      </w:hyperlink>
      <w:r>
        <w:rPr>
          <w:bCs/>
          <w:lang w:val="en-US"/>
        </w:rPr>
        <w:t xml:space="preserve"> </w:t>
      </w:r>
      <w:r w:rsidRPr="00DC749F">
        <w:rPr>
          <w:bCs/>
          <w:lang w:val="en-US"/>
        </w:rPr>
        <w:t>Mater Chem</w:t>
      </w:r>
      <w:r>
        <w:rPr>
          <w:bCs/>
          <w:lang w:val="en-US"/>
        </w:rPr>
        <w:t xml:space="preserve"> Phys</w:t>
      </w:r>
      <w:r w:rsidRPr="00DC749F">
        <w:rPr>
          <w:bCs/>
          <w:lang w:val="en-US"/>
        </w:rPr>
        <w:t xml:space="preserve"> 267 (2021) 124679</w:t>
      </w:r>
      <w:r>
        <w:rPr>
          <w:bCs/>
          <w:lang w:val="en-US"/>
        </w:rPr>
        <w:t>.</w:t>
      </w:r>
      <w:r w:rsidRPr="00DC749F">
        <w:rPr>
          <w:bCs/>
          <w:lang w:val="en-US"/>
        </w:rPr>
        <w:t xml:space="preserve"> </w:t>
      </w:r>
      <w:r w:rsidRPr="00FF65AA">
        <w:rPr>
          <w:bCs/>
          <w:lang w:val="en-US"/>
        </w:rPr>
        <w:t>(12</w:t>
      </w:r>
      <w:r>
        <w:rPr>
          <w:bCs/>
          <w:lang w:val="en-US"/>
        </w:rPr>
        <w:t>9</w:t>
      </w:r>
      <w:r w:rsidRPr="00FF65AA">
        <w:rPr>
          <w:bCs/>
          <w:lang w:val="en-US"/>
        </w:rPr>
        <w:t>)</w:t>
      </w:r>
    </w:p>
    <w:p w:rsidR="00D06165" w:rsidRPr="000672BC" w:rsidRDefault="00D06165" w:rsidP="00106D89">
      <w:pPr>
        <w:pStyle w:val="ListParagraph"/>
        <w:numPr>
          <w:ilvl w:val="0"/>
          <w:numId w:val="2"/>
        </w:numPr>
        <w:spacing w:before="240" w:after="60"/>
        <w:ind w:left="426"/>
        <w:jc w:val="both"/>
        <w:rPr>
          <w:color w:val="0000FF"/>
          <w:u w:val="single"/>
        </w:rPr>
      </w:pPr>
      <w:r w:rsidRPr="00BA18DF">
        <w:rPr>
          <w:bCs/>
          <w:lang w:val="en-US"/>
        </w:rPr>
        <w:t>“Structuring efficient photocatalysts into bespoke fiber shaped systems for applied water treatment”, G.V. Theodorakopoulos, G.E. Romanos. F.K. Katsaros, S.K. Papageorgiou, S.K., A.G. Kontos, M. Beazi-Katsioti, P. Fal</w:t>
      </w:r>
      <w:r>
        <w:rPr>
          <w:bCs/>
          <w:lang w:val="en-US"/>
        </w:rPr>
        <w:t>aras,</w:t>
      </w:r>
      <w:r w:rsidRPr="00BA18DF">
        <w:rPr>
          <w:bCs/>
          <w:lang w:val="en-US"/>
        </w:rPr>
        <w:t xml:space="preserve"> </w:t>
      </w:r>
      <w:r w:rsidRPr="000672BC">
        <w:rPr>
          <w:color w:val="0000FF"/>
          <w:u w:val="single"/>
        </w:rPr>
        <w:t>https://doi.org/10.1016/j.chemosphere.2021.130253</w:t>
      </w:r>
      <w:r w:rsidRPr="00BA18DF">
        <w:rPr>
          <w:bCs/>
          <w:lang w:val="en-US"/>
        </w:rPr>
        <w:t xml:space="preserve"> Chemosphere</w:t>
      </w:r>
      <w:r>
        <w:rPr>
          <w:bCs/>
          <w:lang w:val="en-US"/>
        </w:rPr>
        <w:t xml:space="preserve"> </w:t>
      </w:r>
      <w:r w:rsidRPr="0054354B">
        <w:rPr>
          <w:b/>
          <w:lang w:val="en-US"/>
        </w:rPr>
        <w:t>277</w:t>
      </w:r>
      <w:r w:rsidRPr="0054354B">
        <w:rPr>
          <w:bCs/>
          <w:lang w:val="en-US"/>
        </w:rPr>
        <w:t xml:space="preserve"> </w:t>
      </w:r>
      <w:r>
        <w:rPr>
          <w:color w:val="000000" w:themeColor="text1"/>
          <w:lang w:val="en-US"/>
        </w:rPr>
        <w:t>(2021)</w:t>
      </w:r>
      <w:r w:rsidRPr="0054354B">
        <w:t xml:space="preserve"> </w:t>
      </w:r>
      <w:r>
        <w:t>130253</w:t>
      </w:r>
      <w:r w:rsidRPr="0054354B">
        <w:rPr>
          <w:lang w:val="en-US"/>
        </w:rPr>
        <w:t>.</w:t>
      </w:r>
      <w:r w:rsidRPr="00DC749F">
        <w:rPr>
          <w:bCs/>
          <w:lang w:val="en-US"/>
        </w:rPr>
        <w:t xml:space="preserve"> </w:t>
      </w:r>
      <w:r w:rsidRPr="00FF65AA">
        <w:rPr>
          <w:bCs/>
          <w:lang w:val="en-US"/>
        </w:rPr>
        <w:t>(12</w:t>
      </w:r>
      <w:r>
        <w:rPr>
          <w:bCs/>
          <w:lang w:val="en-US"/>
        </w:rPr>
        <w:t>8</w:t>
      </w:r>
      <w:r w:rsidRPr="00FF65AA">
        <w:rPr>
          <w:bCs/>
          <w:lang w:val="en-US"/>
        </w:rPr>
        <w:t>)</w:t>
      </w:r>
    </w:p>
    <w:p w:rsidR="00D06165" w:rsidRPr="000672BC" w:rsidRDefault="00D06165" w:rsidP="00106D89">
      <w:pPr>
        <w:pStyle w:val="ListParagraph"/>
        <w:numPr>
          <w:ilvl w:val="0"/>
          <w:numId w:val="2"/>
        </w:numPr>
        <w:spacing w:before="240" w:after="60"/>
        <w:ind w:left="426"/>
        <w:jc w:val="both"/>
        <w:rPr>
          <w:color w:val="0000FF"/>
          <w:u w:val="single"/>
        </w:rPr>
      </w:pPr>
      <w:r>
        <w:rPr>
          <w:bCs/>
          <w:lang w:val="en-US"/>
        </w:rPr>
        <w:t>“</w:t>
      </w:r>
      <w:r w:rsidRPr="000672BC">
        <w:rPr>
          <w:bCs/>
          <w:lang w:val="en-US"/>
        </w:rPr>
        <w:t>The synergistic effect on the thermomechanical and electrical properties of carbonaceous hybrid polymer nanocomposites</w:t>
      </w:r>
      <w:r>
        <w:rPr>
          <w:bCs/>
          <w:lang w:val="en-US"/>
        </w:rPr>
        <w:t>”</w:t>
      </w:r>
      <w:r w:rsidRPr="000672BC">
        <w:rPr>
          <w:bCs/>
          <w:lang w:val="en-US"/>
        </w:rPr>
        <w:t xml:space="preserve">,  Ι. Charitos, G. Georgousis, P. A. Klonos, A. Kyritsis, D. Mouzakis, Y. Raptis, A. </w:t>
      </w:r>
      <w:r>
        <w:rPr>
          <w:bCs/>
          <w:lang w:val="en-US"/>
        </w:rPr>
        <w:t xml:space="preserve">G. </w:t>
      </w:r>
      <w:r w:rsidRPr="000672BC">
        <w:rPr>
          <w:bCs/>
          <w:lang w:val="en-US"/>
        </w:rPr>
        <w:t>Kontos, E. Kontou,</w:t>
      </w:r>
      <w:r w:rsidRPr="000672BC">
        <w:rPr>
          <w:color w:val="000000" w:themeColor="text1"/>
          <w:lang w:val="en-US"/>
        </w:rPr>
        <w:t xml:space="preserve"> </w:t>
      </w:r>
      <w:r w:rsidRPr="000672BC">
        <w:rPr>
          <w:rStyle w:val="Hyperlink"/>
        </w:rPr>
        <w:t>10.1016/j.polymertesting.2021.107102</w:t>
      </w:r>
      <w:r>
        <w:rPr>
          <w:color w:val="000000" w:themeColor="text1"/>
          <w:lang w:val="en-US"/>
        </w:rPr>
        <w:t xml:space="preserve"> Polymer Testing </w:t>
      </w:r>
      <w:r w:rsidRPr="0054354B">
        <w:rPr>
          <w:b/>
          <w:bCs/>
          <w:color w:val="000000" w:themeColor="text1"/>
          <w:lang w:val="en-US"/>
        </w:rPr>
        <w:t>95</w:t>
      </w:r>
      <w:r w:rsidRPr="0054354B">
        <w:rPr>
          <w:color w:val="000000" w:themeColor="text1"/>
          <w:lang w:val="en-US"/>
        </w:rPr>
        <w:t xml:space="preserve"> </w:t>
      </w:r>
      <w:r>
        <w:rPr>
          <w:color w:val="000000" w:themeColor="text1"/>
          <w:lang w:val="en-US"/>
        </w:rPr>
        <w:t>(2021)</w:t>
      </w:r>
      <w:r w:rsidRPr="0054354B">
        <w:t xml:space="preserve"> </w:t>
      </w:r>
      <w:r>
        <w:t xml:space="preserve">107102. </w:t>
      </w:r>
      <w:r w:rsidRPr="00FF65AA">
        <w:rPr>
          <w:bCs/>
          <w:lang w:val="en-US"/>
        </w:rPr>
        <w:t>(12</w:t>
      </w:r>
      <w:r>
        <w:rPr>
          <w:bCs/>
          <w:lang w:val="en-US"/>
        </w:rPr>
        <w:t>7</w:t>
      </w:r>
      <w:r w:rsidRPr="00FF65AA">
        <w:rPr>
          <w:bCs/>
          <w:lang w:val="en-US"/>
        </w:rPr>
        <w:t>)</w:t>
      </w:r>
    </w:p>
    <w:p w:rsidR="00D06165" w:rsidRPr="00FF65AA" w:rsidRDefault="00D06165" w:rsidP="00106D89">
      <w:pPr>
        <w:pStyle w:val="ListParagraph"/>
        <w:numPr>
          <w:ilvl w:val="0"/>
          <w:numId w:val="2"/>
        </w:numPr>
        <w:spacing w:before="240" w:after="60"/>
        <w:ind w:left="426" w:hanging="426"/>
        <w:jc w:val="both"/>
        <w:rPr>
          <w:rStyle w:val="Hyperlink"/>
        </w:rPr>
      </w:pPr>
      <w:r w:rsidRPr="00931B6D">
        <w:rPr>
          <w:bCs/>
          <w:lang w:val="en-US"/>
        </w:rPr>
        <w:t>“Effect of Pt nanoparticle decoration on the H</w:t>
      </w:r>
      <w:r w:rsidRPr="006C0618">
        <w:rPr>
          <w:bCs/>
          <w:vertAlign w:val="subscript"/>
          <w:lang w:val="en-US"/>
        </w:rPr>
        <w:t>2</w:t>
      </w:r>
      <w:r w:rsidRPr="00931B6D">
        <w:rPr>
          <w:bCs/>
          <w:lang w:val="en-US"/>
        </w:rPr>
        <w:t xml:space="preserve"> storage performance of plasma-derived nanoporous graphene”,  N. Kostoglou</w:t>
      </w:r>
      <w:r>
        <w:rPr>
          <w:bCs/>
          <w:lang w:val="en-US"/>
        </w:rPr>
        <w:t xml:space="preserve">, </w:t>
      </w:r>
      <w:r w:rsidRPr="00931B6D">
        <w:rPr>
          <w:bCs/>
          <w:lang w:val="en-US"/>
        </w:rPr>
        <w:t>C-W Liao, C-Y Wang</w:t>
      </w:r>
      <w:r>
        <w:rPr>
          <w:bCs/>
          <w:lang w:val="en-US"/>
        </w:rPr>
        <w:t>,</w:t>
      </w:r>
      <w:r w:rsidRPr="00931B6D">
        <w:rPr>
          <w:bCs/>
          <w:lang w:val="en-US"/>
        </w:rPr>
        <w:t xml:space="preserve"> J</w:t>
      </w:r>
      <w:r>
        <w:rPr>
          <w:bCs/>
          <w:lang w:val="en-US"/>
        </w:rPr>
        <w:t>.</w:t>
      </w:r>
      <w:r w:rsidRPr="00931B6D">
        <w:rPr>
          <w:bCs/>
          <w:lang w:val="en-US"/>
        </w:rPr>
        <w:t>N. Kondo</w:t>
      </w:r>
      <w:r>
        <w:rPr>
          <w:bCs/>
          <w:lang w:val="en-US"/>
        </w:rPr>
        <w:t>,</w:t>
      </w:r>
      <w:r w:rsidRPr="00931B6D">
        <w:rPr>
          <w:bCs/>
          <w:lang w:val="en-US"/>
        </w:rPr>
        <w:t xml:space="preserve"> C</w:t>
      </w:r>
      <w:r>
        <w:rPr>
          <w:bCs/>
          <w:lang w:val="en-US"/>
        </w:rPr>
        <w:t>.</w:t>
      </w:r>
      <w:r w:rsidRPr="00931B6D">
        <w:rPr>
          <w:bCs/>
          <w:lang w:val="en-US"/>
        </w:rPr>
        <w:t xml:space="preserve"> Tampaxis</w:t>
      </w:r>
      <w:r>
        <w:rPr>
          <w:bCs/>
          <w:lang w:val="en-US"/>
        </w:rPr>
        <w:t>,</w:t>
      </w:r>
      <w:r w:rsidRPr="00931B6D">
        <w:rPr>
          <w:bCs/>
          <w:lang w:val="en-US"/>
        </w:rPr>
        <w:t xml:space="preserve"> T</w:t>
      </w:r>
      <w:r>
        <w:rPr>
          <w:bCs/>
          <w:lang w:val="en-US"/>
        </w:rPr>
        <w:t>.</w:t>
      </w:r>
      <w:r w:rsidRPr="00931B6D">
        <w:rPr>
          <w:bCs/>
          <w:lang w:val="en-US"/>
        </w:rPr>
        <w:t xml:space="preserve"> Steriotis, K</w:t>
      </w:r>
      <w:r>
        <w:rPr>
          <w:bCs/>
          <w:lang w:val="en-US"/>
        </w:rPr>
        <w:t xml:space="preserve">. Giannakopoulos, </w:t>
      </w:r>
      <w:r w:rsidRPr="00931B6D">
        <w:rPr>
          <w:bCs/>
          <w:lang w:val="en-US"/>
        </w:rPr>
        <w:t>A</w:t>
      </w:r>
      <w:r>
        <w:rPr>
          <w:bCs/>
          <w:lang w:val="en-US"/>
        </w:rPr>
        <w:t>.</w:t>
      </w:r>
      <w:r w:rsidRPr="00931B6D">
        <w:rPr>
          <w:bCs/>
          <w:lang w:val="en-US"/>
        </w:rPr>
        <w:t>G</w:t>
      </w:r>
      <w:r>
        <w:rPr>
          <w:bCs/>
          <w:lang w:val="en-US"/>
        </w:rPr>
        <w:t>. Kontos,</w:t>
      </w:r>
      <w:r w:rsidRPr="00931B6D">
        <w:rPr>
          <w:bCs/>
          <w:lang w:val="en-US"/>
        </w:rPr>
        <w:t xml:space="preserve"> S</w:t>
      </w:r>
      <w:r>
        <w:rPr>
          <w:bCs/>
          <w:lang w:val="en-US"/>
        </w:rPr>
        <w:t xml:space="preserve">. Hinder, </w:t>
      </w:r>
      <w:r w:rsidRPr="00931B6D">
        <w:rPr>
          <w:bCs/>
          <w:lang w:val="en-US"/>
        </w:rPr>
        <w:t>M</w:t>
      </w:r>
      <w:r>
        <w:rPr>
          <w:bCs/>
          <w:lang w:val="en-US"/>
        </w:rPr>
        <w:t>. Baker,</w:t>
      </w:r>
      <w:r w:rsidRPr="00931B6D">
        <w:rPr>
          <w:bCs/>
          <w:lang w:val="en-US"/>
        </w:rPr>
        <w:t xml:space="preserve"> E</w:t>
      </w:r>
      <w:r>
        <w:rPr>
          <w:bCs/>
          <w:lang w:val="en-US"/>
        </w:rPr>
        <w:t>. Bousser,</w:t>
      </w:r>
      <w:r w:rsidRPr="00931B6D">
        <w:rPr>
          <w:bCs/>
          <w:lang w:val="en-US"/>
        </w:rPr>
        <w:t xml:space="preserve"> A</w:t>
      </w:r>
      <w:r>
        <w:rPr>
          <w:bCs/>
          <w:lang w:val="en-US"/>
        </w:rPr>
        <w:t>. Matthews,</w:t>
      </w:r>
      <w:r w:rsidRPr="00931B6D">
        <w:rPr>
          <w:bCs/>
          <w:lang w:val="en-US"/>
        </w:rPr>
        <w:t xml:space="preserve"> C</w:t>
      </w:r>
      <w:r>
        <w:rPr>
          <w:bCs/>
          <w:lang w:val="en-US"/>
        </w:rPr>
        <w:t>. Rebholz,</w:t>
      </w:r>
      <w:r w:rsidRPr="00931B6D">
        <w:rPr>
          <w:bCs/>
          <w:lang w:val="en-US"/>
        </w:rPr>
        <w:t xml:space="preserve"> C</w:t>
      </w:r>
      <w:r>
        <w:rPr>
          <w:bCs/>
          <w:lang w:val="en-US"/>
        </w:rPr>
        <w:t xml:space="preserve">. Mitterer, </w:t>
      </w:r>
      <w:r w:rsidRPr="00FF65AA">
        <w:rPr>
          <w:rStyle w:val="Hyperlink"/>
        </w:rPr>
        <w:t>10.1016/j.carbon.2020.08.061</w:t>
      </w:r>
      <w:r w:rsidRPr="00FF65AA">
        <w:rPr>
          <w:bCs/>
          <w:lang w:val="en-US"/>
        </w:rPr>
        <w:t xml:space="preserve"> Carbon </w:t>
      </w:r>
      <w:r w:rsidRPr="0054354B">
        <w:rPr>
          <w:b/>
          <w:lang w:val="en-US"/>
        </w:rPr>
        <w:t>171</w:t>
      </w:r>
      <w:r w:rsidRPr="00FF65AA">
        <w:rPr>
          <w:bCs/>
          <w:lang w:val="en-US"/>
        </w:rPr>
        <w:t xml:space="preserve"> (2021) 294-305.(126)</w:t>
      </w:r>
    </w:p>
    <w:p w:rsidR="00D06165" w:rsidRPr="00BF4DD4" w:rsidRDefault="00D06165" w:rsidP="00106D89">
      <w:pPr>
        <w:pStyle w:val="ListParagraph"/>
        <w:numPr>
          <w:ilvl w:val="0"/>
          <w:numId w:val="2"/>
        </w:numPr>
        <w:spacing w:before="240" w:after="60"/>
        <w:ind w:left="426" w:hanging="426"/>
        <w:jc w:val="both"/>
        <w:rPr>
          <w:bCs/>
          <w:lang w:val="en-US"/>
        </w:rPr>
      </w:pPr>
      <w:r>
        <w:rPr>
          <w:bCs/>
          <w:lang w:val="en-US"/>
        </w:rPr>
        <w:t>“</w:t>
      </w:r>
      <w:r w:rsidRPr="00BF4DD4">
        <w:rPr>
          <w:bCs/>
          <w:lang w:val="en-US"/>
        </w:rPr>
        <w:t>Correlating vibrational properties with temperature and pressure dependent CO</w:t>
      </w:r>
      <w:r w:rsidRPr="00BF4DD4">
        <w:rPr>
          <w:bCs/>
          <w:vertAlign w:val="subscript"/>
          <w:lang w:val="en-US"/>
        </w:rPr>
        <w:t>2</w:t>
      </w:r>
      <w:r w:rsidRPr="00BF4DD4">
        <w:rPr>
          <w:bCs/>
          <w:lang w:val="en-US"/>
        </w:rPr>
        <w:t xml:space="preserve"> adsorption in zeolitic imidazolate frameworks</w:t>
      </w:r>
      <w:r>
        <w:rPr>
          <w:bCs/>
          <w:lang w:val="en-US"/>
        </w:rPr>
        <w:t>”,</w:t>
      </w:r>
      <w:r w:rsidRPr="00BF4DD4">
        <w:rPr>
          <w:bCs/>
          <w:lang w:val="en-US"/>
        </w:rPr>
        <w:t xml:space="preserve"> </w:t>
      </w:r>
      <w:r>
        <w:rPr>
          <w:bCs/>
          <w:lang w:val="en-US"/>
        </w:rPr>
        <w:t>A</w:t>
      </w:r>
      <w:r w:rsidRPr="00BF4DD4">
        <w:rPr>
          <w:bCs/>
          <w:lang w:val="en-US"/>
        </w:rPr>
        <w:t>.</w:t>
      </w:r>
      <w:r>
        <w:rPr>
          <w:bCs/>
          <w:lang w:val="en-US"/>
        </w:rPr>
        <w:t>G. Kontos</w:t>
      </w:r>
      <w:r w:rsidRPr="00BF4DD4">
        <w:rPr>
          <w:bCs/>
          <w:lang w:val="en-US"/>
        </w:rPr>
        <w:t>, G.</w:t>
      </w:r>
      <w:r>
        <w:rPr>
          <w:bCs/>
          <w:lang w:val="en-US"/>
        </w:rPr>
        <w:t>Em. Romanos</w:t>
      </w:r>
      <w:r w:rsidRPr="00BF4DD4">
        <w:rPr>
          <w:bCs/>
          <w:lang w:val="en-US"/>
        </w:rPr>
        <w:t>, C.</w:t>
      </w:r>
      <w:r>
        <w:rPr>
          <w:bCs/>
          <w:lang w:val="el-GR"/>
        </w:rPr>
        <w:t>Μ</w:t>
      </w:r>
      <w:r>
        <w:rPr>
          <w:bCs/>
          <w:lang w:val="en-US"/>
        </w:rPr>
        <w:t>. Veziri</w:t>
      </w:r>
      <w:r w:rsidRPr="00BF4DD4">
        <w:rPr>
          <w:bCs/>
          <w:lang w:val="en-US"/>
        </w:rPr>
        <w:t>, A.</w:t>
      </w:r>
      <w:r>
        <w:rPr>
          <w:bCs/>
          <w:lang w:val="en-US"/>
        </w:rPr>
        <w:t xml:space="preserve"> Gotzias</w:t>
      </w:r>
      <w:r w:rsidRPr="00BF4DD4">
        <w:rPr>
          <w:bCs/>
          <w:lang w:val="en-US"/>
        </w:rPr>
        <w:t>, M.</w:t>
      </w:r>
      <w:r>
        <w:rPr>
          <w:bCs/>
          <w:lang w:val="en-US"/>
        </w:rPr>
        <w:t>K. Arfanis</w:t>
      </w:r>
      <w:r w:rsidRPr="00BF4DD4">
        <w:rPr>
          <w:bCs/>
          <w:lang w:val="en-US"/>
        </w:rPr>
        <w:t>, E.</w:t>
      </w:r>
      <w:r>
        <w:rPr>
          <w:bCs/>
          <w:lang w:val="en-US"/>
        </w:rPr>
        <w:t xml:space="preserve"> Kouvelos</w:t>
      </w:r>
      <w:r w:rsidRPr="00BF4DD4">
        <w:rPr>
          <w:bCs/>
          <w:lang w:val="en-US"/>
        </w:rPr>
        <w:t>, V.</w:t>
      </w:r>
      <w:r>
        <w:rPr>
          <w:bCs/>
          <w:lang w:val="en-US"/>
        </w:rPr>
        <w:t xml:space="preserve"> Likodimos</w:t>
      </w:r>
      <w:r w:rsidRPr="00BF4DD4">
        <w:rPr>
          <w:bCs/>
          <w:lang w:val="en-US"/>
        </w:rPr>
        <w:t>, G.</w:t>
      </w:r>
      <w:r>
        <w:rPr>
          <w:bCs/>
          <w:lang w:val="en-US"/>
        </w:rPr>
        <w:t>N. Karanikolos</w:t>
      </w:r>
      <w:r w:rsidRPr="00BF4DD4">
        <w:rPr>
          <w:bCs/>
          <w:lang w:val="en-US"/>
        </w:rPr>
        <w:t>, P. Falaras</w:t>
      </w:r>
      <w:r>
        <w:rPr>
          <w:bCs/>
          <w:lang w:val="en-US"/>
        </w:rPr>
        <w:t xml:space="preserve">, </w:t>
      </w:r>
      <w:hyperlink r:id="rId10" w:history="1">
        <w:r w:rsidRPr="003C2B3A">
          <w:rPr>
            <w:rStyle w:val="Hyperlink"/>
            <w:lang w:val="en-US"/>
          </w:rPr>
          <w:t>https://doi.org/10.1016/j.apsusc.2020.147058</w:t>
        </w:r>
      </w:hyperlink>
      <w:r>
        <w:rPr>
          <w:bCs/>
          <w:lang w:val="en-US"/>
        </w:rPr>
        <w:t xml:space="preserve"> </w:t>
      </w:r>
      <w:r w:rsidRPr="00BF4DD4">
        <w:rPr>
          <w:bCs/>
          <w:lang w:val="en-US"/>
        </w:rPr>
        <w:t xml:space="preserve">Applied Surface Science </w:t>
      </w:r>
      <w:r w:rsidRPr="0054354B">
        <w:rPr>
          <w:b/>
          <w:lang w:val="en-US"/>
        </w:rPr>
        <w:t>529</w:t>
      </w:r>
      <w:r w:rsidRPr="00BF4DD4">
        <w:rPr>
          <w:bCs/>
          <w:lang w:val="en-US"/>
        </w:rPr>
        <w:t xml:space="preserve"> (2020) 147058</w:t>
      </w:r>
      <w:r>
        <w:rPr>
          <w:bCs/>
          <w:lang w:val="en-US"/>
        </w:rPr>
        <w:t>. (125)</w:t>
      </w:r>
    </w:p>
    <w:p w:rsidR="00D06165" w:rsidRPr="00FE08FA" w:rsidRDefault="00D06165" w:rsidP="00106D89">
      <w:pPr>
        <w:pStyle w:val="ListParagraph"/>
        <w:numPr>
          <w:ilvl w:val="0"/>
          <w:numId w:val="2"/>
        </w:numPr>
        <w:spacing w:before="240" w:after="60"/>
        <w:ind w:left="426" w:hanging="426"/>
        <w:jc w:val="both"/>
        <w:rPr>
          <w:bCs/>
          <w:lang w:val="en-US"/>
        </w:rPr>
      </w:pPr>
      <w:r w:rsidRPr="00FE08FA">
        <w:rPr>
          <w:bCs/>
          <w:lang w:val="en-US"/>
        </w:rPr>
        <w:t>“Magnetically separable TiO</w:t>
      </w:r>
      <w:r w:rsidRPr="00FE08FA">
        <w:rPr>
          <w:bCs/>
          <w:vertAlign w:val="subscript"/>
          <w:lang w:val="en-US"/>
        </w:rPr>
        <w:t>2</w:t>
      </w:r>
      <w:r w:rsidRPr="00FE08FA">
        <w:rPr>
          <w:bCs/>
          <w:lang w:val="en-US"/>
        </w:rPr>
        <w:t>/CoFe</w:t>
      </w:r>
      <w:r w:rsidRPr="00FE08FA">
        <w:rPr>
          <w:bCs/>
          <w:vertAlign w:val="subscript"/>
          <w:lang w:val="en-US"/>
        </w:rPr>
        <w:t>2</w:t>
      </w:r>
      <w:r w:rsidRPr="00FE08FA">
        <w:rPr>
          <w:bCs/>
          <w:lang w:val="en-US"/>
        </w:rPr>
        <w:t>O</w:t>
      </w:r>
      <w:r w:rsidRPr="00FE08FA">
        <w:rPr>
          <w:bCs/>
          <w:vertAlign w:val="subscript"/>
          <w:lang w:val="en-US"/>
        </w:rPr>
        <w:t>4</w:t>
      </w:r>
      <w:r w:rsidRPr="00FE08FA">
        <w:rPr>
          <w:bCs/>
          <w:lang w:val="en-US"/>
        </w:rPr>
        <w:t>/Ag nanocomposites for the photocatalytic reduction of hexavalent chromium pollutant under UV and artificial solar light</w:t>
      </w:r>
      <w:r>
        <w:rPr>
          <w:bCs/>
          <w:lang w:val="en-US"/>
        </w:rPr>
        <w:t xml:space="preserve">”, </w:t>
      </w:r>
      <w:r w:rsidRPr="00FE08FA">
        <w:rPr>
          <w:bCs/>
          <w:lang w:val="en-US"/>
        </w:rPr>
        <w:t xml:space="preserve">I. Ibrahim, A. Kaltzoglou, C. Athanasekou, F. Katsaros, E. Devlin, A.G. Kontos, N. Ioannidis, M. Perraki, P. Tsakiridis, L. Sygellou, M. Antoniadou, P. Falaras, </w:t>
      </w:r>
      <w:r w:rsidRPr="00FE08FA">
        <w:rPr>
          <w:color w:val="0000FF"/>
          <w:u w:val="single"/>
        </w:rPr>
        <w:t xml:space="preserve">10.1016/j.cej.2019.122730 </w:t>
      </w:r>
      <w:r w:rsidRPr="00FE08FA">
        <w:rPr>
          <w:bCs/>
          <w:lang w:val="en-US"/>
        </w:rPr>
        <w:t>Chem</w:t>
      </w:r>
      <w:r>
        <w:rPr>
          <w:bCs/>
          <w:lang w:val="en-US"/>
        </w:rPr>
        <w:t>.</w:t>
      </w:r>
      <w:r w:rsidRPr="00FE08FA">
        <w:rPr>
          <w:bCs/>
          <w:lang w:val="en-US"/>
        </w:rPr>
        <w:t xml:space="preserve"> Engin</w:t>
      </w:r>
      <w:r>
        <w:rPr>
          <w:bCs/>
          <w:lang w:val="en-US"/>
        </w:rPr>
        <w:t>.</w:t>
      </w:r>
      <w:r w:rsidRPr="00FE08FA">
        <w:rPr>
          <w:bCs/>
          <w:lang w:val="en-US"/>
        </w:rPr>
        <w:t xml:space="preserve"> J</w:t>
      </w:r>
      <w:r>
        <w:rPr>
          <w:bCs/>
          <w:lang w:val="en-US"/>
        </w:rPr>
        <w:t>.</w:t>
      </w:r>
      <w:r w:rsidRPr="00FE08FA">
        <w:rPr>
          <w:bCs/>
          <w:lang w:val="en-US"/>
        </w:rPr>
        <w:t xml:space="preserve"> </w:t>
      </w:r>
      <w:r w:rsidRPr="00FE08FA">
        <w:rPr>
          <w:b/>
          <w:lang w:val="en-US"/>
        </w:rPr>
        <w:t>381</w:t>
      </w:r>
      <w:r w:rsidRPr="00FE08FA">
        <w:rPr>
          <w:bCs/>
          <w:lang w:val="en-US"/>
        </w:rPr>
        <w:t xml:space="preserve"> (2020) 122730</w:t>
      </w:r>
      <w:r>
        <w:rPr>
          <w:bCs/>
          <w:lang w:val="en-US"/>
        </w:rPr>
        <w:t>. (124)</w:t>
      </w:r>
    </w:p>
    <w:p w:rsidR="00D06165" w:rsidRPr="00C74F76" w:rsidRDefault="00D06165" w:rsidP="00106D89">
      <w:pPr>
        <w:pStyle w:val="ListParagraph"/>
        <w:numPr>
          <w:ilvl w:val="0"/>
          <w:numId w:val="2"/>
        </w:numPr>
        <w:spacing w:before="240" w:after="60"/>
        <w:ind w:left="426" w:hanging="426"/>
        <w:jc w:val="both"/>
        <w:rPr>
          <w:bCs/>
          <w:lang w:val="en-US"/>
        </w:rPr>
      </w:pPr>
      <w:r w:rsidRPr="00C74F76">
        <w:rPr>
          <w:bCs/>
          <w:lang w:val="en-US"/>
        </w:rPr>
        <w:t>“Halogen−NH</w:t>
      </w:r>
      <w:r w:rsidRPr="00C74F76">
        <w:rPr>
          <w:bCs/>
          <w:vertAlign w:val="subscript"/>
          <w:lang w:val="en-US"/>
        </w:rPr>
        <w:t>2</w:t>
      </w:r>
      <w:r w:rsidRPr="00C74F76">
        <w:rPr>
          <w:bCs/>
          <w:vertAlign w:val="superscript"/>
          <w:lang w:val="en-US"/>
        </w:rPr>
        <w:t>+</w:t>
      </w:r>
      <w:r w:rsidRPr="00C74F76">
        <w:rPr>
          <w:bCs/>
          <w:lang w:val="en-US"/>
        </w:rPr>
        <w:t xml:space="preserve"> Interaction, Temperature-Induced Phase Transition, and Ordering in (NH</w:t>
      </w:r>
      <w:r w:rsidRPr="00C74F76">
        <w:rPr>
          <w:bCs/>
          <w:vertAlign w:val="subscript"/>
          <w:lang w:val="en-US"/>
        </w:rPr>
        <w:t>2</w:t>
      </w:r>
      <w:r w:rsidRPr="00C74F76">
        <w:rPr>
          <w:bCs/>
          <w:lang w:val="en-US"/>
        </w:rPr>
        <w:t>CHNH</w:t>
      </w:r>
      <w:r w:rsidRPr="00C74F76">
        <w:rPr>
          <w:bCs/>
          <w:vertAlign w:val="subscript"/>
          <w:lang w:val="en-US"/>
        </w:rPr>
        <w:t>2</w:t>
      </w:r>
      <w:r w:rsidRPr="00C74F76">
        <w:rPr>
          <w:bCs/>
          <w:lang w:val="en-US"/>
        </w:rPr>
        <w:t>)PbX</w:t>
      </w:r>
      <w:r w:rsidRPr="00C74F76">
        <w:rPr>
          <w:bCs/>
          <w:vertAlign w:val="subscript"/>
          <w:lang w:val="en-US"/>
        </w:rPr>
        <w:t>3</w:t>
      </w:r>
      <w:r w:rsidRPr="00C74F76">
        <w:rPr>
          <w:bCs/>
          <w:lang w:val="en-US"/>
        </w:rPr>
        <w:t xml:space="preserve"> (X = Cl, Br, I) Hybrid Perovskites</w:t>
      </w:r>
      <w:r>
        <w:rPr>
          <w:bCs/>
          <w:lang w:val="en-US"/>
        </w:rPr>
        <w:t>”</w:t>
      </w:r>
      <w:r w:rsidRPr="00C74F76">
        <w:rPr>
          <w:bCs/>
          <w:lang w:val="en-US"/>
        </w:rPr>
        <w:t xml:space="preserve">, </w:t>
      </w:r>
      <w:r>
        <w:rPr>
          <w:bCs/>
          <w:lang w:val="en-US"/>
        </w:rPr>
        <w:t>A.</w:t>
      </w:r>
      <w:r w:rsidRPr="00C74F76">
        <w:rPr>
          <w:bCs/>
          <w:lang w:val="en-US"/>
        </w:rPr>
        <w:t xml:space="preserve">G. Kontos, G.K. Manolis, A. Kaltzoglou, D. Palles, E.I. Kamitsos, M.G. Kanatzidis, P. Falaras, </w:t>
      </w:r>
      <w:r w:rsidRPr="00C74F76">
        <w:rPr>
          <w:color w:val="0000FF"/>
          <w:u w:val="single"/>
        </w:rPr>
        <w:t>10.1021/acs.jpcc.9b11334</w:t>
      </w:r>
      <w:r w:rsidRPr="00C74F76">
        <w:rPr>
          <w:bCs/>
          <w:lang w:val="en-US"/>
        </w:rPr>
        <w:t xml:space="preserve"> J. Phys. Chem. C </w:t>
      </w:r>
      <w:r w:rsidRPr="00C74F76">
        <w:rPr>
          <w:b/>
          <w:lang w:val="en-US"/>
        </w:rPr>
        <w:t>124</w:t>
      </w:r>
      <w:r>
        <w:rPr>
          <w:bCs/>
          <w:lang w:val="en-US"/>
        </w:rPr>
        <w:t xml:space="preserve"> (2020)</w:t>
      </w:r>
      <w:r w:rsidRPr="00C74F76">
        <w:rPr>
          <w:bCs/>
          <w:lang w:val="en-US"/>
        </w:rPr>
        <w:t xml:space="preserve"> 8479−8487</w:t>
      </w:r>
      <w:r>
        <w:rPr>
          <w:bCs/>
          <w:lang w:val="en-US"/>
        </w:rPr>
        <w:t>.</w:t>
      </w:r>
      <w:r>
        <w:rPr>
          <w:lang w:val="el-GR"/>
        </w:rPr>
        <w:t xml:space="preserve"> </w:t>
      </w:r>
      <w:r>
        <w:rPr>
          <w:bCs/>
          <w:lang w:val="en-US"/>
        </w:rPr>
        <w:t xml:space="preserve"> (123)</w:t>
      </w:r>
    </w:p>
    <w:p w:rsidR="00D06165" w:rsidRPr="00C74F76" w:rsidRDefault="00D06165" w:rsidP="00106D89">
      <w:pPr>
        <w:pStyle w:val="ListParagraph"/>
        <w:numPr>
          <w:ilvl w:val="0"/>
          <w:numId w:val="2"/>
        </w:numPr>
        <w:spacing w:after="60"/>
        <w:ind w:left="426" w:hanging="426"/>
        <w:jc w:val="both"/>
        <w:rPr>
          <w:bCs/>
          <w:lang w:val="en-US"/>
        </w:rPr>
      </w:pPr>
      <w:r w:rsidRPr="00C74F76">
        <w:rPr>
          <w:bCs/>
          <w:lang w:val="en-US"/>
        </w:rPr>
        <w:t>K</w:t>
      </w:r>
      <w:r>
        <w:rPr>
          <w:bCs/>
          <w:lang w:val="en-US"/>
        </w:rPr>
        <w:t>.E. Gkini</w:t>
      </w:r>
      <w:r w:rsidRPr="00C74F76">
        <w:rPr>
          <w:bCs/>
          <w:lang w:val="en-US"/>
        </w:rPr>
        <w:t xml:space="preserve">, M. Antoniadou, N. Balis, A. Kaltzoglou, A.G. Kontos, P. Falaras, “Mixing cations and halide anions in perovskite solar cells”, </w:t>
      </w:r>
      <w:r w:rsidRPr="00C74F76">
        <w:rPr>
          <w:color w:val="0000FF"/>
          <w:u w:val="single"/>
        </w:rPr>
        <w:t>10.1016/j.matpr.2019.07.660</w:t>
      </w:r>
      <w:r w:rsidRPr="00C74F76">
        <w:rPr>
          <w:bCs/>
          <w:lang w:val="en-US"/>
        </w:rPr>
        <w:t xml:space="preserve">  Mater. Today: Proc. </w:t>
      </w:r>
      <w:r w:rsidRPr="00C74F76">
        <w:rPr>
          <w:b/>
          <w:lang w:val="en-US"/>
        </w:rPr>
        <w:t>19</w:t>
      </w:r>
      <w:r w:rsidRPr="00C74F76">
        <w:rPr>
          <w:bCs/>
          <w:lang w:val="en-US"/>
        </w:rPr>
        <w:t xml:space="preserve"> (2019) 73–78.</w:t>
      </w:r>
      <w:r w:rsidRPr="004169AA">
        <w:t xml:space="preserve"> </w:t>
      </w:r>
      <w:r w:rsidRPr="00295404">
        <w:t>(*)</w:t>
      </w:r>
      <w:r w:rsidRPr="00C74F76">
        <w:rPr>
          <w:bCs/>
          <w:lang w:val="en-US"/>
        </w:rPr>
        <w:t xml:space="preserve"> (122)</w:t>
      </w:r>
    </w:p>
    <w:p w:rsidR="00D06165" w:rsidRPr="007A5A57" w:rsidRDefault="00D06165" w:rsidP="00106D89">
      <w:pPr>
        <w:pStyle w:val="ListParagraph"/>
        <w:numPr>
          <w:ilvl w:val="0"/>
          <w:numId w:val="2"/>
        </w:numPr>
        <w:spacing w:after="60"/>
        <w:ind w:left="426" w:hanging="426"/>
        <w:contextualSpacing w:val="0"/>
        <w:jc w:val="both"/>
        <w:rPr>
          <w:bCs/>
          <w:lang w:val="en-US"/>
        </w:rPr>
      </w:pPr>
      <w:r>
        <w:rPr>
          <w:bCs/>
          <w:lang w:val="en-US"/>
        </w:rPr>
        <w:t>“</w:t>
      </w:r>
      <w:r w:rsidRPr="007A5A57">
        <w:rPr>
          <w:bCs/>
          <w:lang w:val="en-US"/>
        </w:rPr>
        <w:t>Synthesis, characterization of ((CH</w:t>
      </w:r>
      <w:r w:rsidRPr="007A5A57">
        <w:rPr>
          <w:bCs/>
          <w:vertAlign w:val="subscript"/>
          <w:lang w:val="en-US"/>
        </w:rPr>
        <w:t>3</w:t>
      </w:r>
      <w:r w:rsidRPr="007A5A57">
        <w:rPr>
          <w:bCs/>
          <w:lang w:val="en-US"/>
        </w:rPr>
        <w:t>)</w:t>
      </w:r>
      <w:r w:rsidRPr="007A5A57">
        <w:rPr>
          <w:bCs/>
          <w:vertAlign w:val="subscript"/>
          <w:lang w:val="en-US"/>
        </w:rPr>
        <w:t>3</w:t>
      </w:r>
      <w:r w:rsidRPr="007A5A57">
        <w:rPr>
          <w:bCs/>
          <w:lang w:val="en-US"/>
        </w:rPr>
        <w:t>S)</w:t>
      </w:r>
      <w:r w:rsidRPr="007A5A57">
        <w:rPr>
          <w:bCs/>
          <w:vertAlign w:val="subscript"/>
          <w:lang w:val="en-US"/>
        </w:rPr>
        <w:t>2</w:t>
      </w:r>
      <w:r w:rsidRPr="007A5A57">
        <w:rPr>
          <w:bCs/>
          <w:lang w:val="en-US"/>
        </w:rPr>
        <w:t>SnI</w:t>
      </w:r>
      <w:r w:rsidRPr="007A5A57">
        <w:rPr>
          <w:bCs/>
          <w:vertAlign w:val="subscript"/>
          <w:lang w:val="en-US"/>
        </w:rPr>
        <w:t>6-n</w:t>
      </w:r>
      <w:r w:rsidRPr="007A5A57">
        <w:rPr>
          <w:bCs/>
          <w:lang w:val="en-US"/>
        </w:rPr>
        <w:t>Cl</w:t>
      </w:r>
      <w:r w:rsidRPr="007A5A57">
        <w:rPr>
          <w:bCs/>
          <w:vertAlign w:val="subscript"/>
          <w:lang w:val="en-US"/>
        </w:rPr>
        <w:t>n</w:t>
      </w:r>
      <w:r w:rsidRPr="007A5A57">
        <w:rPr>
          <w:bCs/>
          <w:lang w:val="en-US"/>
        </w:rPr>
        <w:t xml:space="preserve"> and ((CH</w:t>
      </w:r>
      <w:r w:rsidRPr="007A5A57">
        <w:rPr>
          <w:bCs/>
          <w:vertAlign w:val="subscript"/>
          <w:lang w:val="en-US"/>
        </w:rPr>
        <w:t>3</w:t>
      </w:r>
      <w:r w:rsidRPr="007A5A57">
        <w:rPr>
          <w:bCs/>
          <w:lang w:val="en-US"/>
        </w:rPr>
        <w:t>)</w:t>
      </w:r>
      <w:r w:rsidRPr="007A5A57">
        <w:rPr>
          <w:bCs/>
          <w:vertAlign w:val="subscript"/>
          <w:lang w:val="en-US"/>
        </w:rPr>
        <w:t>3</w:t>
      </w:r>
      <w:r w:rsidRPr="007A5A57">
        <w:rPr>
          <w:bCs/>
          <w:lang w:val="en-US"/>
        </w:rPr>
        <w:t>S)</w:t>
      </w:r>
      <w:r w:rsidRPr="007A5A57">
        <w:rPr>
          <w:bCs/>
          <w:vertAlign w:val="subscript"/>
          <w:lang w:val="en-US"/>
        </w:rPr>
        <w:t>2</w:t>
      </w:r>
      <w:r w:rsidRPr="007A5A57">
        <w:rPr>
          <w:bCs/>
          <w:lang w:val="en-US"/>
        </w:rPr>
        <w:t>SnI</w:t>
      </w:r>
      <w:r w:rsidRPr="007A5A57">
        <w:rPr>
          <w:bCs/>
          <w:vertAlign w:val="subscript"/>
          <w:lang w:val="en-US"/>
        </w:rPr>
        <w:t>6-n</w:t>
      </w:r>
      <w:r w:rsidRPr="007A5A57">
        <w:rPr>
          <w:bCs/>
          <w:lang w:val="en-US"/>
        </w:rPr>
        <w:t>Br</w:t>
      </w:r>
      <w:r w:rsidRPr="007A5A57">
        <w:rPr>
          <w:bCs/>
          <w:vertAlign w:val="subscript"/>
          <w:lang w:val="en-US"/>
        </w:rPr>
        <w:t xml:space="preserve">n </w:t>
      </w:r>
      <w:r w:rsidRPr="007A5A57">
        <w:rPr>
          <w:bCs/>
          <w:lang w:val="en-US"/>
        </w:rPr>
        <w:t>(n=1, 2) perovskites and use in dye-sensitized solar cells</w:t>
      </w:r>
      <w:r>
        <w:rPr>
          <w:bCs/>
          <w:lang w:val="en-US"/>
        </w:rPr>
        <w:t xml:space="preserve">”, </w:t>
      </w:r>
      <w:r w:rsidRPr="007A5A57">
        <w:rPr>
          <w:bCs/>
          <w:lang w:val="en-US"/>
        </w:rPr>
        <w:t>M</w:t>
      </w:r>
      <w:r>
        <w:rPr>
          <w:bCs/>
          <w:lang w:val="en-US"/>
        </w:rPr>
        <w:t>.</w:t>
      </w:r>
      <w:r w:rsidRPr="007A5A57">
        <w:rPr>
          <w:bCs/>
          <w:lang w:val="en-US"/>
        </w:rPr>
        <w:t>M. Elsenety, M</w:t>
      </w:r>
      <w:r>
        <w:rPr>
          <w:bCs/>
          <w:lang w:val="en-US"/>
        </w:rPr>
        <w:t>. Antoniadou</w:t>
      </w:r>
      <w:r w:rsidRPr="007A5A57">
        <w:rPr>
          <w:bCs/>
          <w:lang w:val="en-US"/>
        </w:rPr>
        <w:t>, A</w:t>
      </w:r>
      <w:r>
        <w:rPr>
          <w:bCs/>
          <w:lang w:val="en-US"/>
        </w:rPr>
        <w:t>. Kaltzoglou</w:t>
      </w:r>
      <w:r w:rsidRPr="007A5A57">
        <w:rPr>
          <w:bCs/>
          <w:lang w:val="en-US"/>
        </w:rPr>
        <w:t>, A</w:t>
      </w:r>
      <w:r>
        <w:rPr>
          <w:bCs/>
          <w:lang w:val="en-US"/>
        </w:rPr>
        <w:t>.G. Kontos</w:t>
      </w:r>
      <w:r w:rsidRPr="007A5A57">
        <w:rPr>
          <w:bCs/>
          <w:lang w:val="en-US"/>
        </w:rPr>
        <w:t>, A</w:t>
      </w:r>
      <w:r>
        <w:rPr>
          <w:bCs/>
          <w:lang w:val="en-US"/>
        </w:rPr>
        <w:t>. I. Philippopoulos</w:t>
      </w:r>
      <w:r w:rsidRPr="007A5A57">
        <w:rPr>
          <w:bCs/>
          <w:lang w:val="en-US"/>
        </w:rPr>
        <w:t>, C</w:t>
      </w:r>
      <w:r>
        <w:rPr>
          <w:bCs/>
          <w:lang w:val="en-US"/>
        </w:rPr>
        <w:t>.A. Mitsopoulou</w:t>
      </w:r>
      <w:r w:rsidRPr="007A5A57">
        <w:rPr>
          <w:bCs/>
          <w:lang w:val="en-US"/>
        </w:rPr>
        <w:t>, P</w:t>
      </w:r>
      <w:r>
        <w:rPr>
          <w:bCs/>
          <w:lang w:val="en-US"/>
        </w:rPr>
        <w:t>.</w:t>
      </w:r>
      <w:r w:rsidRPr="007A5A57">
        <w:rPr>
          <w:bCs/>
          <w:lang w:val="en-US"/>
        </w:rPr>
        <w:t xml:space="preserve"> Falaras</w:t>
      </w:r>
      <w:r>
        <w:rPr>
          <w:bCs/>
          <w:lang w:val="en-US"/>
        </w:rPr>
        <w:t xml:space="preserve">, </w:t>
      </w:r>
      <w:r w:rsidRPr="007A5A57">
        <w:rPr>
          <w:color w:val="0000FF"/>
          <w:u w:val="single"/>
        </w:rPr>
        <w:t>10.1016/j.matchemphys.2019.122310</w:t>
      </w:r>
      <w:r w:rsidRPr="007A5A57">
        <w:rPr>
          <w:bCs/>
          <w:lang w:val="en-US"/>
        </w:rPr>
        <w:t xml:space="preserve"> </w:t>
      </w:r>
      <w:r>
        <w:rPr>
          <w:bCs/>
          <w:lang w:val="en-US"/>
        </w:rPr>
        <w:t xml:space="preserve"> </w:t>
      </w:r>
      <w:r w:rsidRPr="007A5A57">
        <w:rPr>
          <w:bCs/>
          <w:lang w:val="en-US"/>
        </w:rPr>
        <w:t>Mat</w:t>
      </w:r>
      <w:r>
        <w:rPr>
          <w:bCs/>
          <w:lang w:val="en-US"/>
        </w:rPr>
        <w:t>.</w:t>
      </w:r>
      <w:r w:rsidRPr="007A5A57">
        <w:rPr>
          <w:bCs/>
          <w:lang w:val="en-US"/>
        </w:rPr>
        <w:t xml:space="preserve"> Chem</w:t>
      </w:r>
      <w:r>
        <w:rPr>
          <w:bCs/>
          <w:lang w:val="en-US"/>
        </w:rPr>
        <w:t>.</w:t>
      </w:r>
      <w:r w:rsidRPr="007A5A57">
        <w:rPr>
          <w:bCs/>
          <w:lang w:val="en-US"/>
        </w:rPr>
        <w:t xml:space="preserve"> Phys</w:t>
      </w:r>
      <w:r>
        <w:rPr>
          <w:bCs/>
          <w:lang w:val="en-US"/>
        </w:rPr>
        <w:t>.</w:t>
      </w:r>
      <w:r w:rsidRPr="007A5A57">
        <w:rPr>
          <w:bCs/>
          <w:lang w:val="en-US"/>
        </w:rPr>
        <w:t xml:space="preserve"> </w:t>
      </w:r>
      <w:r w:rsidRPr="00C74F76">
        <w:rPr>
          <w:b/>
          <w:lang w:val="en-US"/>
        </w:rPr>
        <w:t>239</w:t>
      </w:r>
      <w:r w:rsidRPr="007A5A57">
        <w:rPr>
          <w:bCs/>
          <w:lang w:val="en-US"/>
        </w:rPr>
        <w:t xml:space="preserve"> (2020) 122310</w:t>
      </w:r>
      <w:r>
        <w:rPr>
          <w:bCs/>
          <w:lang w:val="en-US"/>
        </w:rPr>
        <w:t>. (121)</w:t>
      </w:r>
    </w:p>
    <w:p w:rsidR="00D06165" w:rsidRPr="00762AFB" w:rsidRDefault="00D06165" w:rsidP="00106D89">
      <w:pPr>
        <w:pStyle w:val="ListParagraph"/>
        <w:numPr>
          <w:ilvl w:val="0"/>
          <w:numId w:val="2"/>
        </w:numPr>
        <w:spacing w:after="60"/>
        <w:ind w:left="426" w:hanging="426"/>
        <w:contextualSpacing w:val="0"/>
        <w:jc w:val="both"/>
        <w:rPr>
          <w:bCs/>
          <w:lang w:val="en-US"/>
        </w:rPr>
      </w:pPr>
      <w:r w:rsidRPr="00762AFB">
        <w:rPr>
          <w:bCs/>
          <w:lang w:val="en-US"/>
        </w:rPr>
        <w:t>“Investigating the role of reduced graphene oxide as a universal additive in</w:t>
      </w:r>
      <w:r>
        <w:rPr>
          <w:bCs/>
          <w:lang w:val="en-US"/>
        </w:rPr>
        <w:t xml:space="preserve"> </w:t>
      </w:r>
      <w:r w:rsidRPr="00762AFB">
        <w:rPr>
          <w:bCs/>
          <w:lang w:val="en-US"/>
        </w:rPr>
        <w:t>planar perovskite solar cells</w:t>
      </w:r>
      <w:r>
        <w:rPr>
          <w:bCs/>
          <w:lang w:val="en-US"/>
        </w:rPr>
        <w:t xml:space="preserve">”, </w:t>
      </w:r>
      <w:r w:rsidRPr="00762AFB">
        <w:rPr>
          <w:bCs/>
          <w:lang w:val="en-US"/>
        </w:rPr>
        <w:t xml:space="preserve">N. Balis, A.A. Zaky, C. Athanasekou, A.M.T. Silva, E. Sakellis, M. Vasilopoulou, T. Stergiopoulos, A.G. Kontos, P. Falaras, </w:t>
      </w:r>
      <w:r w:rsidRPr="007A5A57">
        <w:rPr>
          <w:color w:val="0000FF"/>
          <w:u w:val="single"/>
        </w:rPr>
        <w:t>10.1016/j.jphotochem.2019.112141</w:t>
      </w:r>
      <w:r>
        <w:rPr>
          <w:bCs/>
          <w:lang w:val="en-US"/>
        </w:rPr>
        <w:t xml:space="preserve"> </w:t>
      </w:r>
      <w:r w:rsidRPr="00762AFB">
        <w:rPr>
          <w:bCs/>
          <w:lang w:val="en-US"/>
        </w:rPr>
        <w:t>J</w:t>
      </w:r>
      <w:r>
        <w:rPr>
          <w:bCs/>
          <w:lang w:val="en-US"/>
        </w:rPr>
        <w:t>.</w:t>
      </w:r>
      <w:r w:rsidRPr="00762AFB">
        <w:rPr>
          <w:bCs/>
          <w:lang w:val="en-US"/>
        </w:rPr>
        <w:t xml:space="preserve"> Photochem</w:t>
      </w:r>
      <w:r>
        <w:rPr>
          <w:bCs/>
          <w:lang w:val="en-US"/>
        </w:rPr>
        <w:t>.</w:t>
      </w:r>
      <w:r w:rsidRPr="00762AFB">
        <w:rPr>
          <w:bCs/>
          <w:lang w:val="en-US"/>
        </w:rPr>
        <w:t xml:space="preserve"> Photob</w:t>
      </w:r>
      <w:r>
        <w:rPr>
          <w:bCs/>
          <w:lang w:val="en-US"/>
        </w:rPr>
        <w:t>.</w:t>
      </w:r>
      <w:r w:rsidRPr="00762AFB">
        <w:rPr>
          <w:bCs/>
          <w:lang w:val="en-US"/>
        </w:rPr>
        <w:t xml:space="preserve"> A: Chem</w:t>
      </w:r>
      <w:r>
        <w:rPr>
          <w:bCs/>
          <w:lang w:val="en-US"/>
        </w:rPr>
        <w:t>.</w:t>
      </w:r>
      <w:r w:rsidRPr="00762AFB">
        <w:rPr>
          <w:bCs/>
          <w:lang w:val="en-US"/>
        </w:rPr>
        <w:t xml:space="preserve"> </w:t>
      </w:r>
      <w:r w:rsidRPr="00762AFB">
        <w:rPr>
          <w:b/>
          <w:lang w:val="en-US"/>
        </w:rPr>
        <w:t>386</w:t>
      </w:r>
      <w:r w:rsidRPr="00762AFB">
        <w:rPr>
          <w:bCs/>
          <w:lang w:val="en-US"/>
        </w:rPr>
        <w:t xml:space="preserve"> (2020) 112141</w:t>
      </w:r>
      <w:r>
        <w:rPr>
          <w:bCs/>
          <w:lang w:val="en-US"/>
        </w:rPr>
        <w:t>.</w:t>
      </w:r>
      <w:r w:rsidRPr="00762AFB">
        <w:rPr>
          <w:bCs/>
          <w:lang w:val="en-US"/>
        </w:rPr>
        <w:t xml:space="preserve"> </w:t>
      </w:r>
      <w:r>
        <w:rPr>
          <w:bCs/>
          <w:lang w:val="en-US"/>
        </w:rPr>
        <w:t>(120).</w:t>
      </w:r>
    </w:p>
    <w:p w:rsidR="00D06165" w:rsidRDefault="00D06165" w:rsidP="00106D89">
      <w:pPr>
        <w:pStyle w:val="ListParagraph"/>
        <w:numPr>
          <w:ilvl w:val="0"/>
          <w:numId w:val="2"/>
        </w:numPr>
        <w:spacing w:after="60"/>
        <w:ind w:left="426" w:hanging="426"/>
        <w:contextualSpacing w:val="0"/>
        <w:jc w:val="both"/>
        <w:rPr>
          <w:bCs/>
          <w:lang w:val="en-US"/>
        </w:rPr>
      </w:pPr>
      <w:r w:rsidRPr="005965CF">
        <w:rPr>
          <w:bCs/>
          <w:lang w:val="en-US"/>
        </w:rPr>
        <w:t>“Photocatalysis as an advanced reduction process (ARP): The reduction of 4- nitrophenol using titania nanotubes-ferrite nanocomposites</w:t>
      </w:r>
      <w:r>
        <w:rPr>
          <w:bCs/>
          <w:lang w:val="en-US"/>
        </w:rPr>
        <w:t>”</w:t>
      </w:r>
      <w:proofErr w:type="gramStart"/>
      <w:r>
        <w:rPr>
          <w:bCs/>
          <w:lang w:val="en-US"/>
        </w:rPr>
        <w:t>,</w:t>
      </w:r>
      <w:r w:rsidRPr="005965CF">
        <w:rPr>
          <w:bCs/>
          <w:lang w:val="en-US"/>
        </w:rPr>
        <w:t>Ibrahim</w:t>
      </w:r>
      <w:proofErr w:type="gramEnd"/>
      <w:r w:rsidRPr="005965CF">
        <w:rPr>
          <w:bCs/>
          <w:lang w:val="en-US"/>
        </w:rPr>
        <w:t xml:space="preserve">, I., Athanasekou, C., Manolis, G., Kaltzoglou, A., Nasikas, N.K., Katsaros, F., Devlin, E., Kontos, A.G., Falaras P. </w:t>
      </w:r>
      <w:hyperlink r:id="rId11" w:tgtFrame="_blank" w:tooltip="Persistent link using digital object identifier" w:history="1">
        <w:r w:rsidRPr="00657A59">
          <w:rPr>
            <w:color w:val="0000FF"/>
            <w:u w:val="single"/>
          </w:rPr>
          <w:t>10.1016/j.jhazmat.2018.12.090</w:t>
        </w:r>
      </w:hyperlink>
      <w:r w:rsidRPr="001B6CD4">
        <w:rPr>
          <w:lang w:val="en-US"/>
        </w:rPr>
        <w:t xml:space="preserve"> </w:t>
      </w:r>
      <w:r>
        <w:rPr>
          <w:bCs/>
          <w:lang w:val="en-US"/>
        </w:rPr>
        <w:t xml:space="preserve">J Hazardous Mater. </w:t>
      </w:r>
      <w:r w:rsidRPr="007C7BBF">
        <w:rPr>
          <w:bCs/>
          <w:lang w:val="en-US"/>
        </w:rPr>
        <w:t>372 (2019) 37–4</w:t>
      </w:r>
      <w:r>
        <w:rPr>
          <w:bCs/>
          <w:lang w:val="en-US"/>
        </w:rPr>
        <w:t>.</w:t>
      </w:r>
      <w:r w:rsidRPr="007C7BBF">
        <w:rPr>
          <w:bCs/>
          <w:lang w:val="en-US"/>
        </w:rPr>
        <w:t>4</w:t>
      </w:r>
      <w:r>
        <w:rPr>
          <w:bCs/>
          <w:lang w:val="en-US"/>
        </w:rPr>
        <w:t xml:space="preserve"> (119)</w:t>
      </w:r>
    </w:p>
    <w:p w:rsidR="00D06165" w:rsidRPr="00206C76" w:rsidRDefault="00D06165" w:rsidP="00106D89">
      <w:pPr>
        <w:pStyle w:val="ListParagraph"/>
        <w:numPr>
          <w:ilvl w:val="0"/>
          <w:numId w:val="2"/>
        </w:numPr>
        <w:spacing w:after="60"/>
        <w:ind w:left="426" w:hanging="426"/>
        <w:contextualSpacing w:val="0"/>
        <w:jc w:val="both"/>
        <w:rPr>
          <w:bCs/>
          <w:lang w:val="en-US"/>
        </w:rPr>
      </w:pPr>
      <w:r w:rsidRPr="00206C76">
        <w:rPr>
          <w:bCs/>
          <w:lang w:val="en-US"/>
        </w:rPr>
        <w:t>“Synthesis and Characterization of Lead-Free (CH</w:t>
      </w:r>
      <w:r w:rsidRPr="00206C76">
        <w:rPr>
          <w:bCs/>
          <w:vertAlign w:val="subscript"/>
          <w:lang w:val="en-US"/>
        </w:rPr>
        <w:t>3</w:t>
      </w:r>
      <w:r w:rsidRPr="00206C76">
        <w:rPr>
          <w:bCs/>
          <w:lang w:val="en-US"/>
        </w:rPr>
        <w:t>)</w:t>
      </w:r>
      <w:r w:rsidRPr="00206C76">
        <w:rPr>
          <w:bCs/>
          <w:vertAlign w:val="subscript"/>
          <w:lang w:val="en-US"/>
        </w:rPr>
        <w:t>3</w:t>
      </w:r>
      <w:r w:rsidRPr="00206C76">
        <w:rPr>
          <w:bCs/>
          <w:lang w:val="en-US"/>
        </w:rPr>
        <w:t>SSnI</w:t>
      </w:r>
      <w:r w:rsidRPr="00206C76">
        <w:rPr>
          <w:bCs/>
          <w:vertAlign w:val="subscript"/>
          <w:lang w:val="en-US"/>
        </w:rPr>
        <w:t>3</w:t>
      </w:r>
      <w:r w:rsidRPr="00206C76">
        <w:rPr>
          <w:bCs/>
          <w:lang w:val="en-US"/>
        </w:rPr>
        <w:t xml:space="preserve"> 1-D</w:t>
      </w:r>
      <w:r>
        <w:rPr>
          <w:bCs/>
          <w:lang w:val="en-US"/>
        </w:rPr>
        <w:t xml:space="preserve"> </w:t>
      </w:r>
      <w:r w:rsidRPr="00206C76">
        <w:rPr>
          <w:bCs/>
          <w:lang w:val="en-US"/>
        </w:rPr>
        <w:t>Perovskite</w:t>
      </w:r>
      <w:r>
        <w:rPr>
          <w:bCs/>
          <w:lang w:val="en-US"/>
        </w:rPr>
        <w:t>”</w:t>
      </w:r>
      <w:r w:rsidRPr="00206C76">
        <w:rPr>
          <w:bCs/>
          <w:lang w:val="en-US"/>
        </w:rPr>
        <w:t>A.</w:t>
      </w:r>
      <w:r>
        <w:rPr>
          <w:bCs/>
          <w:lang w:val="en-US"/>
        </w:rPr>
        <w:t xml:space="preserve"> </w:t>
      </w:r>
      <w:r w:rsidRPr="00206C76">
        <w:rPr>
          <w:bCs/>
          <w:lang w:val="en-US"/>
        </w:rPr>
        <w:t xml:space="preserve">Kaltzoglou, G.K. Manolis, M.M. Elsenety, I. Koutselas, V. Psycharis, A.G. Kontos, P. Falaras, </w:t>
      </w:r>
      <w:r w:rsidRPr="007C7BBF">
        <w:rPr>
          <w:color w:val="0000FF"/>
          <w:u w:val="single"/>
        </w:rPr>
        <w:t>10.1007/s11664-019-07591-y</w:t>
      </w:r>
      <w:r w:rsidRPr="00206C76">
        <w:rPr>
          <w:bCs/>
          <w:lang w:val="en-US"/>
        </w:rPr>
        <w:t xml:space="preserve"> J</w:t>
      </w:r>
      <w:r>
        <w:rPr>
          <w:bCs/>
          <w:lang w:val="en-US"/>
        </w:rPr>
        <w:t>.</w:t>
      </w:r>
      <w:r w:rsidRPr="00206C76">
        <w:rPr>
          <w:bCs/>
          <w:lang w:val="en-US"/>
        </w:rPr>
        <w:t xml:space="preserve"> E</w:t>
      </w:r>
      <w:r>
        <w:rPr>
          <w:bCs/>
          <w:lang w:val="en-US"/>
        </w:rPr>
        <w:t>lectr.</w:t>
      </w:r>
      <w:r w:rsidRPr="00206C76">
        <w:rPr>
          <w:bCs/>
          <w:lang w:val="en-US"/>
        </w:rPr>
        <w:t xml:space="preserve"> M</w:t>
      </w:r>
      <w:r>
        <w:rPr>
          <w:bCs/>
          <w:lang w:val="en-US"/>
        </w:rPr>
        <w:t>ater.</w:t>
      </w:r>
      <w:r w:rsidRPr="00206C76">
        <w:rPr>
          <w:bCs/>
          <w:lang w:val="en-US"/>
        </w:rPr>
        <w:t xml:space="preserve">, </w:t>
      </w:r>
      <w:r w:rsidRPr="00206C76">
        <w:rPr>
          <w:b/>
          <w:lang w:val="en-US"/>
        </w:rPr>
        <w:t>48</w:t>
      </w:r>
      <w:r>
        <w:rPr>
          <w:bCs/>
          <w:lang w:val="en-US"/>
        </w:rPr>
        <w:t xml:space="preserve"> (</w:t>
      </w:r>
      <w:r w:rsidRPr="00206C76">
        <w:rPr>
          <w:bCs/>
          <w:lang w:val="en-US"/>
        </w:rPr>
        <w:t>2019</w:t>
      </w:r>
      <w:r>
        <w:rPr>
          <w:bCs/>
          <w:lang w:val="en-US"/>
        </w:rPr>
        <w:t>) 7533-7538 (118)</w:t>
      </w:r>
    </w:p>
    <w:p w:rsidR="00D06165" w:rsidRPr="00BE4DA5" w:rsidRDefault="00D06165" w:rsidP="00106D89">
      <w:pPr>
        <w:pStyle w:val="ListParagraph"/>
        <w:numPr>
          <w:ilvl w:val="0"/>
          <w:numId w:val="2"/>
        </w:numPr>
        <w:spacing w:after="60"/>
        <w:ind w:left="426" w:hanging="357"/>
        <w:contextualSpacing w:val="0"/>
        <w:jc w:val="both"/>
        <w:rPr>
          <w:bCs/>
          <w:lang w:val="en-US"/>
        </w:rPr>
      </w:pPr>
      <w:r>
        <w:rPr>
          <w:bCs/>
          <w:lang w:val="en-US"/>
        </w:rPr>
        <w:t>“</w:t>
      </w:r>
      <w:r w:rsidRPr="006C1282">
        <w:rPr>
          <w:bCs/>
          <w:lang w:val="en-US"/>
        </w:rPr>
        <w:t>Dye Sensitization of Titania Compact Layer for Efficient and Stable Perovskite Solar Cells</w:t>
      </w:r>
      <w:r>
        <w:rPr>
          <w:bCs/>
          <w:lang w:val="en-US"/>
        </w:rPr>
        <w:t>”, Balis</w:t>
      </w:r>
      <w:r w:rsidRPr="006C1282">
        <w:rPr>
          <w:bCs/>
          <w:lang w:val="en-US"/>
        </w:rPr>
        <w:t xml:space="preserve">, </w:t>
      </w:r>
      <w:r>
        <w:rPr>
          <w:bCs/>
          <w:lang w:val="en-US"/>
        </w:rPr>
        <w:t>N., Zaky</w:t>
      </w:r>
      <w:r w:rsidRPr="006C1282">
        <w:rPr>
          <w:bCs/>
          <w:lang w:val="en-US"/>
        </w:rPr>
        <w:t>,</w:t>
      </w:r>
      <w:r>
        <w:rPr>
          <w:bCs/>
          <w:lang w:val="en-US"/>
        </w:rPr>
        <w:t xml:space="preserve"> A.A., Perganti</w:t>
      </w:r>
      <w:r w:rsidRPr="006C1282">
        <w:rPr>
          <w:bCs/>
          <w:lang w:val="en-US"/>
        </w:rPr>
        <w:t xml:space="preserve">, </w:t>
      </w:r>
      <w:r>
        <w:rPr>
          <w:bCs/>
          <w:lang w:val="en-US"/>
        </w:rPr>
        <w:t>D., Kaltzoglou</w:t>
      </w:r>
      <w:r w:rsidRPr="006C1282">
        <w:rPr>
          <w:bCs/>
          <w:lang w:val="en-US"/>
        </w:rPr>
        <w:t>,</w:t>
      </w:r>
      <w:r>
        <w:rPr>
          <w:bCs/>
          <w:lang w:val="en-US"/>
        </w:rPr>
        <w:t xml:space="preserve"> A., Sygellou</w:t>
      </w:r>
      <w:r w:rsidRPr="006C1282">
        <w:rPr>
          <w:bCs/>
          <w:lang w:val="en-US"/>
        </w:rPr>
        <w:t>,</w:t>
      </w:r>
      <w:r>
        <w:rPr>
          <w:bCs/>
          <w:lang w:val="en-US"/>
        </w:rPr>
        <w:t xml:space="preserve"> L., Katsaros</w:t>
      </w:r>
      <w:r w:rsidRPr="006C1282">
        <w:rPr>
          <w:bCs/>
          <w:lang w:val="en-US"/>
        </w:rPr>
        <w:t>,</w:t>
      </w:r>
      <w:r>
        <w:rPr>
          <w:bCs/>
          <w:lang w:val="en-US"/>
        </w:rPr>
        <w:t xml:space="preserve"> F., </w:t>
      </w:r>
      <w:r w:rsidRPr="006C1282">
        <w:rPr>
          <w:bCs/>
          <w:lang w:val="en-US"/>
        </w:rPr>
        <w:t>Stergiopoulos,</w:t>
      </w:r>
      <w:r>
        <w:rPr>
          <w:bCs/>
          <w:lang w:val="en-US"/>
        </w:rPr>
        <w:t xml:space="preserve"> T.,</w:t>
      </w:r>
      <w:r w:rsidRPr="006C1282">
        <w:rPr>
          <w:bCs/>
          <w:lang w:val="en-US"/>
        </w:rPr>
        <w:t xml:space="preserve"> K</w:t>
      </w:r>
      <w:r>
        <w:rPr>
          <w:bCs/>
          <w:lang w:val="en-US"/>
        </w:rPr>
        <w:t>ontos</w:t>
      </w:r>
      <w:r w:rsidRPr="006C1282">
        <w:rPr>
          <w:bCs/>
          <w:lang w:val="en-US"/>
        </w:rPr>
        <w:t>,</w:t>
      </w:r>
      <w:r>
        <w:rPr>
          <w:bCs/>
          <w:lang w:val="en-US"/>
        </w:rPr>
        <w:t xml:space="preserve"> A.G.,</w:t>
      </w:r>
      <w:r w:rsidRPr="006C1282">
        <w:rPr>
          <w:bCs/>
          <w:lang w:val="en-US"/>
        </w:rPr>
        <w:t xml:space="preserve"> Falaras,</w:t>
      </w:r>
      <w:r>
        <w:rPr>
          <w:bCs/>
          <w:lang w:val="en-US"/>
        </w:rPr>
        <w:t xml:space="preserve"> P., </w:t>
      </w:r>
      <w:r w:rsidRPr="006C1282">
        <w:rPr>
          <w:bCs/>
          <w:lang w:val="en-US"/>
        </w:rPr>
        <w:t xml:space="preserve">ACS Appl. Energy </w:t>
      </w:r>
      <w:proofErr w:type="gramStart"/>
      <w:r w:rsidRPr="006C1282">
        <w:rPr>
          <w:bCs/>
          <w:lang w:val="en-US"/>
        </w:rPr>
        <w:t>Mater.,</w:t>
      </w:r>
      <w:proofErr w:type="gramEnd"/>
      <w:r w:rsidRPr="006C1282">
        <w:rPr>
          <w:bCs/>
          <w:lang w:val="en-US"/>
        </w:rPr>
        <w:t xml:space="preserve"> </w:t>
      </w:r>
      <w:r w:rsidRPr="006C1282">
        <w:rPr>
          <w:color w:val="0000FF"/>
          <w:u w:val="single"/>
        </w:rPr>
        <w:t xml:space="preserve">10.1021/acsaem.8b01221 </w:t>
      </w:r>
      <w:r w:rsidRPr="006C1282">
        <w:rPr>
          <w:b/>
          <w:lang w:val="en-US"/>
        </w:rPr>
        <w:t>1</w:t>
      </w:r>
      <w:r>
        <w:rPr>
          <w:bCs/>
          <w:lang w:val="en-US"/>
        </w:rPr>
        <w:t xml:space="preserve"> (</w:t>
      </w:r>
      <w:r w:rsidRPr="006C1282">
        <w:rPr>
          <w:bCs/>
          <w:lang w:val="en-US"/>
        </w:rPr>
        <w:t>2018</w:t>
      </w:r>
      <w:r>
        <w:rPr>
          <w:bCs/>
          <w:lang w:val="en-US"/>
        </w:rPr>
        <w:t>)</w:t>
      </w:r>
      <w:r w:rsidRPr="006C1282">
        <w:rPr>
          <w:bCs/>
          <w:lang w:val="en-US"/>
        </w:rPr>
        <w:t xml:space="preserve"> 6161–6171</w:t>
      </w:r>
      <w:r>
        <w:rPr>
          <w:bCs/>
          <w:lang w:val="en-US"/>
        </w:rPr>
        <w:t>. (117)</w:t>
      </w:r>
    </w:p>
    <w:p w:rsidR="00D06165" w:rsidRPr="00BE4DA5" w:rsidRDefault="00D06165" w:rsidP="00106D89">
      <w:pPr>
        <w:pStyle w:val="ListParagraph"/>
        <w:numPr>
          <w:ilvl w:val="0"/>
          <w:numId w:val="2"/>
        </w:numPr>
        <w:spacing w:after="60"/>
        <w:ind w:left="426"/>
        <w:jc w:val="both"/>
        <w:rPr>
          <w:bCs/>
          <w:lang w:val="en-US"/>
        </w:rPr>
      </w:pPr>
      <w:r w:rsidRPr="0003225E">
        <w:rPr>
          <w:bCs/>
          <w:lang w:val="en-US"/>
        </w:rPr>
        <w:t xml:space="preserve">“Dynamic Disorder, Band Gap Widening, and Persistent Near-IR Photoluminescence up to at </w:t>
      </w:r>
      <w:r>
        <w:rPr>
          <w:bCs/>
          <w:lang w:val="en-US"/>
        </w:rPr>
        <w:t>l</w:t>
      </w:r>
      <w:r w:rsidRPr="0003225E">
        <w:rPr>
          <w:bCs/>
          <w:lang w:val="en-US"/>
        </w:rPr>
        <w:t>east 523 K in ASnI</w:t>
      </w:r>
      <w:r w:rsidRPr="0003225E">
        <w:rPr>
          <w:bCs/>
          <w:vertAlign w:val="subscript"/>
          <w:lang w:val="en-US"/>
        </w:rPr>
        <w:t>3</w:t>
      </w:r>
      <w:r w:rsidRPr="0003225E">
        <w:rPr>
          <w:bCs/>
          <w:lang w:val="en-US"/>
        </w:rPr>
        <w:t xml:space="preserve"> Perovskites (A = Cs</w:t>
      </w:r>
      <w:r w:rsidRPr="0003225E">
        <w:rPr>
          <w:bCs/>
          <w:vertAlign w:val="superscript"/>
          <w:lang w:val="en-US"/>
        </w:rPr>
        <w:t>+</w:t>
      </w:r>
      <w:r w:rsidRPr="0003225E">
        <w:rPr>
          <w:bCs/>
          <w:lang w:val="en-US"/>
        </w:rPr>
        <w:t>, CH</w:t>
      </w:r>
      <w:r w:rsidRPr="0003225E">
        <w:rPr>
          <w:bCs/>
          <w:vertAlign w:val="subscript"/>
          <w:lang w:val="en-US"/>
        </w:rPr>
        <w:t>3</w:t>
      </w:r>
      <w:r w:rsidRPr="0003225E">
        <w:rPr>
          <w:bCs/>
          <w:lang w:val="en-US"/>
        </w:rPr>
        <w:t xml:space="preserve"> NH</w:t>
      </w:r>
      <w:r w:rsidRPr="0003225E">
        <w:rPr>
          <w:bCs/>
          <w:vertAlign w:val="subscript"/>
          <w:lang w:val="en-US"/>
        </w:rPr>
        <w:t>3</w:t>
      </w:r>
      <w:r w:rsidRPr="0003225E">
        <w:rPr>
          <w:bCs/>
          <w:vertAlign w:val="superscript"/>
          <w:lang w:val="en-US"/>
        </w:rPr>
        <w:t>+</w:t>
      </w:r>
      <w:r w:rsidRPr="0003225E">
        <w:rPr>
          <w:bCs/>
          <w:lang w:val="en-US"/>
        </w:rPr>
        <w:t xml:space="preserve"> and NH</w:t>
      </w:r>
      <w:r w:rsidRPr="0003225E">
        <w:rPr>
          <w:bCs/>
          <w:vertAlign w:val="subscript"/>
          <w:lang w:val="en-US"/>
        </w:rPr>
        <w:t>2</w:t>
      </w:r>
      <w:r w:rsidRPr="0003225E">
        <w:rPr>
          <w:bCs/>
          <w:lang w:val="en-US"/>
        </w:rPr>
        <w:t xml:space="preserve"> -CHNH</w:t>
      </w:r>
      <w:r w:rsidRPr="0003225E">
        <w:rPr>
          <w:bCs/>
          <w:vertAlign w:val="subscript"/>
          <w:lang w:val="en-US"/>
        </w:rPr>
        <w:t>2</w:t>
      </w:r>
      <w:r w:rsidRPr="0003225E">
        <w:rPr>
          <w:bCs/>
          <w:vertAlign w:val="superscript"/>
          <w:lang w:val="en-US"/>
        </w:rPr>
        <w:t>+</w:t>
      </w:r>
      <w:r w:rsidRPr="0003225E">
        <w:rPr>
          <w:bCs/>
          <w:lang w:val="en-US"/>
        </w:rPr>
        <w:t xml:space="preserve">)” </w:t>
      </w:r>
      <w:r w:rsidRPr="0003225E">
        <w:rPr>
          <w:bCs/>
          <w:lang w:val="en-US"/>
        </w:rPr>
        <w:tab/>
        <w:t xml:space="preserve">Kontos, A.G., Kaltzoglou, A., Arfanis, M.K., </w:t>
      </w:r>
      <w:r>
        <w:rPr>
          <w:bCs/>
          <w:lang w:val="en-US"/>
        </w:rPr>
        <w:t>McCall, K.M, Stoumpos, C.C, Wessels, B.W.</w:t>
      </w:r>
      <w:r w:rsidRPr="0003225E">
        <w:rPr>
          <w:bCs/>
          <w:lang w:val="en-US"/>
        </w:rPr>
        <w:t>,</w:t>
      </w:r>
      <w:r>
        <w:rPr>
          <w:bCs/>
          <w:lang w:val="en-US"/>
        </w:rPr>
        <w:t xml:space="preserve"> Falaras, P., Kanatzidis, M.G., </w:t>
      </w:r>
      <w:r w:rsidRPr="0003225E">
        <w:rPr>
          <w:bCs/>
          <w:lang w:val="en-US"/>
        </w:rPr>
        <w:t>J. Phys. Chem. C</w:t>
      </w:r>
      <w:r>
        <w:rPr>
          <w:bCs/>
          <w:lang w:val="en-US"/>
        </w:rPr>
        <w:t xml:space="preserve"> </w:t>
      </w:r>
      <w:r w:rsidRPr="008F25A2">
        <w:rPr>
          <w:color w:val="0000FF"/>
          <w:u w:val="single"/>
        </w:rPr>
        <w:t>10.1021/acs.jpcc.8b10218</w:t>
      </w:r>
      <w:r>
        <w:t xml:space="preserve"> </w:t>
      </w:r>
      <w:r w:rsidRPr="0016287C">
        <w:rPr>
          <w:b/>
          <w:lang w:val="en-US"/>
        </w:rPr>
        <w:t>122</w:t>
      </w:r>
      <w:r>
        <w:rPr>
          <w:bCs/>
          <w:lang w:val="en-US"/>
        </w:rPr>
        <w:t xml:space="preserve"> (2018</w:t>
      </w:r>
      <w:r w:rsidRPr="0003225E">
        <w:rPr>
          <w:bCs/>
          <w:lang w:val="en-US"/>
        </w:rPr>
        <w:t>)</w:t>
      </w:r>
      <w:r>
        <w:rPr>
          <w:bCs/>
          <w:lang w:val="en-US"/>
        </w:rPr>
        <w:t xml:space="preserve"> </w:t>
      </w:r>
      <w:r w:rsidRPr="0003225E">
        <w:rPr>
          <w:bCs/>
          <w:lang w:val="en-US"/>
        </w:rPr>
        <w:t>26353-26361</w:t>
      </w:r>
      <w:r>
        <w:rPr>
          <w:bCs/>
          <w:lang w:val="en-US"/>
        </w:rPr>
        <w:t>. (116)</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E40F92">
        <w:rPr>
          <w:bCs/>
          <w:lang w:val="en-US"/>
        </w:rPr>
        <w:t>Photocatalytic properties of copper—Modified core-shell titania nanocomposites</w:t>
      </w:r>
      <w:r>
        <w:rPr>
          <w:bCs/>
          <w:lang w:val="en-US"/>
        </w:rPr>
        <w:t xml:space="preserve">” Arfanis, </w:t>
      </w:r>
      <w:r w:rsidRPr="00E40F92">
        <w:rPr>
          <w:bCs/>
          <w:lang w:val="en-US"/>
        </w:rPr>
        <w:t xml:space="preserve">M.K., Athanasekou, C.P., Sakellis, E., </w:t>
      </w:r>
      <w:r>
        <w:rPr>
          <w:bCs/>
          <w:lang w:val="en-US"/>
        </w:rPr>
        <w:t>Boukos, N, Ioannidis, N., Likodimos, V., Sygellou, L., Bouroushian, M.</w:t>
      </w:r>
      <w:r w:rsidRPr="00E40F92">
        <w:rPr>
          <w:bCs/>
          <w:lang w:val="en-US"/>
        </w:rPr>
        <w:t>, Kontos, A.G., Falaras, P.</w:t>
      </w:r>
      <w:r>
        <w:rPr>
          <w:bCs/>
          <w:lang w:val="en-US"/>
        </w:rPr>
        <w:t xml:space="preserve"> </w:t>
      </w:r>
      <w:r w:rsidRPr="00E40F92">
        <w:rPr>
          <w:bCs/>
          <w:lang w:val="en-US"/>
        </w:rPr>
        <w:t>J</w:t>
      </w:r>
      <w:r>
        <w:rPr>
          <w:bCs/>
          <w:lang w:val="en-US"/>
        </w:rPr>
        <w:t>.</w:t>
      </w:r>
      <w:r w:rsidRPr="00E40F92">
        <w:rPr>
          <w:bCs/>
          <w:lang w:val="en-US"/>
        </w:rPr>
        <w:t xml:space="preserve"> Photochem</w:t>
      </w:r>
      <w:r>
        <w:rPr>
          <w:bCs/>
          <w:lang w:val="en-US"/>
        </w:rPr>
        <w:t>.</w:t>
      </w:r>
      <w:r w:rsidRPr="00E40F92">
        <w:rPr>
          <w:bCs/>
          <w:lang w:val="en-US"/>
        </w:rPr>
        <w:t xml:space="preserve"> Photobiol</w:t>
      </w:r>
      <w:r>
        <w:rPr>
          <w:bCs/>
          <w:lang w:val="en-US"/>
        </w:rPr>
        <w:t>.</w:t>
      </w:r>
      <w:r w:rsidRPr="00E40F92">
        <w:rPr>
          <w:bCs/>
          <w:lang w:val="en-US"/>
        </w:rPr>
        <w:t xml:space="preserve"> A: Chem</w:t>
      </w:r>
      <w:r>
        <w:rPr>
          <w:bCs/>
          <w:lang w:val="en-US"/>
        </w:rPr>
        <w:t xml:space="preserve">. </w:t>
      </w:r>
      <w:r w:rsidRPr="008F25A2">
        <w:rPr>
          <w:color w:val="0000FF"/>
          <w:u w:val="single"/>
        </w:rPr>
        <w:t>10.1016/j.jphotochem.2018.10.051</w:t>
      </w:r>
      <w:r>
        <w:rPr>
          <w:bCs/>
          <w:lang w:val="en-US"/>
        </w:rPr>
        <w:t xml:space="preserve"> </w:t>
      </w:r>
      <w:r w:rsidRPr="0016287C">
        <w:rPr>
          <w:b/>
          <w:lang w:val="en-US"/>
        </w:rPr>
        <w:t>370</w:t>
      </w:r>
      <w:r>
        <w:rPr>
          <w:bCs/>
          <w:lang w:val="en-US"/>
        </w:rPr>
        <w:t xml:space="preserve"> (2019) </w:t>
      </w:r>
      <w:r w:rsidRPr="00E40F92">
        <w:rPr>
          <w:bCs/>
          <w:lang w:val="en-US"/>
        </w:rPr>
        <w:t>145-155</w:t>
      </w:r>
      <w:r>
        <w:rPr>
          <w:bCs/>
          <w:lang w:val="en-US"/>
        </w:rPr>
        <w:t>. (115)</w:t>
      </w:r>
    </w:p>
    <w:p w:rsidR="00D06165" w:rsidRPr="00BE4DA5" w:rsidRDefault="00D06165" w:rsidP="00106D89">
      <w:pPr>
        <w:pStyle w:val="ListParagraph"/>
        <w:numPr>
          <w:ilvl w:val="0"/>
          <w:numId w:val="2"/>
        </w:numPr>
        <w:spacing w:after="60"/>
        <w:ind w:left="426"/>
        <w:jc w:val="both"/>
        <w:rPr>
          <w:bCs/>
          <w:lang w:val="en-US"/>
        </w:rPr>
      </w:pPr>
      <w:r w:rsidRPr="00E40F92">
        <w:rPr>
          <w:bCs/>
          <w:lang w:val="en-US"/>
        </w:rPr>
        <w:t>“Defect Perovskites under Pressure: Structural Evolution of Cs</w:t>
      </w:r>
      <w:r w:rsidRPr="00E40F92">
        <w:rPr>
          <w:bCs/>
          <w:vertAlign w:val="subscript"/>
          <w:lang w:val="en-US"/>
        </w:rPr>
        <w:t>2</w:t>
      </w:r>
      <w:r w:rsidRPr="00E40F92">
        <w:rPr>
          <w:bCs/>
          <w:lang w:val="en-US"/>
        </w:rPr>
        <w:t>SnX</w:t>
      </w:r>
      <w:r w:rsidRPr="00E40F92">
        <w:rPr>
          <w:bCs/>
          <w:vertAlign w:val="subscript"/>
          <w:lang w:val="en-US"/>
        </w:rPr>
        <w:t>6</w:t>
      </w:r>
      <w:r>
        <w:rPr>
          <w:bCs/>
          <w:lang w:val="en-US"/>
        </w:rPr>
        <w:t xml:space="preserve"> (X = Cl, Br, I)” Bounos, </w:t>
      </w:r>
      <w:r w:rsidRPr="00E40F92">
        <w:rPr>
          <w:bCs/>
          <w:lang w:val="en-US"/>
        </w:rPr>
        <w:t>G.,</w:t>
      </w:r>
      <w:r>
        <w:rPr>
          <w:bCs/>
          <w:lang w:val="en-US"/>
        </w:rPr>
        <w:t xml:space="preserve"> </w:t>
      </w:r>
      <w:r w:rsidRPr="00E40F92">
        <w:rPr>
          <w:bCs/>
          <w:lang w:val="en-US"/>
        </w:rPr>
        <w:t xml:space="preserve">Karnachoriti, M., Kontos, A.G., </w:t>
      </w:r>
      <w:r>
        <w:rPr>
          <w:bCs/>
          <w:lang w:val="en-US"/>
        </w:rPr>
        <w:t xml:space="preserve">Stoumpos, C.C., Tsetseris, L., Kaltzoglou, A., Guo, X., Lü, X., Raptis, </w:t>
      </w:r>
      <w:r>
        <w:rPr>
          <w:bCs/>
          <w:lang w:val="en-US"/>
        </w:rPr>
        <w:lastRenderedPageBreak/>
        <w:t>Y.S.</w:t>
      </w:r>
      <w:r w:rsidRPr="008249EF">
        <w:rPr>
          <w:bCs/>
          <w:lang w:val="en-US"/>
        </w:rPr>
        <w:t xml:space="preserve">, </w:t>
      </w:r>
      <w:r w:rsidRPr="00E40F92">
        <w:rPr>
          <w:bCs/>
          <w:lang w:val="en-US"/>
        </w:rPr>
        <w:t>Kanatzidis, M.G., Falaras, P.</w:t>
      </w:r>
      <w:r>
        <w:rPr>
          <w:bCs/>
          <w:lang w:val="en-US"/>
        </w:rPr>
        <w:t xml:space="preserve">, </w:t>
      </w:r>
      <w:r w:rsidRPr="00E40F92">
        <w:rPr>
          <w:bCs/>
          <w:lang w:val="en-US"/>
        </w:rPr>
        <w:t>J</w:t>
      </w:r>
      <w:r>
        <w:rPr>
          <w:bCs/>
          <w:lang w:val="en-US"/>
        </w:rPr>
        <w:t>.</w:t>
      </w:r>
      <w:r w:rsidRPr="00E40F92">
        <w:rPr>
          <w:bCs/>
          <w:lang w:val="en-US"/>
        </w:rPr>
        <w:t xml:space="preserve"> Phys</w:t>
      </w:r>
      <w:r>
        <w:rPr>
          <w:bCs/>
          <w:lang w:val="en-US"/>
        </w:rPr>
        <w:t>.</w:t>
      </w:r>
      <w:r w:rsidRPr="00E40F92">
        <w:rPr>
          <w:bCs/>
          <w:lang w:val="en-US"/>
        </w:rPr>
        <w:t xml:space="preserve"> Chem</w:t>
      </w:r>
      <w:r>
        <w:rPr>
          <w:bCs/>
          <w:lang w:val="en-US"/>
        </w:rPr>
        <w:t>.</w:t>
      </w:r>
      <w:r w:rsidRPr="00E40F92">
        <w:rPr>
          <w:bCs/>
          <w:lang w:val="en-US"/>
        </w:rPr>
        <w:t xml:space="preserve"> C</w:t>
      </w:r>
      <w:r>
        <w:rPr>
          <w:bCs/>
          <w:lang w:val="en-US"/>
        </w:rPr>
        <w:t xml:space="preserve"> </w:t>
      </w:r>
      <w:r w:rsidRPr="0003225E">
        <w:rPr>
          <w:color w:val="0000FF"/>
          <w:u w:val="single"/>
        </w:rPr>
        <w:t>10.1021/acs.jpcc.8b08449</w:t>
      </w:r>
      <w:r>
        <w:t xml:space="preserve"> </w:t>
      </w:r>
      <w:r w:rsidRPr="0016287C">
        <w:rPr>
          <w:b/>
          <w:lang w:val="en-US"/>
        </w:rPr>
        <w:t>122</w:t>
      </w:r>
      <w:r w:rsidRPr="00E40F92">
        <w:rPr>
          <w:bCs/>
          <w:lang w:val="en-US"/>
        </w:rPr>
        <w:t xml:space="preserve"> </w:t>
      </w:r>
      <w:r>
        <w:rPr>
          <w:bCs/>
          <w:lang w:val="en-US"/>
        </w:rPr>
        <w:t>(</w:t>
      </w:r>
      <w:r w:rsidRPr="00E40F92">
        <w:rPr>
          <w:bCs/>
          <w:lang w:val="en-US"/>
        </w:rPr>
        <w:t>2018</w:t>
      </w:r>
      <w:r>
        <w:rPr>
          <w:bCs/>
          <w:lang w:val="en-US"/>
        </w:rPr>
        <w:t>)</w:t>
      </w:r>
      <w:r w:rsidRPr="00E40F92">
        <w:rPr>
          <w:bCs/>
          <w:lang w:val="en-US"/>
        </w:rPr>
        <w:t xml:space="preserve"> 24004-24013</w:t>
      </w:r>
      <w:r>
        <w:rPr>
          <w:bCs/>
          <w:lang w:val="en-US"/>
        </w:rPr>
        <w:t>. (114)</w:t>
      </w:r>
    </w:p>
    <w:p w:rsidR="00D06165" w:rsidRPr="00BE4DA5" w:rsidRDefault="00D06165" w:rsidP="00106D89">
      <w:pPr>
        <w:pStyle w:val="ListParagraph"/>
        <w:numPr>
          <w:ilvl w:val="0"/>
          <w:numId w:val="2"/>
        </w:numPr>
        <w:spacing w:after="60"/>
        <w:ind w:left="426"/>
        <w:jc w:val="both"/>
        <w:rPr>
          <w:bCs/>
          <w:lang w:val="en-US"/>
        </w:rPr>
      </w:pPr>
      <w:r w:rsidRPr="008636BB">
        <w:rPr>
          <w:bCs/>
          <w:lang w:val="en-US"/>
        </w:rPr>
        <w:t>“Triazine-Substituted Zinc Porphyrin as an Electron-Transport Interfacial Material for Efficiency Enhancement and Degradation Retardation in Planar Perovskite Solar Cells”, Balis, N., Verykios, A., Soultati, A., Constantoudis, V., Papadakis, M., Kournoutas, F., Drivas,</w:t>
      </w:r>
      <w:r w:rsidRPr="008636BB">
        <w:rPr>
          <w:rFonts w:ascii="Cambria Math" w:hAnsi="Cambria Math" w:cs="Cambria Math"/>
          <w:bCs/>
          <w:lang w:val="en-US"/>
        </w:rPr>
        <w:t xml:space="preserve"> C.,</w:t>
      </w:r>
      <w:r w:rsidRPr="008636BB">
        <w:rPr>
          <w:bCs/>
          <w:lang w:val="en-US"/>
        </w:rPr>
        <w:t xml:space="preserve"> Skoulikidou, M.C., Gardelis,</w:t>
      </w:r>
      <w:r w:rsidRPr="008636BB">
        <w:rPr>
          <w:rFonts w:ascii="Cambria Math" w:hAnsi="Cambria Math" w:cs="Cambria Math"/>
          <w:bCs/>
          <w:lang w:val="en-US"/>
        </w:rPr>
        <w:t xml:space="preserve"> S.,</w:t>
      </w:r>
      <w:r w:rsidRPr="008636BB">
        <w:rPr>
          <w:bCs/>
          <w:lang w:val="en-US"/>
        </w:rPr>
        <w:t xml:space="preserve"> Fakis, M., Kennou,</w:t>
      </w:r>
      <w:r w:rsidRPr="008636BB">
        <w:rPr>
          <w:rFonts w:ascii="Cambria Math" w:hAnsi="Cambria Math" w:cs="Cambria Math"/>
          <w:bCs/>
          <w:lang w:val="en-US"/>
        </w:rPr>
        <w:t xml:space="preserve"> S.,</w:t>
      </w:r>
      <w:r w:rsidRPr="008636BB">
        <w:rPr>
          <w:bCs/>
          <w:lang w:val="en-US"/>
        </w:rPr>
        <w:t xml:space="preserve"> Kontos, A.G., Coutsolelos, A.G., Falaras, P., Vasilopoulou</w:t>
      </w:r>
      <w:r>
        <w:rPr>
          <w:bCs/>
          <w:lang w:val="en-US"/>
        </w:rPr>
        <w:t xml:space="preserve"> M.,</w:t>
      </w:r>
      <w:r w:rsidRPr="008636BB">
        <w:rPr>
          <w:bCs/>
          <w:lang w:val="en-US"/>
        </w:rPr>
        <w:t xml:space="preserve"> </w:t>
      </w:r>
      <w:r>
        <w:rPr>
          <w:bCs/>
          <w:lang w:val="en-US"/>
        </w:rPr>
        <w:t>ACS Appl. Energy Mater.</w:t>
      </w:r>
      <w:r w:rsidRPr="008636BB">
        <w:rPr>
          <w:bCs/>
          <w:lang w:val="en-US"/>
        </w:rPr>
        <w:t xml:space="preserve"> </w:t>
      </w:r>
      <w:r w:rsidRPr="008636BB">
        <w:rPr>
          <w:color w:val="0000FF"/>
          <w:u w:val="single"/>
        </w:rPr>
        <w:t>10.1021/acsaem.8b00447</w:t>
      </w:r>
      <w:r>
        <w:rPr>
          <w:bCs/>
          <w:lang w:val="en-US"/>
        </w:rPr>
        <w:t xml:space="preserve"> </w:t>
      </w:r>
      <w:r w:rsidRPr="008636BB">
        <w:rPr>
          <w:b/>
          <w:lang w:val="en-US"/>
        </w:rPr>
        <w:t>1</w:t>
      </w:r>
      <w:r w:rsidRPr="008636BB">
        <w:rPr>
          <w:bCs/>
          <w:lang w:val="en-US"/>
        </w:rPr>
        <w:t xml:space="preserve"> (</w:t>
      </w:r>
      <w:r>
        <w:rPr>
          <w:bCs/>
          <w:lang w:val="en-US"/>
        </w:rPr>
        <w:t>2018)</w:t>
      </w:r>
      <w:r w:rsidRPr="008636BB">
        <w:rPr>
          <w:bCs/>
          <w:lang w:val="en-US"/>
        </w:rPr>
        <w:t xml:space="preserve"> 3216–3229</w:t>
      </w:r>
      <w:r>
        <w:rPr>
          <w:bCs/>
          <w:lang w:val="en-US"/>
        </w:rPr>
        <w:t>. (113)</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E40F92">
        <w:rPr>
          <w:bCs/>
          <w:lang w:val="en-US"/>
        </w:rPr>
        <w:t>Novel combustion synthesis of carbon foam</w:t>
      </w:r>
      <w:r w:rsidRPr="00E40F92">
        <w:rPr>
          <w:rFonts w:ascii="MS Mincho" w:eastAsia="MS Mincho" w:hAnsi="MS Mincho" w:cs="MS Mincho" w:hint="eastAsia"/>
          <w:bCs/>
          <w:lang w:val="en-US"/>
        </w:rPr>
        <w:t>‑</w:t>
      </w:r>
      <w:r w:rsidRPr="00E40F92">
        <w:rPr>
          <w:bCs/>
          <w:lang w:val="en-US"/>
        </w:rPr>
        <w:t>aluminum fluoride nanocomposite materials</w:t>
      </w:r>
      <w:r>
        <w:rPr>
          <w:bCs/>
          <w:lang w:val="en-US"/>
        </w:rPr>
        <w:t>”</w:t>
      </w:r>
      <w:r w:rsidRPr="00E40F92">
        <w:rPr>
          <w:bCs/>
          <w:lang w:val="en-US"/>
        </w:rPr>
        <w:t>, N. Kostoglou, I.E. Gunduz, T. Isik, V. Ortalan, G. Constantinides, A.G. Kontos, T. Steriotis, V. Ryzhkov, E. Bousser, A. Matthews, C. Doumanidis, C. Mitterer, C. Rebholz,  Materials &amp; Design</w:t>
      </w:r>
      <w:r w:rsidRPr="001B7DD0">
        <w:t xml:space="preserve"> </w:t>
      </w:r>
      <w:hyperlink r:id="rId12" w:tgtFrame="_blank" w:tooltip="Persistent link using digital object identifier" w:history="1">
        <w:r w:rsidRPr="00E40F92">
          <w:rPr>
            <w:color w:val="0000FF"/>
            <w:u w:val="single"/>
          </w:rPr>
          <w:t>10.1016/j.matdes.2018.02.021</w:t>
        </w:r>
      </w:hyperlink>
      <w:r w:rsidRPr="00E40F92">
        <w:rPr>
          <w:bCs/>
          <w:lang w:val="en-US"/>
        </w:rPr>
        <w:t xml:space="preserve"> </w:t>
      </w:r>
      <w:r w:rsidRPr="0016287C">
        <w:rPr>
          <w:b/>
          <w:lang w:val="en-US"/>
        </w:rPr>
        <w:t>144</w:t>
      </w:r>
      <w:r w:rsidRPr="00E40F92">
        <w:rPr>
          <w:bCs/>
          <w:lang w:val="en-US"/>
        </w:rPr>
        <w:t xml:space="preserve"> </w:t>
      </w:r>
      <w:r>
        <w:rPr>
          <w:bCs/>
          <w:lang w:val="en-US"/>
        </w:rPr>
        <w:t>(2018) 222-228. (112</w:t>
      </w:r>
      <w:r w:rsidRPr="00E40F92">
        <w:rPr>
          <w:bCs/>
          <w:lang w:val="en-US"/>
        </w:rPr>
        <w:t>)</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E40F92">
        <w:rPr>
          <w:bCs/>
          <w:lang w:val="en-US"/>
        </w:rPr>
        <w:t>Synthesis, characterization and use of highly stable trimethyl sulfonium tin(IV) halide defect perovskites in dye sensitized solar cells</w:t>
      </w:r>
      <w:r>
        <w:rPr>
          <w:bCs/>
          <w:lang w:val="en-US"/>
        </w:rPr>
        <w:t xml:space="preserve">” </w:t>
      </w:r>
      <w:r w:rsidRPr="00E40F92">
        <w:rPr>
          <w:bCs/>
          <w:lang w:val="en-US"/>
        </w:rPr>
        <w:t xml:space="preserve">Elsenety, M.M., Kaltzoglou, A., Antoniadou, M., </w:t>
      </w:r>
      <w:r>
        <w:rPr>
          <w:bCs/>
          <w:lang w:val="en-US"/>
        </w:rPr>
        <w:t xml:space="preserve">Koutselas, I., Kontos, A.G., Falaras, P. </w:t>
      </w:r>
      <w:r w:rsidRPr="00E40F92">
        <w:rPr>
          <w:bCs/>
          <w:lang w:val="en-US"/>
        </w:rPr>
        <w:t>Polyhedron</w:t>
      </w:r>
      <w:r>
        <w:rPr>
          <w:bCs/>
          <w:lang w:val="en-US"/>
        </w:rPr>
        <w:t xml:space="preserve"> </w:t>
      </w:r>
      <w:r w:rsidRPr="008F25A2">
        <w:rPr>
          <w:color w:val="0000FF"/>
          <w:u w:val="single"/>
        </w:rPr>
        <w:t>10.1016/j.poly.2018.05.001</w:t>
      </w:r>
      <w:r>
        <w:t xml:space="preserve"> </w:t>
      </w:r>
      <w:r w:rsidRPr="0016287C">
        <w:rPr>
          <w:b/>
          <w:lang w:val="en-US"/>
        </w:rPr>
        <w:t>150</w:t>
      </w:r>
      <w:r w:rsidRPr="00E40F92">
        <w:rPr>
          <w:bCs/>
          <w:lang w:val="en-US"/>
        </w:rPr>
        <w:t xml:space="preserve"> (2018) 83-91.</w:t>
      </w:r>
      <w:r>
        <w:rPr>
          <w:bCs/>
          <w:lang w:val="en-US"/>
        </w:rPr>
        <w:t xml:space="preserve"> </w:t>
      </w:r>
      <w:r w:rsidRPr="00E40F92">
        <w:rPr>
          <w:bCs/>
          <w:lang w:val="en-US"/>
        </w:rPr>
        <w:t>(111)</w:t>
      </w:r>
    </w:p>
    <w:p w:rsidR="00D06165" w:rsidRPr="00BE4DA5" w:rsidRDefault="00D06165" w:rsidP="00106D89">
      <w:pPr>
        <w:pStyle w:val="ListParagraph"/>
        <w:numPr>
          <w:ilvl w:val="0"/>
          <w:numId w:val="2"/>
        </w:numPr>
        <w:spacing w:after="60"/>
        <w:ind w:left="426"/>
        <w:jc w:val="both"/>
        <w:rPr>
          <w:bCs/>
          <w:lang w:val="en-US"/>
        </w:rPr>
      </w:pPr>
      <w:r w:rsidRPr="003D1D05">
        <w:rPr>
          <w:bCs/>
          <w:lang w:val="en-US"/>
        </w:rPr>
        <w:t xml:space="preserve">‘Combining dc and ac electrochemical characterization with micro Raman analysis on industrial DSCs under accelerated thermal stress’ </w:t>
      </w:r>
      <w:r w:rsidRPr="00671AE4">
        <w:rPr>
          <w:bCs/>
          <w:lang w:val="en-US"/>
        </w:rPr>
        <w:t xml:space="preserve">Hu, J., Kontos, A.G., Georgiou, C.A., Bidikoudi, M., Stein, N., Breen, B., Falaras, P. </w:t>
      </w:r>
      <w:r w:rsidRPr="003D1D05">
        <w:rPr>
          <w:bCs/>
          <w:lang w:val="en-US"/>
        </w:rPr>
        <w:t>Electrochimica Acta</w:t>
      </w:r>
      <w:r>
        <w:rPr>
          <w:bCs/>
          <w:lang w:val="en-US"/>
        </w:rPr>
        <w:t xml:space="preserve">, </w:t>
      </w:r>
      <w:r w:rsidRPr="003D1D05">
        <w:rPr>
          <w:rStyle w:val="Hyperlink"/>
        </w:rPr>
        <w:t>10.1016/j.electacta.2018.03.125 271C</w:t>
      </w:r>
      <w:r>
        <w:rPr>
          <w:bCs/>
          <w:lang w:val="en-US"/>
        </w:rPr>
        <w:t xml:space="preserve"> </w:t>
      </w:r>
      <w:r w:rsidRPr="0016287C">
        <w:rPr>
          <w:b/>
          <w:lang w:val="en-US"/>
        </w:rPr>
        <w:t>271</w:t>
      </w:r>
      <w:r w:rsidRPr="003D1D05">
        <w:rPr>
          <w:bCs/>
          <w:lang w:val="en-US"/>
        </w:rPr>
        <w:t xml:space="preserve"> </w:t>
      </w:r>
      <w:r>
        <w:rPr>
          <w:bCs/>
          <w:lang w:val="en-US"/>
        </w:rPr>
        <w:t xml:space="preserve">(2018) </w:t>
      </w:r>
      <w:r w:rsidRPr="003D1D05">
        <w:rPr>
          <w:bCs/>
          <w:lang w:val="en-US"/>
        </w:rPr>
        <w:t>268-275</w:t>
      </w:r>
      <w:r>
        <w:rPr>
          <w:bCs/>
          <w:lang w:val="en-US"/>
        </w:rPr>
        <w:t>. (110</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DB4FC5">
        <w:rPr>
          <w:bCs/>
          <w:lang w:val="en-US"/>
        </w:rPr>
        <w:t>Synthesis, characterization and optoelectronic properties of chemically stable (CH</w:t>
      </w:r>
      <w:r w:rsidRPr="00DB4FC5">
        <w:rPr>
          <w:bCs/>
          <w:vertAlign w:val="subscript"/>
          <w:lang w:val="en-US"/>
        </w:rPr>
        <w:t>3</w:t>
      </w:r>
      <w:r w:rsidRPr="00DB4FC5">
        <w:rPr>
          <w:bCs/>
          <w:lang w:val="en-US"/>
        </w:rPr>
        <w:t>)</w:t>
      </w:r>
      <w:r w:rsidRPr="00DB4FC5">
        <w:rPr>
          <w:bCs/>
          <w:vertAlign w:val="subscript"/>
          <w:lang w:val="en-US"/>
        </w:rPr>
        <w:t>3</w:t>
      </w:r>
      <w:r w:rsidRPr="00DB4FC5">
        <w:rPr>
          <w:bCs/>
          <w:lang w:val="en-US"/>
        </w:rPr>
        <w:t>SPbI</w:t>
      </w:r>
      <w:r w:rsidRPr="00DB4FC5">
        <w:rPr>
          <w:bCs/>
          <w:vertAlign w:val="subscript"/>
          <w:lang w:val="en-US"/>
        </w:rPr>
        <w:t>3-x</w:t>
      </w:r>
      <w:r w:rsidRPr="00DB4FC5">
        <w:rPr>
          <w:bCs/>
          <w:lang w:val="en-US"/>
        </w:rPr>
        <w:t>Br</w:t>
      </w:r>
      <w:r w:rsidRPr="00DB4FC5">
        <w:rPr>
          <w:bCs/>
          <w:vertAlign w:val="subscript"/>
          <w:lang w:val="en-US"/>
        </w:rPr>
        <w:t>x</w:t>
      </w:r>
      <w:r w:rsidRPr="00DB4FC5">
        <w:rPr>
          <w:bCs/>
          <w:lang w:val="en-US"/>
        </w:rPr>
        <w:t xml:space="preserve"> and (CH</w:t>
      </w:r>
      <w:r w:rsidRPr="00DB4FC5">
        <w:rPr>
          <w:bCs/>
          <w:vertAlign w:val="subscript"/>
          <w:lang w:val="en-US"/>
        </w:rPr>
        <w:t>3</w:t>
      </w:r>
      <w:r w:rsidRPr="00DB4FC5">
        <w:rPr>
          <w:bCs/>
          <w:lang w:val="en-US"/>
        </w:rPr>
        <w:t>)</w:t>
      </w:r>
      <w:r w:rsidRPr="00DB4FC5">
        <w:rPr>
          <w:bCs/>
          <w:vertAlign w:val="subscript"/>
          <w:lang w:val="en-US"/>
        </w:rPr>
        <w:t>3</w:t>
      </w:r>
      <w:r w:rsidRPr="00DB4FC5">
        <w:rPr>
          <w:bCs/>
          <w:lang w:val="en-US"/>
        </w:rPr>
        <w:t>SPbI</w:t>
      </w:r>
      <w:r w:rsidRPr="00DB4FC5">
        <w:rPr>
          <w:bCs/>
          <w:vertAlign w:val="subscript"/>
          <w:lang w:val="en-US"/>
        </w:rPr>
        <w:t>3-x</w:t>
      </w:r>
      <w:r w:rsidRPr="00DB4FC5">
        <w:rPr>
          <w:bCs/>
          <w:lang w:val="en-US"/>
        </w:rPr>
        <w:t>Cl</w:t>
      </w:r>
      <w:r w:rsidRPr="00DB4FC5">
        <w:rPr>
          <w:bCs/>
          <w:vertAlign w:val="subscript"/>
          <w:lang w:val="en-US"/>
        </w:rPr>
        <w:t>x</w:t>
      </w:r>
      <w:r w:rsidRPr="00DB4FC5">
        <w:rPr>
          <w:bCs/>
          <w:lang w:val="en-US"/>
        </w:rPr>
        <w:t xml:space="preserve"> (x = 0, 1, 2, 3) perovskites</w:t>
      </w:r>
      <w:r>
        <w:rPr>
          <w:bCs/>
          <w:lang w:val="en-US"/>
        </w:rPr>
        <w:t xml:space="preserve">” </w:t>
      </w:r>
      <w:r w:rsidRPr="00DB4FC5">
        <w:rPr>
          <w:bCs/>
          <w:lang w:val="en-US"/>
        </w:rPr>
        <w:t>A</w:t>
      </w:r>
      <w:r>
        <w:rPr>
          <w:bCs/>
          <w:lang w:val="en-US"/>
        </w:rPr>
        <w:t xml:space="preserve">. </w:t>
      </w:r>
      <w:r w:rsidRPr="00DB4FC5">
        <w:rPr>
          <w:bCs/>
          <w:lang w:val="en-US"/>
        </w:rPr>
        <w:t>Kaltzoglou, M</w:t>
      </w:r>
      <w:r>
        <w:rPr>
          <w:bCs/>
          <w:lang w:val="en-US"/>
        </w:rPr>
        <w:t>.</w:t>
      </w:r>
      <w:r w:rsidRPr="00DB4FC5">
        <w:rPr>
          <w:bCs/>
          <w:lang w:val="en-US"/>
        </w:rPr>
        <w:t>M. Elsenety, I</w:t>
      </w:r>
      <w:r>
        <w:rPr>
          <w:bCs/>
          <w:lang w:val="en-US"/>
        </w:rPr>
        <w:t xml:space="preserve">. </w:t>
      </w:r>
      <w:r w:rsidRPr="00DB4FC5">
        <w:rPr>
          <w:bCs/>
          <w:lang w:val="en-US"/>
        </w:rPr>
        <w:t>Koutselas, A</w:t>
      </w:r>
      <w:r>
        <w:rPr>
          <w:bCs/>
          <w:lang w:val="en-US"/>
        </w:rPr>
        <w:t>.</w:t>
      </w:r>
      <w:r w:rsidRPr="00DB4FC5">
        <w:rPr>
          <w:bCs/>
          <w:lang w:val="en-US"/>
        </w:rPr>
        <w:t>G. Kontos, K</w:t>
      </w:r>
      <w:r>
        <w:rPr>
          <w:bCs/>
          <w:lang w:val="en-US"/>
        </w:rPr>
        <w:t>.</w:t>
      </w:r>
      <w:r w:rsidRPr="00DB4FC5">
        <w:rPr>
          <w:bCs/>
          <w:lang w:val="en-US"/>
        </w:rPr>
        <w:t xml:space="preserve"> Papadopoulos, V</w:t>
      </w:r>
      <w:r>
        <w:rPr>
          <w:bCs/>
          <w:lang w:val="en-US"/>
        </w:rPr>
        <w:t>.</w:t>
      </w:r>
      <w:r w:rsidRPr="00DB4FC5">
        <w:rPr>
          <w:bCs/>
          <w:lang w:val="en-US"/>
        </w:rPr>
        <w:t xml:space="preserve"> Psycharis, C</w:t>
      </w:r>
      <w:r>
        <w:rPr>
          <w:bCs/>
          <w:lang w:val="en-US"/>
        </w:rPr>
        <w:t>.</w:t>
      </w:r>
      <w:r w:rsidRPr="00DB4FC5">
        <w:rPr>
          <w:bCs/>
          <w:lang w:val="en-US"/>
        </w:rPr>
        <w:t xml:space="preserve"> P. Raptopoulou, D</w:t>
      </w:r>
      <w:r>
        <w:rPr>
          <w:bCs/>
          <w:lang w:val="en-US"/>
        </w:rPr>
        <w:t>.</w:t>
      </w:r>
      <w:r w:rsidRPr="00DB4FC5">
        <w:rPr>
          <w:bCs/>
          <w:lang w:val="en-US"/>
        </w:rPr>
        <w:t xml:space="preserve"> Perganti, T</w:t>
      </w:r>
      <w:r>
        <w:rPr>
          <w:bCs/>
          <w:lang w:val="en-US"/>
        </w:rPr>
        <w:t>.</w:t>
      </w:r>
      <w:r w:rsidRPr="00DB4FC5">
        <w:rPr>
          <w:bCs/>
          <w:lang w:val="en-US"/>
        </w:rPr>
        <w:t xml:space="preserve"> Stergiopoulos, P</w:t>
      </w:r>
      <w:r>
        <w:rPr>
          <w:bCs/>
          <w:lang w:val="en-US"/>
        </w:rPr>
        <w:t>.</w:t>
      </w:r>
      <w:r w:rsidRPr="00DB4FC5">
        <w:rPr>
          <w:bCs/>
          <w:lang w:val="en-US"/>
        </w:rPr>
        <w:t>Falaras</w:t>
      </w:r>
      <w:r>
        <w:rPr>
          <w:bCs/>
          <w:lang w:val="en-US"/>
        </w:rPr>
        <w:t>,</w:t>
      </w:r>
      <w:r w:rsidRPr="00DB4FC5">
        <w:rPr>
          <w:bCs/>
          <w:lang w:val="en-US"/>
        </w:rPr>
        <w:t xml:space="preserve"> </w:t>
      </w:r>
      <w:r>
        <w:rPr>
          <w:bCs/>
          <w:lang w:val="en-US"/>
        </w:rPr>
        <w:t xml:space="preserve">Polyhedron, </w:t>
      </w:r>
      <w:hyperlink r:id="rId13" w:tgtFrame="_blank" w:tooltip="Persistent link using digital object identifier" w:history="1">
        <w:r w:rsidRPr="001D4086">
          <w:rPr>
            <w:color w:val="0000FF"/>
            <w:u w:val="single"/>
          </w:rPr>
          <w:t>10.1016/j.poly.2017.11.030</w:t>
        </w:r>
      </w:hyperlink>
      <w:r>
        <w:rPr>
          <w:bCs/>
          <w:lang w:val="en-US"/>
        </w:rPr>
        <w:t xml:space="preserve"> </w:t>
      </w:r>
      <w:hyperlink r:id="rId14" w:tooltip="Go to table of contents for this volume/issue" w:history="1">
        <w:r w:rsidRPr="0016287C">
          <w:rPr>
            <w:b/>
            <w:bCs/>
            <w:lang w:val="en-US"/>
          </w:rPr>
          <w:t>140</w:t>
        </w:r>
      </w:hyperlink>
      <w:r>
        <w:rPr>
          <w:bCs/>
          <w:lang w:val="en-US"/>
        </w:rPr>
        <w:t xml:space="preserve"> (2018)</w:t>
      </w:r>
      <w:r w:rsidRPr="001D4086">
        <w:rPr>
          <w:bCs/>
          <w:lang w:val="en-US"/>
        </w:rPr>
        <w:t xml:space="preserve"> 67-73</w:t>
      </w:r>
      <w:r>
        <w:rPr>
          <w:bCs/>
          <w:lang w:val="en-US"/>
        </w:rPr>
        <w:t>. (109)</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9E5D54">
        <w:rPr>
          <w:bCs/>
          <w:lang w:val="en-US"/>
        </w:rPr>
        <w:t>Trimethylsulfonium Lead Triiodide: An Air-Stable Hybrid Halide Perovskite</w:t>
      </w:r>
      <w:r>
        <w:rPr>
          <w:bCs/>
          <w:lang w:val="en-US"/>
        </w:rPr>
        <w:t>”</w:t>
      </w:r>
      <w:r w:rsidRPr="009E5D54">
        <w:rPr>
          <w:bCs/>
          <w:lang w:val="en-US"/>
        </w:rPr>
        <w:t xml:space="preserve">, Kaltzoglou, A.; Stoumpos, C. C.; Kontos, A. G.; Manolis, G. K.; Papadopoulos, K.; Papadokostaki, K. G.; Psycharis, V.; Tang, C. C.; Jung, Y. K.; Walsh, A.; Kanatzidis, M. G.; Falaras, P., Inorg. Chem. </w:t>
      </w:r>
      <w:r w:rsidRPr="009E5D54">
        <w:rPr>
          <w:rStyle w:val="Hyperlink"/>
        </w:rPr>
        <w:t>10.1021/acs.inorgchem.7b00395</w:t>
      </w:r>
      <w:r>
        <w:t xml:space="preserve"> </w:t>
      </w:r>
      <w:r w:rsidRPr="0016287C">
        <w:rPr>
          <w:b/>
          <w:lang w:val="en-US"/>
        </w:rPr>
        <w:t>56</w:t>
      </w:r>
      <w:r>
        <w:rPr>
          <w:bCs/>
          <w:lang w:val="en-US"/>
        </w:rPr>
        <w:t xml:space="preserve"> (2017)</w:t>
      </w:r>
      <w:r w:rsidRPr="009E5D54">
        <w:rPr>
          <w:bCs/>
          <w:lang w:val="en-US"/>
        </w:rPr>
        <w:t xml:space="preserve"> 6302-6309.</w:t>
      </w:r>
      <w:r>
        <w:rPr>
          <w:bCs/>
          <w:lang w:val="en-US"/>
        </w:rPr>
        <w:t xml:space="preserve"> (108)</w:t>
      </w:r>
    </w:p>
    <w:p w:rsidR="00D06165" w:rsidRPr="00BE4DA5" w:rsidRDefault="00D06165" w:rsidP="00106D89">
      <w:pPr>
        <w:pStyle w:val="ListParagraph"/>
        <w:numPr>
          <w:ilvl w:val="0"/>
          <w:numId w:val="2"/>
        </w:numPr>
        <w:spacing w:after="60"/>
        <w:ind w:left="426"/>
        <w:jc w:val="both"/>
        <w:rPr>
          <w:bCs/>
          <w:lang w:val="en-US"/>
        </w:rPr>
      </w:pPr>
      <w:r>
        <w:rPr>
          <w:bCs/>
          <w:lang w:val="en-US"/>
        </w:rPr>
        <w:t>“</w:t>
      </w:r>
      <w:r w:rsidRPr="00050AF3">
        <w:rPr>
          <w:bCs/>
          <w:lang w:val="en-US"/>
        </w:rPr>
        <w:t>Slow-photon enhancement of dye sensitized TiO</w:t>
      </w:r>
      <w:r w:rsidRPr="00050AF3">
        <w:rPr>
          <w:bCs/>
          <w:vertAlign w:val="subscript"/>
          <w:lang w:val="en-US"/>
        </w:rPr>
        <w:t>2</w:t>
      </w:r>
      <w:r w:rsidRPr="00050AF3">
        <w:rPr>
          <w:bCs/>
          <w:lang w:val="en-US"/>
        </w:rPr>
        <w:t xml:space="preserve"> photocatalysis</w:t>
      </w:r>
      <w:r>
        <w:rPr>
          <w:bCs/>
          <w:lang w:val="en-US"/>
        </w:rPr>
        <w:t xml:space="preserve">”, </w:t>
      </w:r>
      <w:r w:rsidRPr="00050AF3">
        <w:rPr>
          <w:bCs/>
          <w:lang w:val="en-US"/>
        </w:rPr>
        <w:t>A. Toumazatou, M.K. Arfanis, P-A. Pantazopoulos, A.G. Kontos, P. Falaras, N. Stefanou, V. Likodimos</w:t>
      </w:r>
      <w:r>
        <w:rPr>
          <w:bCs/>
          <w:lang w:val="en-US"/>
        </w:rPr>
        <w:t>,</w:t>
      </w:r>
      <w:r w:rsidRPr="00050AF3">
        <w:rPr>
          <w:bCs/>
          <w:lang w:val="en-US"/>
        </w:rPr>
        <w:t xml:space="preserve"> </w:t>
      </w:r>
      <w:r w:rsidRPr="00050AF3">
        <w:rPr>
          <w:rStyle w:val="Hyperlink"/>
        </w:rPr>
        <w:t>10.1016/j.matlet.2017.03.128</w:t>
      </w:r>
      <w:r w:rsidRPr="00087159">
        <w:rPr>
          <w:bCs/>
          <w:lang w:val="en-US"/>
        </w:rPr>
        <w:t xml:space="preserve"> Materials Letters </w:t>
      </w:r>
      <w:r w:rsidRPr="0016287C">
        <w:rPr>
          <w:b/>
          <w:lang w:val="en-US"/>
        </w:rPr>
        <w:t>197</w:t>
      </w:r>
      <w:r w:rsidRPr="00087159">
        <w:rPr>
          <w:bCs/>
          <w:lang w:val="en-US"/>
        </w:rPr>
        <w:t xml:space="preserve"> (2017) 123–126 </w:t>
      </w:r>
      <w:r w:rsidRPr="005F4967">
        <w:rPr>
          <w:bCs/>
          <w:lang w:val="en-US"/>
        </w:rPr>
        <w:t>(</w:t>
      </w:r>
      <w:r>
        <w:rPr>
          <w:bCs/>
          <w:lang w:val="en-US"/>
        </w:rPr>
        <w:t>107</w:t>
      </w:r>
      <w:r w:rsidRPr="000409A6">
        <w:rPr>
          <w:bCs/>
          <w:lang w:val="en-US"/>
        </w:rPr>
        <w:t>)</w:t>
      </w:r>
    </w:p>
    <w:p w:rsidR="00D06165" w:rsidRPr="00BE4DA5" w:rsidRDefault="00D06165" w:rsidP="00106D89">
      <w:pPr>
        <w:pStyle w:val="ListParagraph"/>
        <w:numPr>
          <w:ilvl w:val="0"/>
          <w:numId w:val="2"/>
        </w:numPr>
        <w:spacing w:after="60"/>
        <w:ind w:left="426"/>
        <w:jc w:val="both"/>
        <w:rPr>
          <w:bCs/>
          <w:lang w:val="en-US"/>
        </w:rPr>
      </w:pPr>
      <w:r w:rsidRPr="0073201F">
        <w:rPr>
          <w:bCs/>
          <w:lang w:val="en-US"/>
        </w:rPr>
        <w:t>“Cost-efficient platinum-free DSCs using colloidal graphite counter electrodes combined with D35 organic dye and cobalt (II/III) redox couple, D</w:t>
      </w:r>
      <w:r>
        <w:rPr>
          <w:bCs/>
          <w:lang w:val="en-US"/>
        </w:rPr>
        <w:t>. Perganti</w:t>
      </w:r>
      <w:r w:rsidRPr="0073201F">
        <w:rPr>
          <w:bCs/>
          <w:lang w:val="en-US"/>
        </w:rPr>
        <w:t>, M</w:t>
      </w:r>
      <w:r>
        <w:rPr>
          <w:bCs/>
          <w:lang w:val="en-US"/>
        </w:rPr>
        <w:t>. Giannouri</w:t>
      </w:r>
      <w:r w:rsidRPr="0073201F">
        <w:rPr>
          <w:bCs/>
          <w:lang w:val="en-US"/>
        </w:rPr>
        <w:t>, A</w:t>
      </w:r>
      <w:r>
        <w:rPr>
          <w:bCs/>
          <w:lang w:val="en-US"/>
        </w:rPr>
        <w:t>.</w:t>
      </w:r>
      <w:r w:rsidRPr="0073201F">
        <w:rPr>
          <w:bCs/>
          <w:lang w:val="en-US"/>
        </w:rPr>
        <w:t xml:space="preserve">G. </w:t>
      </w:r>
      <w:r>
        <w:rPr>
          <w:bCs/>
          <w:lang w:val="en-US"/>
        </w:rPr>
        <w:t>Kontos, P. Falaras,</w:t>
      </w:r>
      <w:r w:rsidRPr="0073201F">
        <w:t xml:space="preserve"> </w:t>
      </w:r>
      <w:r w:rsidRPr="0073201F">
        <w:rPr>
          <w:rStyle w:val="Hyperlink"/>
        </w:rPr>
        <w:t>10.1016/j.electacta.2017.02.154</w:t>
      </w:r>
      <w:r w:rsidRPr="0073201F">
        <w:t xml:space="preserve"> </w:t>
      </w:r>
      <w:r w:rsidRPr="0073201F">
        <w:rPr>
          <w:bCs/>
          <w:lang w:val="en-US"/>
        </w:rPr>
        <w:t xml:space="preserve">Electrochimica Acta </w:t>
      </w:r>
      <w:r w:rsidRPr="0016287C">
        <w:rPr>
          <w:b/>
          <w:lang w:val="en-US"/>
        </w:rPr>
        <w:t>232</w:t>
      </w:r>
      <w:r w:rsidRPr="0073201F">
        <w:rPr>
          <w:bCs/>
          <w:lang w:val="en-US"/>
        </w:rPr>
        <w:t xml:space="preserve"> (2017) 517–527</w:t>
      </w:r>
      <w:r>
        <w:rPr>
          <w:bCs/>
          <w:lang w:val="en-US"/>
        </w:rPr>
        <w:t>.</w:t>
      </w:r>
      <w:r w:rsidRPr="0073201F">
        <w:rPr>
          <w:bCs/>
          <w:lang w:val="en-US"/>
        </w:rPr>
        <w:t xml:space="preserve"> </w:t>
      </w:r>
      <w:r w:rsidRPr="005F4967">
        <w:rPr>
          <w:bCs/>
          <w:lang w:val="en-US"/>
        </w:rPr>
        <w:t>(</w:t>
      </w:r>
      <w:r>
        <w:rPr>
          <w:bCs/>
          <w:lang w:val="en-US"/>
        </w:rPr>
        <w:t>106</w:t>
      </w:r>
      <w:r w:rsidRPr="000409A6">
        <w:rPr>
          <w:bCs/>
          <w:lang w:val="en-US"/>
        </w:rPr>
        <w:t>)</w:t>
      </w:r>
    </w:p>
    <w:p w:rsidR="00D06165" w:rsidRPr="00BE4DA5" w:rsidRDefault="00D06165" w:rsidP="00106D89">
      <w:pPr>
        <w:pStyle w:val="ListParagraph"/>
        <w:numPr>
          <w:ilvl w:val="0"/>
          <w:numId w:val="2"/>
        </w:numPr>
        <w:spacing w:after="60"/>
        <w:ind w:left="426"/>
        <w:jc w:val="both"/>
        <w:rPr>
          <w:bCs/>
          <w:lang w:val="en-US"/>
        </w:rPr>
      </w:pPr>
      <w:r w:rsidRPr="005F4967">
        <w:rPr>
          <w:bCs/>
          <w:lang w:val="en-US"/>
        </w:rPr>
        <w:t xml:space="preserve">“Copper nanowire coated carbon fibers as efficient substrates for detecting designer drugs using SERS”, V. Halouzka, B. Halouzkova, D. Jirovsky, D. Hemzal, P. Ondra, E. Siranidi, A.G. Kontos, P. Falaras, J. Hrbac, </w:t>
      </w:r>
      <w:r w:rsidRPr="000409A6">
        <w:rPr>
          <w:rStyle w:val="Hyperlink"/>
        </w:rPr>
        <w:t xml:space="preserve">10.1016/j.talanta.2016.12.084 </w:t>
      </w:r>
      <w:r w:rsidRPr="00A63F31">
        <w:rPr>
          <w:bCs/>
          <w:lang w:val="en-US"/>
        </w:rPr>
        <w:t xml:space="preserve">Talanta </w:t>
      </w:r>
      <w:r w:rsidRPr="0016287C">
        <w:rPr>
          <w:b/>
          <w:lang w:val="en-US"/>
        </w:rPr>
        <w:t>16</w:t>
      </w:r>
      <w:r>
        <w:rPr>
          <w:bCs/>
          <w:lang w:val="en-US"/>
        </w:rPr>
        <w:t xml:space="preserve"> (2017)</w:t>
      </w:r>
      <w:r w:rsidRPr="00A63F31">
        <w:rPr>
          <w:bCs/>
          <w:lang w:val="en-US"/>
        </w:rPr>
        <w:t xml:space="preserve"> 384–390</w:t>
      </w:r>
      <w:r w:rsidRPr="005F4967">
        <w:rPr>
          <w:bCs/>
          <w:lang w:val="en-US"/>
        </w:rPr>
        <w:t>. (</w:t>
      </w:r>
      <w:r w:rsidRPr="000409A6">
        <w:rPr>
          <w:bCs/>
          <w:lang w:val="en-US"/>
        </w:rPr>
        <w:t>105)</w:t>
      </w:r>
    </w:p>
    <w:p w:rsidR="00D06165" w:rsidRPr="00BE4DA5" w:rsidRDefault="00D06165" w:rsidP="00106D89">
      <w:pPr>
        <w:pStyle w:val="ListParagraph"/>
        <w:numPr>
          <w:ilvl w:val="0"/>
          <w:numId w:val="2"/>
        </w:numPr>
        <w:spacing w:after="60"/>
        <w:ind w:left="426"/>
        <w:jc w:val="both"/>
        <w:rPr>
          <w:bCs/>
          <w:lang w:val="en-US"/>
        </w:rPr>
      </w:pPr>
      <w:r w:rsidRPr="00D87E49">
        <w:rPr>
          <w:bCs/>
          <w:lang w:val="en-US"/>
        </w:rPr>
        <w:t xml:space="preserve"> “Structural Stability, Vibrational Properties, and Photoluminescence in CsSnI</w:t>
      </w:r>
      <w:r w:rsidRPr="00D87E49">
        <w:rPr>
          <w:bCs/>
          <w:vertAlign w:val="subscript"/>
          <w:lang w:val="en-US"/>
        </w:rPr>
        <w:t>3</w:t>
      </w:r>
      <w:r w:rsidRPr="00D87E49">
        <w:rPr>
          <w:bCs/>
          <w:lang w:val="en-US"/>
        </w:rPr>
        <w:t xml:space="preserve"> Perovskite upon the Addition of SnF</w:t>
      </w:r>
      <w:r w:rsidRPr="00D87E49">
        <w:rPr>
          <w:bCs/>
          <w:vertAlign w:val="subscript"/>
          <w:lang w:val="en-US"/>
        </w:rPr>
        <w:t>2</w:t>
      </w:r>
      <w:r w:rsidRPr="00D87E49">
        <w:rPr>
          <w:bCs/>
          <w:lang w:val="en-US"/>
        </w:rPr>
        <w:t xml:space="preserve">”, </w:t>
      </w:r>
      <w:r w:rsidRPr="003D3A57">
        <w:rPr>
          <w:bCs/>
          <w:lang w:val="en-US"/>
        </w:rPr>
        <w:t>A.G., Kaltzoglou, A., Siranidi, E., Palles, D., Angeli, G.K., Arfanis, M.K., Psycharis, V., Raptis, Y.S., Kamitsos, E.I., Trikalitis, P.N., Stoumpos, C.C., Kanatzidis, M.G., Falaras,</w:t>
      </w:r>
      <w:r w:rsidRPr="00D87E49">
        <w:rPr>
          <w:bCs/>
          <w:lang w:val="en-US"/>
        </w:rPr>
        <w:t xml:space="preserve"> Inorg. Chem. </w:t>
      </w:r>
      <w:r w:rsidRPr="004E1B19">
        <w:rPr>
          <w:rStyle w:val="Hyperlink"/>
        </w:rPr>
        <w:t>10.1021/acs.inorgchem.6b02318</w:t>
      </w:r>
      <w:r w:rsidRPr="00D87E49">
        <w:rPr>
          <w:bCs/>
          <w:lang w:val="en-US"/>
        </w:rPr>
        <w:t xml:space="preserve"> </w:t>
      </w:r>
      <w:r w:rsidRPr="0016287C">
        <w:rPr>
          <w:b/>
          <w:lang w:val="en-US"/>
        </w:rPr>
        <w:t>56</w:t>
      </w:r>
      <w:r>
        <w:rPr>
          <w:bCs/>
          <w:lang w:val="en-US"/>
        </w:rPr>
        <w:t xml:space="preserve"> (2017) </w:t>
      </w:r>
      <w:r w:rsidRPr="00D87E49">
        <w:rPr>
          <w:bCs/>
          <w:lang w:val="en-US"/>
        </w:rPr>
        <w:t>84−91</w:t>
      </w:r>
      <w:r w:rsidRPr="003D3A57">
        <w:rPr>
          <w:bCs/>
          <w:lang w:val="en-US"/>
        </w:rPr>
        <w:t>.</w:t>
      </w:r>
      <w:r w:rsidRPr="00D87E49">
        <w:rPr>
          <w:bCs/>
          <w:lang w:val="en-US"/>
        </w:rPr>
        <w:t xml:space="preserve"> (104)</w:t>
      </w:r>
    </w:p>
    <w:p w:rsidR="00D06165" w:rsidRPr="00BE4DA5" w:rsidRDefault="00D06165" w:rsidP="00106D89">
      <w:pPr>
        <w:pStyle w:val="ListParagraph"/>
        <w:numPr>
          <w:ilvl w:val="0"/>
          <w:numId w:val="2"/>
        </w:numPr>
        <w:spacing w:after="60"/>
        <w:ind w:left="426" w:hanging="357"/>
        <w:jc w:val="both"/>
      </w:pPr>
      <w:r>
        <w:rPr>
          <w:lang w:val="en-US"/>
        </w:rPr>
        <w:t>“</w:t>
      </w:r>
      <w:r w:rsidRPr="008630C1">
        <w:rPr>
          <w:lang w:val="en-US"/>
        </w:rPr>
        <w:t>Photocatalytic degradation of salicylic acid and caffeine emerging contaminants using titania nanotubes</w:t>
      </w:r>
      <w:r>
        <w:rPr>
          <w:lang w:val="en-US"/>
        </w:rPr>
        <w:t xml:space="preserve">”, </w:t>
      </w:r>
      <w:r w:rsidRPr="008630C1">
        <w:rPr>
          <w:lang w:val="en-US"/>
        </w:rPr>
        <w:t>M</w:t>
      </w:r>
      <w:r>
        <w:rPr>
          <w:lang w:val="en-US"/>
        </w:rPr>
        <w:t>.</w:t>
      </w:r>
      <w:r w:rsidRPr="008630C1">
        <w:rPr>
          <w:lang w:val="en-US"/>
        </w:rPr>
        <w:t>K. Arfanis</w:t>
      </w:r>
      <w:r>
        <w:rPr>
          <w:lang w:val="en-US"/>
        </w:rPr>
        <w:t xml:space="preserve">, P. Adamou, N.G. Moustakas, T.M. Triantis, A.G. Kontos, P. Falaras, </w:t>
      </w:r>
      <w:r w:rsidRPr="003440AC">
        <w:rPr>
          <w:lang w:val="en-US"/>
        </w:rPr>
        <w:t>Chem</w:t>
      </w:r>
      <w:r>
        <w:rPr>
          <w:lang w:val="en-US"/>
        </w:rPr>
        <w:t>.</w:t>
      </w:r>
      <w:r w:rsidRPr="003440AC">
        <w:rPr>
          <w:lang w:val="en-US"/>
        </w:rPr>
        <w:t xml:space="preserve"> Engin</w:t>
      </w:r>
      <w:r>
        <w:rPr>
          <w:lang w:val="en-US"/>
        </w:rPr>
        <w:t>.</w:t>
      </w:r>
      <w:r w:rsidRPr="003440AC">
        <w:rPr>
          <w:lang w:val="en-US"/>
        </w:rPr>
        <w:t xml:space="preserve"> J</w:t>
      </w:r>
      <w:r>
        <w:rPr>
          <w:lang w:val="en-US"/>
        </w:rPr>
        <w:t>.</w:t>
      </w:r>
      <w:r w:rsidRPr="00957350">
        <w:t xml:space="preserve"> </w:t>
      </w:r>
      <w:hyperlink r:id="rId15" w:tgtFrame="doilink" w:history="1">
        <w:r w:rsidRPr="0085725F">
          <w:rPr>
            <w:rStyle w:val="Hyperlink"/>
          </w:rPr>
          <w:t>10.1016/j.cej.2016.06.098</w:t>
        </w:r>
      </w:hyperlink>
      <w:r w:rsidRPr="003440AC">
        <w:rPr>
          <w:lang w:val="en-US"/>
        </w:rPr>
        <w:t xml:space="preserve"> </w:t>
      </w:r>
      <w:r w:rsidRPr="0016287C">
        <w:rPr>
          <w:b/>
          <w:bCs/>
          <w:lang w:val="en-US"/>
        </w:rPr>
        <w:t>310</w:t>
      </w:r>
      <w:r>
        <w:rPr>
          <w:lang w:val="en-US"/>
        </w:rPr>
        <w:t xml:space="preserve"> (2017)</w:t>
      </w:r>
      <w:r w:rsidRPr="00957350">
        <w:rPr>
          <w:lang w:val="en-US"/>
        </w:rPr>
        <w:t xml:space="preserve"> 525-536</w:t>
      </w:r>
      <w:r w:rsidRPr="0085725F">
        <w:rPr>
          <w:lang w:val="en-US"/>
        </w:rPr>
        <w:t>.</w:t>
      </w:r>
      <w:r>
        <w:rPr>
          <w:lang w:val="en-US"/>
        </w:rPr>
        <w:t xml:space="preserve"> (100</w:t>
      </w:r>
      <w:r>
        <w:rPr>
          <w:lang w:val="el-GR"/>
        </w:rPr>
        <w:t>)</w:t>
      </w:r>
    </w:p>
    <w:p w:rsidR="00D06165" w:rsidRPr="00BE4DA5" w:rsidRDefault="00D06165" w:rsidP="00106D89">
      <w:pPr>
        <w:pStyle w:val="ListParagraph"/>
        <w:numPr>
          <w:ilvl w:val="0"/>
          <w:numId w:val="2"/>
        </w:numPr>
        <w:spacing w:after="60"/>
        <w:ind w:left="426"/>
        <w:jc w:val="both"/>
        <w:rPr>
          <w:bCs/>
          <w:lang w:val="en-US"/>
        </w:rPr>
      </w:pPr>
      <w:r w:rsidRPr="009344AD">
        <w:rPr>
          <w:bCs/>
          <w:lang w:val="en-US"/>
        </w:rPr>
        <w:t xml:space="preserve"> “Reentrant Structural and Optical Properties and Large Positive Thermal Expansion in Perovskite Formamidinium Lead Iodide”, D.H. Fabini, C.C. Stoumpos, G. Laurita, A. Kaltzoglou, A.G. Kontos, P. Falaras, M.G. Kanatzidis, R. Seshadri, </w:t>
      </w:r>
      <w:r w:rsidRPr="000409A6">
        <w:rPr>
          <w:rStyle w:val="Hyperlink"/>
        </w:rPr>
        <w:t>10.1002/anie.201609538</w:t>
      </w:r>
      <w:r>
        <w:rPr>
          <w:bCs/>
          <w:lang w:val="en-US"/>
        </w:rPr>
        <w:t xml:space="preserve"> </w:t>
      </w:r>
      <w:r w:rsidRPr="009344AD">
        <w:rPr>
          <w:bCs/>
          <w:lang w:val="en-US"/>
        </w:rPr>
        <w:t xml:space="preserve">Angew. Chem. Int. Ed. </w:t>
      </w:r>
      <w:r w:rsidRPr="0016287C">
        <w:rPr>
          <w:b/>
          <w:lang w:val="en-US"/>
        </w:rPr>
        <w:t>55</w:t>
      </w:r>
      <w:r>
        <w:rPr>
          <w:bCs/>
          <w:lang w:val="en-US"/>
        </w:rPr>
        <w:t xml:space="preserve"> (2016)</w:t>
      </w:r>
      <w:r w:rsidRPr="009344AD">
        <w:rPr>
          <w:bCs/>
          <w:lang w:val="en-US"/>
        </w:rPr>
        <w:t xml:space="preserve"> 15392 –15396</w:t>
      </w:r>
      <w:r>
        <w:rPr>
          <w:bCs/>
          <w:lang w:val="en-US"/>
        </w:rPr>
        <w:t>. (103)</w:t>
      </w:r>
    </w:p>
    <w:p w:rsidR="00D06165" w:rsidRPr="00BE4DA5" w:rsidRDefault="00D06165" w:rsidP="00106D89">
      <w:pPr>
        <w:pStyle w:val="ListParagraph"/>
        <w:numPr>
          <w:ilvl w:val="0"/>
          <w:numId w:val="2"/>
        </w:numPr>
        <w:spacing w:after="60"/>
        <w:ind w:left="426"/>
        <w:jc w:val="both"/>
        <w:rPr>
          <w:bCs/>
          <w:lang w:val="en-US"/>
        </w:rPr>
      </w:pPr>
      <w:r w:rsidRPr="009F25E9">
        <w:rPr>
          <w:bCs/>
          <w:lang w:val="en-US"/>
        </w:rPr>
        <w:t>“Stress tests on dye-sensitized solar cells with the Cs</w:t>
      </w:r>
      <w:r w:rsidRPr="009F25E9">
        <w:rPr>
          <w:bCs/>
          <w:vertAlign w:val="subscript"/>
          <w:lang w:val="en-US"/>
        </w:rPr>
        <w:t>2</w:t>
      </w:r>
      <w:r w:rsidRPr="009F25E9">
        <w:rPr>
          <w:bCs/>
          <w:lang w:val="en-US"/>
        </w:rPr>
        <w:t>SnI</w:t>
      </w:r>
      <w:r w:rsidRPr="009F25E9">
        <w:rPr>
          <w:bCs/>
          <w:vertAlign w:val="subscript"/>
          <w:lang w:val="en-US"/>
        </w:rPr>
        <w:t>6</w:t>
      </w:r>
      <w:r w:rsidRPr="009F25E9">
        <w:rPr>
          <w:bCs/>
          <w:lang w:val="en-US"/>
        </w:rPr>
        <w:t xml:space="preserve"> defect perovskite as hole-transporting material”, A</w:t>
      </w:r>
      <w:r>
        <w:rPr>
          <w:bCs/>
          <w:lang w:val="en-US"/>
        </w:rPr>
        <w:t>.</w:t>
      </w:r>
      <w:r w:rsidRPr="009F25E9">
        <w:rPr>
          <w:bCs/>
          <w:lang w:val="en-US"/>
        </w:rPr>
        <w:t xml:space="preserve"> Kaltzoglou, D. Perganti, M. Antoniadou, A.G. Kontos, P. Falaras, </w:t>
      </w:r>
      <w:r>
        <w:rPr>
          <w:bCs/>
          <w:lang w:val="en-US"/>
        </w:rPr>
        <w:t xml:space="preserve"> Energy Propedia</w:t>
      </w:r>
      <w:r w:rsidRPr="009F25E9">
        <w:rPr>
          <w:bCs/>
          <w:lang w:val="en-US"/>
        </w:rPr>
        <w:t xml:space="preserve">, </w:t>
      </w:r>
      <w:r>
        <w:rPr>
          <w:bCs/>
          <w:lang w:val="en-US"/>
        </w:rPr>
        <w:t xml:space="preserve"> </w:t>
      </w:r>
      <w:r w:rsidRPr="004E1B19">
        <w:rPr>
          <w:rStyle w:val="Hyperlink"/>
        </w:rPr>
        <w:t>10.1016/j.egypro.2016.11.317</w:t>
      </w:r>
      <w:r w:rsidRPr="00D10F5D">
        <w:t xml:space="preserve"> </w:t>
      </w:r>
      <w:r w:rsidRPr="0016287C">
        <w:rPr>
          <w:b/>
          <w:lang w:val="en-US"/>
        </w:rPr>
        <w:t>102</w:t>
      </w:r>
      <w:r>
        <w:rPr>
          <w:bCs/>
          <w:lang w:val="en-US"/>
        </w:rPr>
        <w:t xml:space="preserve"> (2016)</w:t>
      </w:r>
      <w:r w:rsidRPr="00D10F5D">
        <w:rPr>
          <w:bCs/>
        </w:rPr>
        <w:t xml:space="preserve"> 49–55</w:t>
      </w:r>
      <w:r w:rsidRPr="004C0FCA">
        <w:rPr>
          <w:bCs/>
          <w:lang w:val="en-US"/>
        </w:rPr>
        <w:t>.</w:t>
      </w:r>
      <w:r w:rsidRPr="00A63F31">
        <w:rPr>
          <w:bCs/>
          <w:lang w:val="en-US"/>
        </w:rPr>
        <w:t xml:space="preserve"> (102)</w:t>
      </w:r>
    </w:p>
    <w:p w:rsidR="00D06165" w:rsidRPr="00BE4DA5" w:rsidRDefault="00D06165" w:rsidP="00106D89">
      <w:pPr>
        <w:pStyle w:val="ListParagraph"/>
        <w:numPr>
          <w:ilvl w:val="0"/>
          <w:numId w:val="2"/>
        </w:numPr>
        <w:spacing w:after="60"/>
        <w:ind w:left="426"/>
        <w:jc w:val="both"/>
        <w:rPr>
          <w:bCs/>
          <w:lang w:val="en-US"/>
        </w:rPr>
      </w:pPr>
      <w:r w:rsidRPr="009344AD">
        <w:rPr>
          <w:bCs/>
          <w:lang w:val="en-US"/>
        </w:rPr>
        <w:t>“Dynamic stereochemical activity of the Sn</w:t>
      </w:r>
      <w:r w:rsidRPr="009344AD">
        <w:rPr>
          <w:bCs/>
          <w:vertAlign w:val="superscript"/>
          <w:lang w:val="en-US"/>
        </w:rPr>
        <w:t>2+</w:t>
      </w:r>
      <w:r w:rsidRPr="009344AD">
        <w:rPr>
          <w:bCs/>
          <w:lang w:val="en-US"/>
        </w:rPr>
        <w:t xml:space="preserve"> lone pair in perovskite CsSnBr</w:t>
      </w:r>
      <w:r w:rsidRPr="009344AD">
        <w:rPr>
          <w:bCs/>
          <w:vertAlign w:val="subscript"/>
          <w:lang w:val="en-US"/>
        </w:rPr>
        <w:t>3</w:t>
      </w:r>
      <w:r w:rsidRPr="009344AD">
        <w:rPr>
          <w:bCs/>
          <w:lang w:val="en-US"/>
        </w:rPr>
        <w:t xml:space="preserve">”, Fabini, </w:t>
      </w:r>
      <w:r>
        <w:rPr>
          <w:bCs/>
          <w:lang w:val="en-US"/>
        </w:rPr>
        <w:t xml:space="preserve">D., </w:t>
      </w:r>
      <w:r w:rsidRPr="009344AD">
        <w:rPr>
          <w:bCs/>
          <w:lang w:val="en-US"/>
        </w:rPr>
        <w:t>Laurita, G.</w:t>
      </w:r>
      <w:r>
        <w:rPr>
          <w:bCs/>
          <w:lang w:val="en-US"/>
        </w:rPr>
        <w:t>,</w:t>
      </w:r>
      <w:r w:rsidRPr="009344AD">
        <w:rPr>
          <w:bCs/>
          <w:lang w:val="en-US"/>
        </w:rPr>
        <w:t xml:space="preserve"> Bechtel, J.</w:t>
      </w:r>
      <w:r>
        <w:rPr>
          <w:bCs/>
          <w:lang w:val="en-US"/>
        </w:rPr>
        <w:t>,</w:t>
      </w:r>
      <w:r w:rsidRPr="009344AD">
        <w:rPr>
          <w:bCs/>
          <w:lang w:val="en-US"/>
        </w:rPr>
        <w:t xml:space="preserve"> Stoumpos, C.</w:t>
      </w:r>
      <w:r>
        <w:rPr>
          <w:bCs/>
          <w:lang w:val="en-US"/>
        </w:rPr>
        <w:t>,</w:t>
      </w:r>
      <w:r w:rsidRPr="009344AD">
        <w:rPr>
          <w:bCs/>
          <w:lang w:val="en-US"/>
        </w:rPr>
        <w:t xml:space="preserve"> Evans, H.</w:t>
      </w:r>
      <w:r>
        <w:rPr>
          <w:bCs/>
          <w:lang w:val="en-US"/>
        </w:rPr>
        <w:t>,</w:t>
      </w:r>
      <w:r w:rsidRPr="009344AD">
        <w:rPr>
          <w:bCs/>
          <w:lang w:val="en-US"/>
        </w:rPr>
        <w:t xml:space="preserve"> Kontos, A. G.</w:t>
      </w:r>
      <w:r>
        <w:rPr>
          <w:bCs/>
          <w:lang w:val="en-US"/>
        </w:rPr>
        <w:t>,</w:t>
      </w:r>
      <w:r w:rsidRPr="009344AD">
        <w:rPr>
          <w:bCs/>
          <w:lang w:val="en-US"/>
        </w:rPr>
        <w:t xml:space="preserve"> Raptis, Y.</w:t>
      </w:r>
      <w:r>
        <w:rPr>
          <w:bCs/>
          <w:lang w:val="en-US"/>
        </w:rPr>
        <w:t>,</w:t>
      </w:r>
      <w:r w:rsidRPr="009344AD">
        <w:rPr>
          <w:bCs/>
          <w:lang w:val="en-US"/>
        </w:rPr>
        <w:t xml:space="preserve"> Falaras, P. Van der Ven, A.</w:t>
      </w:r>
      <w:r>
        <w:rPr>
          <w:bCs/>
          <w:lang w:val="en-US"/>
        </w:rPr>
        <w:t>,</w:t>
      </w:r>
      <w:r w:rsidRPr="009344AD">
        <w:rPr>
          <w:bCs/>
          <w:lang w:val="en-US"/>
        </w:rPr>
        <w:t xml:space="preserve"> Kanatzidis, M.</w:t>
      </w:r>
      <w:r>
        <w:rPr>
          <w:bCs/>
          <w:lang w:val="en-US"/>
        </w:rPr>
        <w:t>,</w:t>
      </w:r>
      <w:r w:rsidRPr="009344AD">
        <w:rPr>
          <w:bCs/>
          <w:lang w:val="en-US"/>
        </w:rPr>
        <w:t xml:space="preserve"> </w:t>
      </w:r>
      <w:r w:rsidRPr="009344AD">
        <w:rPr>
          <w:lang w:val="en-US"/>
        </w:rPr>
        <w:t>Seshadri</w:t>
      </w:r>
      <w:r w:rsidRPr="009344AD">
        <w:rPr>
          <w:bCs/>
          <w:lang w:val="en-US"/>
        </w:rPr>
        <w:t xml:space="preserve">, R.  J. Am. Chem. Soc., </w:t>
      </w:r>
      <w:r w:rsidRPr="00BD7474">
        <w:rPr>
          <w:rStyle w:val="Hyperlink"/>
        </w:rPr>
        <w:t>10.1021/jacs.6b06287</w:t>
      </w:r>
      <w:r w:rsidRPr="009344AD">
        <w:rPr>
          <w:bCs/>
          <w:lang w:val="en-US"/>
        </w:rPr>
        <w:t xml:space="preserve"> </w:t>
      </w:r>
      <w:r w:rsidRPr="0016287C">
        <w:rPr>
          <w:b/>
          <w:lang w:val="en-US"/>
        </w:rPr>
        <w:t>138</w:t>
      </w:r>
      <w:r w:rsidRPr="009344AD">
        <w:rPr>
          <w:bCs/>
          <w:lang w:val="en-US"/>
        </w:rPr>
        <w:t xml:space="preserve"> (2016) 11820–11832. (</w:t>
      </w:r>
      <w:r>
        <w:rPr>
          <w:bCs/>
          <w:lang w:val="en-US"/>
        </w:rPr>
        <w:t>99</w:t>
      </w:r>
      <w:r w:rsidRPr="009344AD">
        <w:rPr>
          <w:bCs/>
          <w:lang w:val="en-US"/>
        </w:rPr>
        <w:t>)</w:t>
      </w:r>
    </w:p>
    <w:p w:rsidR="00D06165" w:rsidRPr="006D4A43" w:rsidRDefault="00D06165" w:rsidP="00106D89">
      <w:pPr>
        <w:pStyle w:val="ListParagraph"/>
        <w:numPr>
          <w:ilvl w:val="0"/>
          <w:numId w:val="2"/>
        </w:numPr>
        <w:tabs>
          <w:tab w:val="left" w:pos="142"/>
        </w:tabs>
        <w:spacing w:after="60"/>
        <w:ind w:left="426"/>
        <w:contextualSpacing w:val="0"/>
        <w:jc w:val="both"/>
        <w:rPr>
          <w:bCs/>
        </w:rPr>
      </w:pPr>
      <w:r w:rsidRPr="006D4A43">
        <w:rPr>
          <w:bCs/>
        </w:rPr>
        <w:t xml:space="preserve"> “Dehydration of molybdenum oxide hole extraction layers via microwave annealing for the improvement of efficiency and lifetime in organic solar cells”, A. Soultati, I. Kostis, P. Argitis, D. Dimotikali, S. Kennou, S. Gardelis, T. Speliotis, </w:t>
      </w:r>
      <w:r>
        <w:rPr>
          <w:bCs/>
        </w:rPr>
        <w:t xml:space="preserve">A.G. Kontos, </w:t>
      </w:r>
      <w:r w:rsidRPr="006D4A43">
        <w:rPr>
          <w:bCs/>
        </w:rPr>
        <w:t xml:space="preserve">D. Davazoglou, M. Vasilopoulou, J. Mater. Chem. C, </w:t>
      </w:r>
      <w:r w:rsidRPr="00BC75AA">
        <w:rPr>
          <w:rStyle w:val="Hyperlink"/>
        </w:rPr>
        <w:t>10.1039/C6TC02259F</w:t>
      </w:r>
      <w:r w:rsidRPr="006D4A43">
        <w:rPr>
          <w:bCs/>
        </w:rPr>
        <w:t xml:space="preserve"> </w:t>
      </w:r>
      <w:r w:rsidRPr="0016287C">
        <w:rPr>
          <w:b/>
        </w:rPr>
        <w:t>4</w:t>
      </w:r>
      <w:r w:rsidRPr="006D4A43">
        <w:rPr>
          <w:bCs/>
        </w:rPr>
        <w:t xml:space="preserve"> (2016) 7683-7694.</w:t>
      </w:r>
      <w:r w:rsidRPr="002074E0">
        <w:t xml:space="preserve"> </w:t>
      </w:r>
      <w:r w:rsidRPr="002074E0">
        <w:rPr>
          <w:bCs/>
        </w:rPr>
        <w:t>(9</w:t>
      </w:r>
      <w:r>
        <w:rPr>
          <w:bCs/>
        </w:rPr>
        <w:t>8</w:t>
      </w:r>
      <w:r w:rsidRPr="002074E0">
        <w:rPr>
          <w:bCs/>
        </w:rPr>
        <w:t>)</w:t>
      </w:r>
    </w:p>
    <w:p w:rsidR="00D06165" w:rsidRDefault="00D06165" w:rsidP="00106D89">
      <w:pPr>
        <w:pStyle w:val="ListParagraph"/>
        <w:numPr>
          <w:ilvl w:val="0"/>
          <w:numId w:val="2"/>
        </w:numPr>
        <w:spacing w:after="60"/>
        <w:ind w:left="426"/>
        <w:contextualSpacing w:val="0"/>
        <w:jc w:val="both"/>
      </w:pPr>
      <w:r>
        <w:t xml:space="preserve"> “</w:t>
      </w:r>
      <w:r w:rsidRPr="00E55BA7">
        <w:t>Electrodeposited Cobalt-Copper Sulfide Counter Electrodes for Highly Efficient Quantum Dot Sensitized Solar Cells</w:t>
      </w:r>
      <w:r>
        <w:t>”, L. Givalou</w:t>
      </w:r>
      <w:r w:rsidRPr="00E55BA7">
        <w:t>, M</w:t>
      </w:r>
      <w:r>
        <w:t>.</w:t>
      </w:r>
      <w:r w:rsidRPr="00E55BA7">
        <w:t xml:space="preserve"> A</w:t>
      </w:r>
      <w:r>
        <w:t>ntoniadou, D. Perganti</w:t>
      </w:r>
      <w:r w:rsidRPr="00E55BA7">
        <w:t>, M</w:t>
      </w:r>
      <w:r>
        <w:t>.</w:t>
      </w:r>
      <w:r w:rsidRPr="00E55BA7">
        <w:t xml:space="preserve"> Giannou</w:t>
      </w:r>
      <w:r>
        <w:t>ri, C-S. Karagianni</w:t>
      </w:r>
      <w:r w:rsidRPr="00E55BA7">
        <w:t>, A</w:t>
      </w:r>
      <w:r>
        <w:t>.</w:t>
      </w:r>
      <w:r w:rsidRPr="00E55BA7">
        <w:t>G.</w:t>
      </w:r>
      <w:r>
        <w:t xml:space="preserve"> Kontos, P. Falaras, </w:t>
      </w:r>
      <w:r w:rsidRPr="00E55BA7">
        <w:t>Electrochimica Acta</w:t>
      </w:r>
      <w:r>
        <w:t xml:space="preserve">, </w:t>
      </w:r>
      <w:r w:rsidRPr="00080C82">
        <w:rPr>
          <w:rStyle w:val="Hyperlink"/>
        </w:rPr>
        <w:t>10.1016/j.electacta.2016.05.191</w:t>
      </w:r>
      <w:r>
        <w:t xml:space="preserve"> </w:t>
      </w:r>
      <w:r w:rsidRPr="00A1150C">
        <w:rPr>
          <w:b/>
        </w:rPr>
        <w:t>210</w:t>
      </w:r>
      <w:r>
        <w:t xml:space="preserve"> (2016) </w:t>
      </w:r>
      <w:r w:rsidRPr="00E55BA7">
        <w:t>630–638</w:t>
      </w:r>
      <w:r>
        <w:t xml:space="preserve">. </w:t>
      </w:r>
      <w:r w:rsidRPr="002074E0">
        <w:t>(9</w:t>
      </w:r>
      <w:r>
        <w:t>7</w:t>
      </w:r>
      <w:r w:rsidRPr="002074E0">
        <w:t>)</w:t>
      </w:r>
    </w:p>
    <w:p w:rsidR="00D06165" w:rsidRPr="00786D0C" w:rsidRDefault="00D06165" w:rsidP="00106D89">
      <w:pPr>
        <w:pStyle w:val="ListParagraph"/>
        <w:numPr>
          <w:ilvl w:val="0"/>
          <w:numId w:val="2"/>
        </w:numPr>
        <w:spacing w:after="60"/>
        <w:ind w:left="426"/>
        <w:contextualSpacing w:val="0"/>
      </w:pPr>
      <w:r>
        <w:lastRenderedPageBreak/>
        <w:t>“Carbon nanotubes growth on expanded perlite particles via CVD method: The influence of the substrate morphology “,</w:t>
      </w:r>
      <w:r>
        <w:rPr>
          <w:rStyle w:val="frlabel"/>
        </w:rPr>
        <w:t>G. Pilatos</w:t>
      </w:r>
      <w:r w:rsidRPr="008A6009">
        <w:rPr>
          <w:rStyle w:val="frlabel"/>
        </w:rPr>
        <w:t>,</w:t>
      </w:r>
      <w:r>
        <w:rPr>
          <w:rStyle w:val="frlabel"/>
        </w:rPr>
        <w:t xml:space="preserve"> M. Samouhos</w:t>
      </w:r>
      <w:r w:rsidRPr="008A6009">
        <w:rPr>
          <w:rStyle w:val="frlabel"/>
        </w:rPr>
        <w:t>,</w:t>
      </w:r>
      <w:r>
        <w:rPr>
          <w:rStyle w:val="frlabel"/>
        </w:rPr>
        <w:t xml:space="preserve"> P. Angelopoulos</w:t>
      </w:r>
      <w:r w:rsidRPr="008A6009">
        <w:rPr>
          <w:rStyle w:val="frlabel"/>
        </w:rPr>
        <w:t>,</w:t>
      </w:r>
      <w:r>
        <w:rPr>
          <w:rStyle w:val="frlabel"/>
        </w:rPr>
        <w:t xml:space="preserve"> M. Taxiarchou</w:t>
      </w:r>
      <w:r w:rsidRPr="008A6009">
        <w:rPr>
          <w:rStyle w:val="frlabel"/>
        </w:rPr>
        <w:t>,</w:t>
      </w:r>
      <w:r>
        <w:rPr>
          <w:rStyle w:val="frlabel"/>
        </w:rPr>
        <w:t xml:space="preserve"> Ch. Veziri</w:t>
      </w:r>
      <w:r w:rsidRPr="008A6009">
        <w:rPr>
          <w:rStyle w:val="frlabel"/>
        </w:rPr>
        <w:t>,</w:t>
      </w:r>
      <w:r>
        <w:rPr>
          <w:rStyle w:val="frlabel"/>
        </w:rPr>
        <w:t xml:space="preserve"> R. Hutcheon</w:t>
      </w:r>
      <w:r w:rsidRPr="008A6009">
        <w:rPr>
          <w:rStyle w:val="frlabel"/>
        </w:rPr>
        <w:t>,</w:t>
      </w:r>
      <w:r>
        <w:rPr>
          <w:rStyle w:val="frlabel"/>
        </w:rPr>
        <w:t xml:space="preserve"> P. Tsakiridis</w:t>
      </w:r>
      <w:r w:rsidRPr="008A6009">
        <w:rPr>
          <w:rStyle w:val="frlabel"/>
        </w:rPr>
        <w:t>,</w:t>
      </w:r>
      <w:r>
        <w:rPr>
          <w:rStyle w:val="frlabel"/>
        </w:rPr>
        <w:t xml:space="preserve"> A.G. Kontos, Chem. Engin. J. </w:t>
      </w:r>
      <w:r w:rsidRPr="00943964">
        <w:rPr>
          <w:rStyle w:val="Hyperlink"/>
        </w:rPr>
        <w:t>10.1016/j.cej.2016.01.112</w:t>
      </w:r>
      <w:r>
        <w:t xml:space="preserve">  </w:t>
      </w:r>
      <w:r w:rsidRPr="00A1150C">
        <w:rPr>
          <w:b/>
        </w:rPr>
        <w:t>291</w:t>
      </w:r>
      <w:r>
        <w:t xml:space="preserve"> (2016) 106-114 </w:t>
      </w:r>
      <w:r w:rsidRPr="002074E0">
        <w:t>(9</w:t>
      </w:r>
      <w:r>
        <w:t>6</w:t>
      </w:r>
      <w:r w:rsidRPr="002074E0">
        <w:t>)</w:t>
      </w:r>
    </w:p>
    <w:p w:rsidR="00D06165" w:rsidRPr="00786D0C" w:rsidRDefault="00D06165" w:rsidP="00106D89">
      <w:pPr>
        <w:pStyle w:val="ListParagraph"/>
        <w:numPr>
          <w:ilvl w:val="0"/>
          <w:numId w:val="2"/>
        </w:numPr>
        <w:spacing w:after="60"/>
        <w:ind w:left="426"/>
        <w:contextualSpacing w:val="0"/>
        <w:jc w:val="both"/>
      </w:pPr>
      <w:r w:rsidRPr="00D56F90">
        <w:rPr>
          <w:lang w:val="en-US"/>
        </w:rPr>
        <w:t>"Optical-Vibra</w:t>
      </w:r>
      <w:r>
        <w:rPr>
          <w:lang w:val="en-US"/>
        </w:rPr>
        <w:t>tional Properties of the Cs</w:t>
      </w:r>
      <w:r w:rsidRPr="00D56F90">
        <w:rPr>
          <w:vertAlign w:val="subscript"/>
          <w:lang w:val="en-US"/>
        </w:rPr>
        <w:t>2</w:t>
      </w:r>
      <w:r>
        <w:rPr>
          <w:lang w:val="en-US"/>
        </w:rPr>
        <w:t>SnX</w:t>
      </w:r>
      <w:r w:rsidRPr="00D56F90">
        <w:rPr>
          <w:vertAlign w:val="subscript"/>
          <w:lang w:val="en-US"/>
        </w:rPr>
        <w:t>6</w:t>
      </w:r>
      <w:r w:rsidRPr="00D56F90">
        <w:rPr>
          <w:lang w:val="en-US"/>
        </w:rPr>
        <w:t>(X = Cl, Br, I) Defect Perovskites and Hole-Transport Efficiency in Dye-Sensitized Solar Cells"</w:t>
      </w:r>
      <w:r>
        <w:rPr>
          <w:lang w:val="en-US"/>
        </w:rPr>
        <w:t xml:space="preserve"> A. Kaltzoglou, M. Antoniadou, A.G. Kontos, C. Stoumpos, D. Perganti, E. Siranidi, V. Raptis, K. Trohidou, V. Psycharis, M. Kanatzidis, P. Falaras,</w:t>
      </w:r>
      <w:r w:rsidRPr="00D56F90">
        <w:rPr>
          <w:lang w:val="en-US"/>
        </w:rPr>
        <w:t xml:space="preserve"> J</w:t>
      </w:r>
      <w:r>
        <w:rPr>
          <w:lang w:val="en-US"/>
        </w:rPr>
        <w:t>.</w:t>
      </w:r>
      <w:r w:rsidRPr="00D56F90">
        <w:rPr>
          <w:lang w:val="en-US"/>
        </w:rPr>
        <w:t xml:space="preserve"> Phys</w:t>
      </w:r>
      <w:r>
        <w:rPr>
          <w:lang w:val="en-US"/>
        </w:rPr>
        <w:t>.</w:t>
      </w:r>
      <w:r w:rsidRPr="00D56F90">
        <w:rPr>
          <w:lang w:val="en-US"/>
        </w:rPr>
        <w:t xml:space="preserve"> Chem</w:t>
      </w:r>
      <w:r>
        <w:rPr>
          <w:lang w:val="en-US"/>
        </w:rPr>
        <w:t xml:space="preserve">. </w:t>
      </w:r>
      <w:r w:rsidRPr="00AF26EF">
        <w:rPr>
          <w:lang w:val="en-US"/>
        </w:rPr>
        <w:t xml:space="preserve">C </w:t>
      </w:r>
      <w:r w:rsidRPr="008475F5">
        <w:rPr>
          <w:rStyle w:val="Hyperlink"/>
        </w:rPr>
        <w:t>10.1021/acs.jpcc.6b02175</w:t>
      </w:r>
      <w:r w:rsidRPr="008475F5">
        <w:rPr>
          <w:lang w:val="en-US"/>
        </w:rPr>
        <w:t xml:space="preserve"> </w:t>
      </w:r>
      <w:r w:rsidRPr="00A1150C">
        <w:rPr>
          <w:b/>
          <w:lang w:val="en-US"/>
        </w:rPr>
        <w:t>120</w:t>
      </w:r>
      <w:r>
        <w:rPr>
          <w:lang w:val="en-US"/>
        </w:rPr>
        <w:t xml:space="preserve"> (2016)</w:t>
      </w:r>
      <w:r w:rsidRPr="00AF26EF">
        <w:rPr>
          <w:lang w:val="en-US"/>
        </w:rPr>
        <w:t xml:space="preserve"> 11777−11785</w:t>
      </w:r>
      <w:r>
        <w:rPr>
          <w:lang w:val="en-US"/>
        </w:rPr>
        <w:t>.</w:t>
      </w:r>
      <w:r w:rsidRPr="002074E0">
        <w:t xml:space="preserve"> </w:t>
      </w:r>
      <w:r w:rsidRPr="002074E0">
        <w:rPr>
          <w:lang w:val="en-US"/>
        </w:rPr>
        <w:t>(9</w:t>
      </w:r>
      <w:r>
        <w:rPr>
          <w:lang w:val="en-US"/>
        </w:rPr>
        <w:t>5</w:t>
      </w:r>
      <w:r w:rsidRPr="002074E0">
        <w:rPr>
          <w:lang w:val="en-US"/>
        </w:rPr>
        <w:t>)</w:t>
      </w:r>
    </w:p>
    <w:p w:rsidR="00D06165" w:rsidRPr="00786D0C" w:rsidRDefault="00D06165" w:rsidP="00106D89">
      <w:pPr>
        <w:pStyle w:val="ListParagraph"/>
        <w:numPr>
          <w:ilvl w:val="0"/>
          <w:numId w:val="2"/>
        </w:numPr>
        <w:spacing w:after="60"/>
        <w:ind w:left="426"/>
        <w:contextualSpacing w:val="0"/>
        <w:jc w:val="both"/>
      </w:pPr>
      <w:r w:rsidRPr="00786D0C">
        <w:rPr>
          <w:lang w:val="en-US"/>
        </w:rPr>
        <w:t>“Halogen Effects on Ordering and Bonding of CH</w:t>
      </w:r>
      <w:r w:rsidRPr="00786D0C">
        <w:rPr>
          <w:vertAlign w:val="subscript"/>
          <w:lang w:val="en-US"/>
        </w:rPr>
        <w:t>3</w:t>
      </w:r>
      <w:r w:rsidRPr="00786D0C">
        <w:rPr>
          <w:lang w:val="en-US"/>
        </w:rPr>
        <w:t>NH</w:t>
      </w:r>
      <w:r w:rsidRPr="00786D0C">
        <w:rPr>
          <w:vertAlign w:val="subscript"/>
          <w:lang w:val="en-US"/>
        </w:rPr>
        <w:t>3</w:t>
      </w:r>
      <w:r w:rsidRPr="00786D0C">
        <w:rPr>
          <w:vertAlign w:val="superscript"/>
          <w:lang w:val="en-US"/>
        </w:rPr>
        <w:t>+</w:t>
      </w:r>
      <w:r w:rsidRPr="00786D0C">
        <w:rPr>
          <w:lang w:val="en-US"/>
        </w:rPr>
        <w:t xml:space="preserve"> in CH</w:t>
      </w:r>
      <w:r w:rsidRPr="00786D0C">
        <w:rPr>
          <w:vertAlign w:val="subscript"/>
          <w:lang w:val="en-US"/>
        </w:rPr>
        <w:t>3</w:t>
      </w:r>
      <w:r w:rsidRPr="00786D0C">
        <w:rPr>
          <w:lang w:val="en-US"/>
        </w:rPr>
        <w:t>NH</w:t>
      </w:r>
      <w:r w:rsidRPr="00786D0C">
        <w:rPr>
          <w:vertAlign w:val="subscript"/>
          <w:lang w:val="en-US"/>
        </w:rPr>
        <w:t>3</w:t>
      </w:r>
      <w:r w:rsidRPr="00786D0C">
        <w:rPr>
          <w:lang w:val="en-US"/>
        </w:rPr>
        <w:t>PbX</w:t>
      </w:r>
      <w:r w:rsidRPr="00786D0C">
        <w:rPr>
          <w:vertAlign w:val="subscript"/>
          <w:lang w:val="en-US"/>
        </w:rPr>
        <w:t>3</w:t>
      </w:r>
      <w:r w:rsidRPr="00786D0C">
        <w:rPr>
          <w:lang w:val="en-US"/>
        </w:rPr>
        <w:t xml:space="preserve"> (X = Cl, Br, I) Ηybrid Perovskites: A vibrational spectroscopic study”, R</w:t>
      </w:r>
      <w:r>
        <w:rPr>
          <w:lang w:val="en-US"/>
        </w:rPr>
        <w:t>.</w:t>
      </w:r>
      <w:r w:rsidRPr="00786D0C">
        <w:rPr>
          <w:lang w:val="en-US"/>
        </w:rPr>
        <w:t xml:space="preserve"> G. Niemann, A</w:t>
      </w:r>
      <w:r>
        <w:rPr>
          <w:lang w:val="en-US"/>
        </w:rPr>
        <w:t>.</w:t>
      </w:r>
      <w:r w:rsidRPr="00786D0C">
        <w:rPr>
          <w:lang w:val="en-US"/>
        </w:rPr>
        <w:t>G. Kontos, D</w:t>
      </w:r>
      <w:r>
        <w:rPr>
          <w:lang w:val="en-US"/>
        </w:rPr>
        <w:t xml:space="preserve">. </w:t>
      </w:r>
      <w:r w:rsidRPr="00786D0C">
        <w:rPr>
          <w:lang w:val="en-US"/>
        </w:rPr>
        <w:t>Palles, E</w:t>
      </w:r>
      <w:r>
        <w:rPr>
          <w:lang w:val="en-US"/>
        </w:rPr>
        <w:t>.</w:t>
      </w:r>
      <w:r w:rsidRPr="00786D0C">
        <w:rPr>
          <w:lang w:val="en-US"/>
        </w:rPr>
        <w:t>I. Kamitsos, A</w:t>
      </w:r>
      <w:r>
        <w:rPr>
          <w:lang w:val="en-US"/>
        </w:rPr>
        <w:t>.</w:t>
      </w:r>
      <w:r w:rsidRPr="00786D0C">
        <w:rPr>
          <w:lang w:val="en-US"/>
        </w:rPr>
        <w:t xml:space="preserve"> Kaltzoglou, F</w:t>
      </w:r>
      <w:r>
        <w:rPr>
          <w:lang w:val="en-US"/>
        </w:rPr>
        <w:t>.</w:t>
      </w:r>
      <w:r w:rsidRPr="00786D0C">
        <w:rPr>
          <w:lang w:val="en-US"/>
        </w:rPr>
        <w:t xml:space="preserve"> Brivio, P</w:t>
      </w:r>
      <w:r>
        <w:rPr>
          <w:lang w:val="en-US"/>
        </w:rPr>
        <w:t>.</w:t>
      </w:r>
      <w:r w:rsidRPr="00786D0C">
        <w:rPr>
          <w:lang w:val="en-US"/>
        </w:rPr>
        <w:t xml:space="preserve"> Falaras, P</w:t>
      </w:r>
      <w:r>
        <w:rPr>
          <w:lang w:val="en-US"/>
        </w:rPr>
        <w:t>.</w:t>
      </w:r>
      <w:r w:rsidRPr="00786D0C">
        <w:rPr>
          <w:lang w:val="en-US"/>
        </w:rPr>
        <w:t>J. Cameron, J</w:t>
      </w:r>
      <w:r>
        <w:rPr>
          <w:lang w:val="en-US"/>
        </w:rPr>
        <w:t>.</w:t>
      </w:r>
      <w:r w:rsidRPr="00786D0C">
        <w:rPr>
          <w:lang w:val="en-US"/>
        </w:rPr>
        <w:t xml:space="preserve"> Phys</w:t>
      </w:r>
      <w:r>
        <w:rPr>
          <w:lang w:val="en-US"/>
        </w:rPr>
        <w:t>.</w:t>
      </w:r>
      <w:r w:rsidRPr="00786D0C">
        <w:rPr>
          <w:lang w:val="en-US"/>
        </w:rPr>
        <w:t xml:space="preserve"> Chem</w:t>
      </w:r>
      <w:r>
        <w:rPr>
          <w:lang w:val="en-US"/>
        </w:rPr>
        <w:t>.</w:t>
      </w:r>
      <w:r w:rsidRPr="00786D0C">
        <w:rPr>
          <w:lang w:val="en-US"/>
        </w:rPr>
        <w:t xml:space="preserve"> C, </w:t>
      </w:r>
      <w:r w:rsidRPr="007D0A00">
        <w:rPr>
          <w:rStyle w:val="Hyperlink"/>
          <w:lang w:val="en-US"/>
        </w:rPr>
        <w:t>10.1021/acs.jpcc.5b11256</w:t>
      </w:r>
      <w:r w:rsidRPr="00A77E29">
        <w:rPr>
          <w:rStyle w:val="Hyperlink"/>
          <w:lang w:val="en-US"/>
        </w:rPr>
        <w:t xml:space="preserve"> </w:t>
      </w:r>
      <w:r w:rsidRPr="00A1150C">
        <w:rPr>
          <w:b/>
          <w:lang w:val="en-US"/>
        </w:rPr>
        <w:t>120</w:t>
      </w:r>
      <w:r w:rsidRPr="00786D0C">
        <w:rPr>
          <w:lang w:val="en-US"/>
        </w:rPr>
        <w:t xml:space="preserve"> (2016) 2509–2519.</w:t>
      </w:r>
      <w:r w:rsidRPr="002074E0">
        <w:t xml:space="preserve"> </w:t>
      </w:r>
      <w:r w:rsidRPr="002074E0">
        <w:rPr>
          <w:lang w:val="en-US"/>
        </w:rPr>
        <w:t>(9</w:t>
      </w:r>
      <w:r>
        <w:rPr>
          <w:lang w:val="en-US"/>
        </w:rPr>
        <w:t>4</w:t>
      </w:r>
      <w:r w:rsidRPr="002074E0">
        <w:rPr>
          <w:lang w:val="en-US"/>
        </w:rPr>
        <w:t>)</w:t>
      </w:r>
    </w:p>
    <w:p w:rsidR="00D06165" w:rsidRPr="00786D0C" w:rsidRDefault="00D06165" w:rsidP="00106D89">
      <w:pPr>
        <w:pStyle w:val="ListParagraph"/>
        <w:numPr>
          <w:ilvl w:val="0"/>
          <w:numId w:val="2"/>
        </w:numPr>
        <w:spacing w:after="60"/>
        <w:ind w:left="426"/>
        <w:contextualSpacing w:val="0"/>
        <w:jc w:val="both"/>
      </w:pPr>
      <w:r w:rsidRPr="00786D0C">
        <w:rPr>
          <w:lang w:val="en-US"/>
        </w:rPr>
        <w:t>“Mixed-halide Cs</w:t>
      </w:r>
      <w:r w:rsidRPr="00786D0C">
        <w:rPr>
          <w:vertAlign w:val="subscript"/>
          <w:lang w:val="en-US"/>
        </w:rPr>
        <w:t>2</w:t>
      </w:r>
      <w:r w:rsidRPr="00786D0C">
        <w:rPr>
          <w:lang w:val="en-US"/>
        </w:rPr>
        <w:t>SnI</w:t>
      </w:r>
      <w:r w:rsidRPr="00786D0C">
        <w:rPr>
          <w:vertAlign w:val="subscript"/>
          <w:lang w:val="en-US"/>
        </w:rPr>
        <w:t>3</w:t>
      </w:r>
      <w:r w:rsidRPr="00786D0C">
        <w:rPr>
          <w:lang w:val="en-US"/>
        </w:rPr>
        <w:t>Br</w:t>
      </w:r>
      <w:r w:rsidRPr="00786D0C">
        <w:rPr>
          <w:vertAlign w:val="subscript"/>
          <w:lang w:val="en-US"/>
        </w:rPr>
        <w:t>3</w:t>
      </w:r>
      <w:r w:rsidRPr="00786D0C">
        <w:rPr>
          <w:lang w:val="en-US"/>
        </w:rPr>
        <w:t xml:space="preserve"> perovskite as low resistance hole-transporting material in dye-sensitized solar cells”, A</w:t>
      </w:r>
      <w:r>
        <w:rPr>
          <w:lang w:val="en-US"/>
        </w:rPr>
        <w:t>.</w:t>
      </w:r>
      <w:r w:rsidRPr="00786D0C">
        <w:rPr>
          <w:lang w:val="en-US"/>
        </w:rPr>
        <w:t xml:space="preserve"> Kaltzoglou, M</w:t>
      </w:r>
      <w:r>
        <w:rPr>
          <w:lang w:val="en-US"/>
        </w:rPr>
        <w:t>.</w:t>
      </w:r>
      <w:r w:rsidRPr="00786D0C">
        <w:rPr>
          <w:lang w:val="en-US"/>
        </w:rPr>
        <w:t xml:space="preserve"> Antoniadou, D</w:t>
      </w:r>
      <w:r>
        <w:rPr>
          <w:lang w:val="en-US"/>
        </w:rPr>
        <w:t>.</w:t>
      </w:r>
      <w:r w:rsidRPr="00786D0C">
        <w:rPr>
          <w:lang w:val="en-US"/>
        </w:rPr>
        <w:t xml:space="preserve"> Perganti, E</w:t>
      </w:r>
      <w:r>
        <w:rPr>
          <w:lang w:val="en-US"/>
        </w:rPr>
        <w:t>.</w:t>
      </w:r>
      <w:r w:rsidRPr="00786D0C">
        <w:rPr>
          <w:lang w:val="en-US"/>
        </w:rPr>
        <w:t xml:space="preserve"> Siranidi, V</w:t>
      </w:r>
      <w:r>
        <w:rPr>
          <w:lang w:val="en-US"/>
        </w:rPr>
        <w:t>.</w:t>
      </w:r>
      <w:r w:rsidRPr="00786D0C">
        <w:rPr>
          <w:lang w:val="en-US"/>
        </w:rPr>
        <w:t xml:space="preserve"> Raptis, K</w:t>
      </w:r>
      <w:r>
        <w:rPr>
          <w:lang w:val="en-US"/>
        </w:rPr>
        <w:t>.</w:t>
      </w:r>
      <w:r w:rsidRPr="00786D0C">
        <w:rPr>
          <w:lang w:val="en-US"/>
        </w:rPr>
        <w:t xml:space="preserve"> Trohidou, V</w:t>
      </w:r>
      <w:r>
        <w:rPr>
          <w:lang w:val="en-US"/>
        </w:rPr>
        <w:t>.</w:t>
      </w:r>
      <w:r w:rsidRPr="00786D0C">
        <w:rPr>
          <w:lang w:val="en-US"/>
        </w:rPr>
        <w:t xml:space="preserve"> Psycharis, A</w:t>
      </w:r>
      <w:r>
        <w:rPr>
          <w:lang w:val="en-US"/>
        </w:rPr>
        <w:t>.</w:t>
      </w:r>
      <w:r w:rsidRPr="00786D0C">
        <w:rPr>
          <w:lang w:val="en-US"/>
        </w:rPr>
        <w:t xml:space="preserve"> G. Kontos, P</w:t>
      </w:r>
      <w:r>
        <w:rPr>
          <w:lang w:val="en-US"/>
        </w:rPr>
        <w:t>.</w:t>
      </w:r>
      <w:r w:rsidRPr="00786D0C">
        <w:rPr>
          <w:lang w:val="en-US"/>
        </w:rPr>
        <w:t xml:space="preserve"> Falaras, Electrochimica Acta,</w:t>
      </w:r>
      <w:r w:rsidRPr="00E0284F">
        <w:rPr>
          <w:rStyle w:val="Hyperlink"/>
          <w:lang w:val="en-US"/>
        </w:rPr>
        <w:t xml:space="preserve"> </w:t>
      </w:r>
      <w:hyperlink r:id="rId16" w:tgtFrame="_blank" w:tooltip="Persistent link using digital object identifier" w:history="1">
        <w:r w:rsidRPr="00E0284F">
          <w:rPr>
            <w:rStyle w:val="Hyperlink"/>
            <w:lang w:val="en-US"/>
          </w:rPr>
          <w:t>10.1016/j.electacta.2015.10.030</w:t>
        </w:r>
      </w:hyperlink>
      <w:r w:rsidRPr="00786D0C">
        <w:rPr>
          <w:lang w:val="en-US"/>
        </w:rPr>
        <w:t xml:space="preserve"> </w:t>
      </w:r>
      <w:r w:rsidRPr="00A1150C">
        <w:rPr>
          <w:b/>
          <w:lang w:val="en-US"/>
        </w:rPr>
        <w:t>184</w:t>
      </w:r>
      <w:r w:rsidRPr="00786D0C">
        <w:rPr>
          <w:lang w:val="en-US"/>
        </w:rPr>
        <w:t xml:space="preserve"> (2015) 466–474.</w:t>
      </w:r>
      <w:r w:rsidRPr="002074E0">
        <w:t xml:space="preserve"> </w:t>
      </w:r>
      <w:r w:rsidRPr="002074E0">
        <w:rPr>
          <w:lang w:val="en-US"/>
        </w:rPr>
        <w:t>(9</w:t>
      </w:r>
      <w:r>
        <w:rPr>
          <w:lang w:val="en-US"/>
        </w:rPr>
        <w:t>3</w:t>
      </w:r>
      <w:r w:rsidRPr="002074E0">
        <w:rPr>
          <w:lang w:val="en-US"/>
        </w:rPr>
        <w:t>)</w:t>
      </w:r>
    </w:p>
    <w:p w:rsidR="00D06165" w:rsidRPr="00CF2E92" w:rsidRDefault="00D06165" w:rsidP="00106D89">
      <w:pPr>
        <w:pStyle w:val="ListParagraph"/>
        <w:numPr>
          <w:ilvl w:val="0"/>
          <w:numId w:val="2"/>
        </w:numPr>
        <w:spacing w:after="60"/>
        <w:ind w:left="426"/>
        <w:contextualSpacing w:val="0"/>
        <w:jc w:val="both"/>
      </w:pPr>
      <w:r w:rsidRPr="00786D0C">
        <w:rPr>
          <w:lang w:val="en-US"/>
        </w:rPr>
        <w:t>“High boiling point solvent-based dye solar cells pass a harsh thermal ageing test”, T</w:t>
      </w:r>
      <w:r>
        <w:rPr>
          <w:lang w:val="en-US"/>
        </w:rPr>
        <w:t>.</w:t>
      </w:r>
      <w:r w:rsidRPr="00786D0C">
        <w:rPr>
          <w:lang w:val="en-US"/>
        </w:rPr>
        <w:t xml:space="preserve"> Stergiopoulos, A</w:t>
      </w:r>
      <w:r>
        <w:rPr>
          <w:lang w:val="en-US"/>
        </w:rPr>
        <w:t>.</w:t>
      </w:r>
      <w:r w:rsidRPr="00786D0C">
        <w:rPr>
          <w:lang w:val="en-US"/>
        </w:rPr>
        <w:t xml:space="preserve"> G. Kontos, N</w:t>
      </w:r>
      <w:r>
        <w:rPr>
          <w:lang w:val="en-US"/>
        </w:rPr>
        <w:t>.</w:t>
      </w:r>
      <w:r w:rsidRPr="00786D0C">
        <w:rPr>
          <w:lang w:val="en-US"/>
        </w:rPr>
        <w:t xml:space="preserve"> Jiang, D</w:t>
      </w:r>
      <w:r>
        <w:rPr>
          <w:lang w:val="en-US"/>
        </w:rPr>
        <w:t>.</w:t>
      </w:r>
      <w:r w:rsidRPr="00786D0C">
        <w:rPr>
          <w:lang w:val="en-US"/>
        </w:rPr>
        <w:t xml:space="preserve"> Milliken, H</w:t>
      </w:r>
      <w:r>
        <w:rPr>
          <w:lang w:val="en-US"/>
        </w:rPr>
        <w:t>.</w:t>
      </w:r>
      <w:r w:rsidRPr="00786D0C">
        <w:rPr>
          <w:lang w:val="en-US"/>
        </w:rPr>
        <w:t xml:space="preserve"> Desilvestro, V</w:t>
      </w:r>
      <w:r>
        <w:rPr>
          <w:lang w:val="en-US"/>
        </w:rPr>
        <w:t>.</w:t>
      </w:r>
      <w:r w:rsidRPr="00786D0C">
        <w:rPr>
          <w:lang w:val="en-US"/>
        </w:rPr>
        <w:t xml:space="preserve"> Likodimos, P</w:t>
      </w:r>
      <w:r>
        <w:rPr>
          <w:lang w:val="en-US"/>
        </w:rPr>
        <w:t>.</w:t>
      </w:r>
      <w:r w:rsidRPr="00786D0C">
        <w:rPr>
          <w:lang w:val="en-US"/>
        </w:rPr>
        <w:t xml:space="preserve"> Falaras, Solar Energy Materials and Solar Cells,</w:t>
      </w:r>
      <w:r w:rsidRPr="007063A1">
        <w:rPr>
          <w:rStyle w:val="Hyperlink"/>
          <w:lang w:val="en-US"/>
        </w:rPr>
        <w:t xml:space="preserve"> </w:t>
      </w:r>
      <w:hyperlink r:id="rId17" w:tgtFrame="_blank" w:tooltip="Persistent link using digital object identifier" w:history="1">
        <w:r w:rsidRPr="00647885">
          <w:rPr>
            <w:rStyle w:val="Hyperlink"/>
            <w:lang w:val="en-US"/>
          </w:rPr>
          <w:t>10.1016/j.solmat.2015.09.052</w:t>
        </w:r>
      </w:hyperlink>
      <w:r w:rsidRPr="00786D0C">
        <w:rPr>
          <w:lang w:val="en-US"/>
        </w:rPr>
        <w:t xml:space="preserve"> </w:t>
      </w:r>
      <w:r w:rsidRPr="00A1150C">
        <w:rPr>
          <w:b/>
          <w:lang w:val="en-US"/>
        </w:rPr>
        <w:t>144</w:t>
      </w:r>
      <w:r w:rsidRPr="00786D0C">
        <w:rPr>
          <w:lang w:val="en-US"/>
        </w:rPr>
        <w:t xml:space="preserve"> (2016) 457–466.</w:t>
      </w:r>
      <w:r w:rsidRPr="002074E0">
        <w:rPr>
          <w:bCs/>
          <w:lang w:val="en-US"/>
        </w:rPr>
        <w:t xml:space="preserve"> </w:t>
      </w:r>
      <w:r w:rsidRPr="00F6468B">
        <w:rPr>
          <w:bCs/>
          <w:lang w:val="en-US"/>
        </w:rPr>
        <w:t>(</w:t>
      </w:r>
      <w:r>
        <w:rPr>
          <w:bCs/>
          <w:lang w:val="en-US"/>
        </w:rPr>
        <w:t>92</w:t>
      </w:r>
      <w:r w:rsidRPr="00F6468B">
        <w:rPr>
          <w:bCs/>
          <w:lang w:val="en-US"/>
        </w:rPr>
        <w:t>)</w:t>
      </w:r>
    </w:p>
    <w:p w:rsidR="00D06165" w:rsidRPr="00AA7969" w:rsidRDefault="00D06165" w:rsidP="00106D89">
      <w:pPr>
        <w:pStyle w:val="ListParagraph"/>
        <w:numPr>
          <w:ilvl w:val="0"/>
          <w:numId w:val="2"/>
        </w:numPr>
        <w:spacing w:after="60"/>
        <w:ind w:left="426"/>
        <w:contextualSpacing w:val="0"/>
        <w:jc w:val="both"/>
        <w:rPr>
          <w:bCs/>
        </w:rPr>
      </w:pPr>
      <w:r w:rsidRPr="00AA7969">
        <w:rPr>
          <w:bCs/>
        </w:rPr>
        <w:t xml:space="preserve"> “Hot-wire vapor deposition of amorphous MoS</w:t>
      </w:r>
      <w:r w:rsidRPr="00AA7969">
        <w:rPr>
          <w:bCs/>
          <w:vertAlign w:val="subscript"/>
        </w:rPr>
        <w:t>2</w:t>
      </w:r>
      <w:r w:rsidRPr="00AA7969">
        <w:rPr>
          <w:bCs/>
        </w:rPr>
        <w:t xml:space="preserve"> thin films”, G. Papadimitropoulos, N. Vourdas, A. Kontos, M. Vasilopoulou, D.N. Kouvatsos, N. Boukos, A. Gasparotto, D. Barreca, D. Davazoglou, </w:t>
      </w:r>
      <w:r>
        <w:rPr>
          <w:bCs/>
        </w:rPr>
        <w:t xml:space="preserve">phys. stat. sol. (c) </w:t>
      </w:r>
      <w:r w:rsidRPr="00943964">
        <w:rPr>
          <w:rStyle w:val="Hyperlink"/>
        </w:rPr>
        <w:t>10.1002/pssc.201510031</w:t>
      </w:r>
      <w:r w:rsidRPr="007D0A00">
        <w:rPr>
          <w:bCs/>
          <w:lang w:val="en-US"/>
        </w:rPr>
        <w:t xml:space="preserve"> </w:t>
      </w:r>
      <w:r w:rsidRPr="00A1150C">
        <w:rPr>
          <w:b/>
          <w:bCs/>
          <w:lang w:val="en-US"/>
        </w:rPr>
        <w:t>12</w:t>
      </w:r>
      <w:r w:rsidRPr="00D30811">
        <w:rPr>
          <w:bCs/>
          <w:lang w:val="en-US"/>
        </w:rPr>
        <w:t xml:space="preserve"> </w:t>
      </w:r>
      <w:r>
        <w:rPr>
          <w:bCs/>
        </w:rPr>
        <w:t xml:space="preserve">(2015) </w:t>
      </w:r>
      <w:r>
        <w:t>969–974</w:t>
      </w:r>
      <w:r w:rsidRPr="00D30811">
        <w:rPr>
          <w:lang w:val="en-US"/>
        </w:rPr>
        <w:t>.</w:t>
      </w:r>
      <w:r>
        <w:t xml:space="preserve"> </w:t>
      </w:r>
      <w:r w:rsidRPr="00F6468B">
        <w:rPr>
          <w:bCs/>
          <w:lang w:val="en-US"/>
        </w:rPr>
        <w:t>(</w:t>
      </w:r>
      <w:r>
        <w:rPr>
          <w:bCs/>
          <w:lang w:val="en-US"/>
        </w:rPr>
        <w:t>91</w:t>
      </w:r>
      <w:r w:rsidRPr="00F6468B">
        <w:rPr>
          <w:bCs/>
          <w:lang w:val="en-US"/>
        </w:rPr>
        <w:t>)</w:t>
      </w:r>
    </w:p>
    <w:p w:rsidR="00D06165" w:rsidRPr="00B458EB" w:rsidRDefault="00D06165" w:rsidP="00106D89">
      <w:pPr>
        <w:pStyle w:val="ListParagraph"/>
        <w:numPr>
          <w:ilvl w:val="0"/>
          <w:numId w:val="2"/>
        </w:numPr>
        <w:spacing w:after="60"/>
        <w:ind w:left="426"/>
        <w:contextualSpacing w:val="0"/>
        <w:jc w:val="both"/>
        <w:rPr>
          <w:bCs/>
        </w:rPr>
      </w:pPr>
      <w:r>
        <w:rPr>
          <w:bCs/>
        </w:rPr>
        <w:t>“</w:t>
      </w:r>
      <w:r w:rsidRPr="006B0517">
        <w:rPr>
          <w:bCs/>
        </w:rPr>
        <w:t>Synthesis of nanoporous graphene oxide adsorbents by freeze-drying or microwave radiation: Characterization and hydrogen storage properties</w:t>
      </w:r>
      <w:r>
        <w:rPr>
          <w:bCs/>
        </w:rPr>
        <w:t xml:space="preserve">”, </w:t>
      </w:r>
      <w:r w:rsidRPr="006B0517">
        <w:rPr>
          <w:bCs/>
        </w:rPr>
        <w:t>N</w:t>
      </w:r>
      <w:r>
        <w:rPr>
          <w:bCs/>
        </w:rPr>
        <w:t>.</w:t>
      </w:r>
      <w:r w:rsidRPr="006B0517">
        <w:rPr>
          <w:bCs/>
        </w:rPr>
        <w:t xml:space="preserve"> </w:t>
      </w:r>
      <w:r>
        <w:rPr>
          <w:bCs/>
        </w:rPr>
        <w:t>Kostoglou</w:t>
      </w:r>
      <w:r w:rsidRPr="006B0517">
        <w:rPr>
          <w:bCs/>
        </w:rPr>
        <w:t xml:space="preserve">, </w:t>
      </w:r>
      <w:r>
        <w:rPr>
          <w:bCs/>
        </w:rPr>
        <w:t>V. Tzitzios</w:t>
      </w:r>
      <w:r w:rsidRPr="006B0517">
        <w:rPr>
          <w:bCs/>
        </w:rPr>
        <w:t xml:space="preserve">, </w:t>
      </w:r>
      <w:r>
        <w:rPr>
          <w:bCs/>
        </w:rPr>
        <w:t xml:space="preserve">A.G. </w:t>
      </w:r>
      <w:r w:rsidRPr="006B0517">
        <w:rPr>
          <w:bCs/>
        </w:rPr>
        <w:t xml:space="preserve">Kontos, </w:t>
      </w:r>
      <w:r>
        <w:rPr>
          <w:bCs/>
        </w:rPr>
        <w:t>K. Giannakopoulos</w:t>
      </w:r>
      <w:r w:rsidRPr="006B0517">
        <w:rPr>
          <w:bCs/>
        </w:rPr>
        <w:t xml:space="preserve">, </w:t>
      </w:r>
      <w:r>
        <w:rPr>
          <w:bCs/>
        </w:rPr>
        <w:t>C. Tampaxis, A. Papavasiliou</w:t>
      </w:r>
      <w:r w:rsidRPr="006B0517">
        <w:rPr>
          <w:bCs/>
        </w:rPr>
        <w:t xml:space="preserve">, </w:t>
      </w:r>
      <w:r>
        <w:rPr>
          <w:bCs/>
        </w:rPr>
        <w:t>G. Charalambopoulou, T. Steriotis, Y. Li</w:t>
      </w:r>
      <w:r w:rsidRPr="006B0517">
        <w:rPr>
          <w:bCs/>
        </w:rPr>
        <w:t xml:space="preserve">, </w:t>
      </w:r>
      <w:r>
        <w:rPr>
          <w:bCs/>
        </w:rPr>
        <w:t>K. Liao</w:t>
      </w:r>
      <w:r w:rsidRPr="006B0517">
        <w:rPr>
          <w:bCs/>
        </w:rPr>
        <w:t xml:space="preserve">, </w:t>
      </w:r>
      <w:r>
        <w:rPr>
          <w:bCs/>
        </w:rPr>
        <w:t>K. Polychronopoulou, C.  Mitterer</w:t>
      </w:r>
      <w:r w:rsidRPr="006B0517">
        <w:rPr>
          <w:bCs/>
        </w:rPr>
        <w:t xml:space="preserve">, </w:t>
      </w:r>
      <w:r>
        <w:rPr>
          <w:bCs/>
        </w:rPr>
        <w:t>C. Rebholz,</w:t>
      </w:r>
      <w:r w:rsidRPr="006B0517">
        <w:rPr>
          <w:bCs/>
        </w:rPr>
        <w:t xml:space="preserve">   </w:t>
      </w:r>
      <w:r w:rsidRPr="00895D60">
        <w:rPr>
          <w:color w:val="0000FF"/>
          <w:u w:val="single"/>
          <w:lang w:val="en-US"/>
        </w:rPr>
        <w:t>685210.1016/j.ijhydene.2015.03.053</w:t>
      </w:r>
      <w:r w:rsidRPr="00664211">
        <w:rPr>
          <w:color w:val="0000FF"/>
          <w:lang w:val="en-US"/>
        </w:rPr>
        <w:t xml:space="preserve"> </w:t>
      </w:r>
      <w:r>
        <w:rPr>
          <w:bCs/>
        </w:rPr>
        <w:t>Int.</w:t>
      </w:r>
      <w:r w:rsidRPr="006B0517">
        <w:rPr>
          <w:bCs/>
        </w:rPr>
        <w:t xml:space="preserve"> J</w:t>
      </w:r>
      <w:r>
        <w:rPr>
          <w:bCs/>
        </w:rPr>
        <w:t>.</w:t>
      </w:r>
      <w:r w:rsidRPr="006B0517">
        <w:rPr>
          <w:bCs/>
        </w:rPr>
        <w:t xml:space="preserve"> Hydr</w:t>
      </w:r>
      <w:r>
        <w:rPr>
          <w:bCs/>
        </w:rPr>
        <w:t>ogen</w:t>
      </w:r>
      <w:r w:rsidRPr="006B0517">
        <w:rPr>
          <w:bCs/>
        </w:rPr>
        <w:t xml:space="preserve"> Energy</w:t>
      </w:r>
      <w:r w:rsidRPr="006B0517">
        <w:rPr>
          <w:rFonts w:asciiTheme="minorHAnsi" w:eastAsiaTheme="minorHAnsi" w:hAnsiTheme="minorHAnsi" w:cstheme="minorBidi"/>
          <w:sz w:val="22"/>
          <w:szCs w:val="22"/>
          <w:lang w:val="en-US" w:eastAsia="en-US"/>
        </w:rPr>
        <w:t xml:space="preserve"> </w:t>
      </w:r>
      <w:r w:rsidRPr="00A1150C">
        <w:rPr>
          <w:b/>
          <w:bCs/>
          <w:lang w:val="en-US"/>
        </w:rPr>
        <w:t>40</w:t>
      </w:r>
      <w:r w:rsidRPr="006B0517">
        <w:rPr>
          <w:bCs/>
          <w:lang w:val="en-US"/>
        </w:rPr>
        <w:t xml:space="preserve"> (2015) 6844-6852</w:t>
      </w:r>
      <w:r>
        <w:rPr>
          <w:bCs/>
          <w:lang w:val="en-US"/>
        </w:rPr>
        <w:t>.</w:t>
      </w:r>
      <w:r w:rsidRPr="00F6468B">
        <w:rPr>
          <w:rFonts w:asciiTheme="minorHAnsi" w:eastAsiaTheme="minorHAnsi" w:hAnsiTheme="minorHAnsi" w:cstheme="minorBidi"/>
          <w:bCs/>
          <w:sz w:val="22"/>
          <w:szCs w:val="22"/>
          <w:lang w:val="en-US" w:eastAsia="en-US"/>
        </w:rPr>
        <w:t xml:space="preserve"> </w:t>
      </w:r>
      <w:r w:rsidRPr="00F6468B">
        <w:rPr>
          <w:bCs/>
          <w:lang w:val="en-US"/>
        </w:rPr>
        <w:t>(</w:t>
      </w:r>
      <w:r>
        <w:rPr>
          <w:bCs/>
          <w:lang w:val="en-US"/>
        </w:rPr>
        <w:t>90</w:t>
      </w:r>
      <w:r w:rsidRPr="00F6468B">
        <w:rPr>
          <w:bCs/>
          <w:lang w:val="en-US"/>
        </w:rPr>
        <w:t>)</w:t>
      </w:r>
    </w:p>
    <w:p w:rsidR="00D06165" w:rsidRDefault="00D06165" w:rsidP="00106D89">
      <w:pPr>
        <w:pStyle w:val="ListParagraph"/>
        <w:numPr>
          <w:ilvl w:val="0"/>
          <w:numId w:val="2"/>
        </w:numPr>
        <w:spacing w:after="60"/>
        <w:ind w:left="426"/>
        <w:contextualSpacing w:val="0"/>
        <w:jc w:val="both"/>
        <w:rPr>
          <w:bCs/>
          <w:lang w:val="en-US"/>
        </w:rPr>
      </w:pPr>
      <w:r w:rsidRPr="00B458EB">
        <w:rPr>
          <w:bCs/>
        </w:rPr>
        <w:t>“Microscopic study of the corrosion behaviour of mild steel in ionic liquids for CO</w:t>
      </w:r>
      <w:r w:rsidRPr="00B458EB">
        <w:rPr>
          <w:bCs/>
          <w:vertAlign w:val="subscript"/>
        </w:rPr>
        <w:t>2</w:t>
      </w:r>
      <w:r w:rsidRPr="00B458EB">
        <w:rPr>
          <w:bCs/>
        </w:rPr>
        <w:t xml:space="preserve"> capture applications”, I.S. Molchan,   G.E. Thompson,  P. Skeldon,   R. Lindsay,  J. Walton,   E. Kouvelos,   G. Em. Romanos,   P. Falaras,  A.G. Kontos,  M. Arfanis,   E. Siranidi,   L.F. Zubeir,   M.C. Kro</w:t>
      </w:r>
      <w:r>
        <w:rPr>
          <w:bCs/>
        </w:rPr>
        <w:t>on,  J. Klöckner,  B. Iliev,</w:t>
      </w:r>
      <w:r w:rsidRPr="00B458EB">
        <w:rPr>
          <w:bCs/>
        </w:rPr>
        <w:t xml:space="preserve">T.J.S. Schubert, </w:t>
      </w:r>
      <w:r>
        <w:rPr>
          <w:bCs/>
        </w:rPr>
        <w:t xml:space="preserve">RSC Advances </w:t>
      </w:r>
      <w:r w:rsidRPr="00A1150C">
        <w:rPr>
          <w:b/>
          <w:bCs/>
          <w:lang w:val="en-US"/>
        </w:rPr>
        <w:t>5</w:t>
      </w:r>
      <w:r w:rsidRPr="00B458EB">
        <w:rPr>
          <w:bCs/>
          <w:lang w:val="en-US"/>
        </w:rPr>
        <w:t xml:space="preserve"> </w:t>
      </w:r>
      <w:r>
        <w:rPr>
          <w:bCs/>
          <w:lang w:val="en-US"/>
        </w:rPr>
        <w:t>(</w:t>
      </w:r>
      <w:r w:rsidRPr="00B458EB">
        <w:rPr>
          <w:bCs/>
          <w:lang w:val="en-US"/>
        </w:rPr>
        <w:t>2015</w:t>
      </w:r>
      <w:r>
        <w:rPr>
          <w:bCs/>
          <w:lang w:val="en-US"/>
        </w:rPr>
        <w:t>)</w:t>
      </w:r>
      <w:r w:rsidRPr="00B458EB">
        <w:rPr>
          <w:bCs/>
          <w:lang w:val="en-US"/>
        </w:rPr>
        <w:t xml:space="preserve"> 35181-35194</w:t>
      </w:r>
      <w:r>
        <w:rPr>
          <w:bCs/>
          <w:lang w:val="en-US"/>
        </w:rPr>
        <w:t>.</w:t>
      </w:r>
      <w:r w:rsidRPr="00F6468B">
        <w:rPr>
          <w:rFonts w:asciiTheme="minorHAnsi" w:eastAsiaTheme="minorHAnsi" w:hAnsiTheme="minorHAnsi" w:cstheme="minorBidi"/>
          <w:bCs/>
          <w:sz w:val="22"/>
          <w:szCs w:val="22"/>
          <w:lang w:val="en-US" w:eastAsia="en-US"/>
        </w:rPr>
        <w:t xml:space="preserve"> </w:t>
      </w:r>
      <w:r w:rsidRPr="00F6468B">
        <w:rPr>
          <w:bCs/>
          <w:lang w:val="en-US"/>
        </w:rPr>
        <w:t>(</w:t>
      </w:r>
      <w:r>
        <w:rPr>
          <w:bCs/>
          <w:lang w:val="en-US"/>
        </w:rPr>
        <w:t>89</w:t>
      </w:r>
      <w:r w:rsidRPr="00F6468B">
        <w:rPr>
          <w:bCs/>
          <w:lang w:val="en-US"/>
        </w:rPr>
        <w:t>)</w:t>
      </w:r>
    </w:p>
    <w:p w:rsidR="00D06165" w:rsidRPr="00A71475" w:rsidRDefault="00D06165" w:rsidP="00106D89">
      <w:pPr>
        <w:pStyle w:val="ListParagraph"/>
        <w:numPr>
          <w:ilvl w:val="0"/>
          <w:numId w:val="2"/>
        </w:numPr>
        <w:spacing w:after="60"/>
        <w:ind w:left="426"/>
        <w:contextualSpacing w:val="0"/>
        <w:jc w:val="both"/>
        <w:rPr>
          <w:bCs/>
          <w:lang w:val="en-US"/>
        </w:rPr>
      </w:pPr>
      <w:r>
        <w:rPr>
          <w:bCs/>
          <w:lang w:val="en-US"/>
        </w:rPr>
        <w:t>“</w:t>
      </w:r>
      <w:r w:rsidRPr="00BF1FA6">
        <w:rPr>
          <w:bCs/>
          <w:lang w:val="en-US"/>
        </w:rPr>
        <w:t xml:space="preserve">Thermal Stressing of Dye Sensitized Solar Cells Employing Robust Redox Electrolytes </w:t>
      </w:r>
      <w:r>
        <w:rPr>
          <w:bCs/>
          <w:lang w:val="en-US"/>
        </w:rPr>
        <w:t>D. Perganti, A.G. Kontos, T. Stergiopoulos, V. Likodimos, J. Farnell,</w:t>
      </w:r>
      <w:r w:rsidRPr="00BF1FA6">
        <w:rPr>
          <w:bCs/>
          <w:lang w:val="en-US"/>
        </w:rPr>
        <w:t xml:space="preserve"> D. Milliken</w:t>
      </w:r>
      <w:r>
        <w:rPr>
          <w:bCs/>
          <w:lang w:val="en-US"/>
        </w:rPr>
        <w:t xml:space="preserve">, H. Desilvestro, P. Falaras”, Electrochimica Acta,   </w:t>
      </w:r>
      <w:r w:rsidRPr="00943964">
        <w:rPr>
          <w:rStyle w:val="Hyperlink"/>
        </w:rPr>
        <w:t>10.1016/j.electacta.2015.03.206</w:t>
      </w:r>
      <w:r w:rsidRPr="00A1150C">
        <w:rPr>
          <w:bCs/>
          <w:lang w:val="en-US"/>
        </w:rPr>
        <w:t xml:space="preserve"> </w:t>
      </w:r>
      <w:r w:rsidRPr="00A1150C">
        <w:rPr>
          <w:b/>
          <w:bCs/>
          <w:lang w:val="en-US"/>
        </w:rPr>
        <w:t>179</w:t>
      </w:r>
      <w:r w:rsidRPr="00786D0C">
        <w:rPr>
          <w:bCs/>
          <w:lang w:val="en-US"/>
        </w:rPr>
        <w:t xml:space="preserve"> (2015) 241-249</w:t>
      </w:r>
      <w:r>
        <w:rPr>
          <w:bCs/>
          <w:lang w:val="en-US"/>
        </w:rPr>
        <w:t>.</w:t>
      </w:r>
      <w:r w:rsidRPr="00F6468B">
        <w:rPr>
          <w:bCs/>
        </w:rPr>
        <w:t xml:space="preserve"> </w:t>
      </w:r>
      <w:r w:rsidRPr="00B73733">
        <w:rPr>
          <w:bCs/>
        </w:rPr>
        <w:t>(8</w:t>
      </w:r>
      <w:r>
        <w:rPr>
          <w:bCs/>
        </w:rPr>
        <w:t>8</w:t>
      </w:r>
      <w:r w:rsidRPr="00B73733">
        <w:rPr>
          <w:bCs/>
        </w:rPr>
        <w:t>)</w:t>
      </w:r>
    </w:p>
    <w:p w:rsidR="00D06165" w:rsidRPr="002074E0" w:rsidRDefault="00D06165" w:rsidP="00106D89">
      <w:pPr>
        <w:pStyle w:val="ListParagraph"/>
        <w:numPr>
          <w:ilvl w:val="0"/>
          <w:numId w:val="2"/>
        </w:numPr>
        <w:spacing w:after="60"/>
        <w:ind w:left="426"/>
        <w:jc w:val="both"/>
        <w:rPr>
          <w:bCs/>
          <w:lang w:val="en-US"/>
        </w:rPr>
      </w:pPr>
      <w:r w:rsidRPr="002074E0">
        <w:rPr>
          <w:bCs/>
          <w:lang w:val="en-US"/>
        </w:rPr>
        <w:t xml:space="preserve">“Steps in growth of Nb-doped layered titanates with very high surface area suitable for water purification”, M. Milanović, L.M. Nikolić, I. Stijepović, A.G. Kontos, K.P. Giannakopoulos, Mater. </w:t>
      </w:r>
      <w:r>
        <w:rPr>
          <w:bCs/>
          <w:lang w:val="en-US"/>
        </w:rPr>
        <w:t xml:space="preserve">Chem. Phys. </w:t>
      </w:r>
      <w:r w:rsidRPr="00A1150C">
        <w:rPr>
          <w:b/>
          <w:bCs/>
          <w:lang w:val="en-US"/>
        </w:rPr>
        <w:t>148</w:t>
      </w:r>
      <w:r>
        <w:rPr>
          <w:bCs/>
          <w:lang w:val="en-US"/>
        </w:rPr>
        <w:t xml:space="preserve"> (2014) 874–881 (87)</w:t>
      </w:r>
    </w:p>
    <w:p w:rsidR="00D06165" w:rsidRPr="00B73733" w:rsidRDefault="00D06165" w:rsidP="00106D89">
      <w:pPr>
        <w:pStyle w:val="ListParagraph"/>
        <w:numPr>
          <w:ilvl w:val="0"/>
          <w:numId w:val="2"/>
        </w:numPr>
        <w:spacing w:after="60"/>
        <w:ind w:left="426"/>
        <w:contextualSpacing w:val="0"/>
        <w:jc w:val="both"/>
        <w:rPr>
          <w:bCs/>
        </w:rPr>
      </w:pPr>
      <w:r w:rsidRPr="00B73733">
        <w:rPr>
          <w:bCs/>
        </w:rPr>
        <w:t>“Photovoltaic performance and stability of CH</w:t>
      </w:r>
      <w:r w:rsidRPr="00C92073">
        <w:rPr>
          <w:bCs/>
          <w:vertAlign w:val="subscript"/>
        </w:rPr>
        <w:t>3</w:t>
      </w:r>
      <w:r w:rsidRPr="00B73733">
        <w:rPr>
          <w:bCs/>
        </w:rPr>
        <w:t>NH</w:t>
      </w:r>
      <w:r w:rsidRPr="00C92073">
        <w:rPr>
          <w:bCs/>
          <w:vertAlign w:val="subscript"/>
        </w:rPr>
        <w:t>3</w:t>
      </w:r>
      <w:r w:rsidRPr="00B73733">
        <w:rPr>
          <w:bCs/>
        </w:rPr>
        <w:t>PbI</w:t>
      </w:r>
      <w:r w:rsidRPr="00C92073">
        <w:rPr>
          <w:bCs/>
          <w:vertAlign w:val="subscript"/>
        </w:rPr>
        <w:t>3−x</w:t>
      </w:r>
      <w:r w:rsidRPr="00B73733">
        <w:rPr>
          <w:bCs/>
        </w:rPr>
        <w:t>Cl</w:t>
      </w:r>
      <w:r w:rsidRPr="00C92073">
        <w:rPr>
          <w:bCs/>
          <w:vertAlign w:val="subscript"/>
        </w:rPr>
        <w:t>x</w:t>
      </w:r>
      <w:r w:rsidRPr="00B73733">
        <w:rPr>
          <w:bCs/>
        </w:rPr>
        <w:t xml:space="preserve"> perovskites”, M. Antoniadou, E. Siranidi, N. Vaenas, A.G. Kontos, E. Stathatos, P. Falaras, J. Surf. Interf. </w:t>
      </w:r>
      <w:proofErr w:type="gramStart"/>
      <w:r w:rsidRPr="00B73733">
        <w:rPr>
          <w:bCs/>
        </w:rPr>
        <w:t>Mater.,</w:t>
      </w:r>
      <w:proofErr w:type="gramEnd"/>
      <w:r w:rsidRPr="00B73733">
        <w:rPr>
          <w:bCs/>
        </w:rPr>
        <w:t xml:space="preserve"> </w:t>
      </w:r>
      <w:r>
        <w:rPr>
          <w:bCs/>
        </w:rPr>
        <w:t xml:space="preserve">J. Surf. Interfac. Mater. </w:t>
      </w:r>
      <w:r w:rsidRPr="00214304">
        <w:rPr>
          <w:bCs/>
        </w:rPr>
        <w:t>doi:10.1166/jsim.2014.1060</w:t>
      </w:r>
      <w:r w:rsidRPr="007D0A00">
        <w:rPr>
          <w:bCs/>
          <w:lang w:val="en-US"/>
        </w:rPr>
        <w:t xml:space="preserve">, </w:t>
      </w:r>
      <w:r w:rsidRPr="00A1150C">
        <w:rPr>
          <w:b/>
          <w:bCs/>
        </w:rPr>
        <w:t>2</w:t>
      </w:r>
      <w:r>
        <w:rPr>
          <w:bCs/>
        </w:rPr>
        <w:t xml:space="preserve"> (2014) 1-5</w:t>
      </w:r>
      <w:r w:rsidRPr="00B73733">
        <w:rPr>
          <w:bCs/>
        </w:rPr>
        <w:t>. (8</w:t>
      </w:r>
      <w:r>
        <w:rPr>
          <w:bCs/>
        </w:rPr>
        <w:t>6</w:t>
      </w:r>
      <w:r w:rsidRPr="00B73733">
        <w:rPr>
          <w:bCs/>
        </w:rPr>
        <w:t>)</w:t>
      </w:r>
    </w:p>
    <w:p w:rsidR="00D06165" w:rsidRPr="00B73733" w:rsidRDefault="00D06165" w:rsidP="00106D89">
      <w:pPr>
        <w:pStyle w:val="ListParagraph"/>
        <w:numPr>
          <w:ilvl w:val="0"/>
          <w:numId w:val="2"/>
        </w:numPr>
        <w:spacing w:after="60"/>
        <w:ind w:left="426"/>
        <w:contextualSpacing w:val="0"/>
        <w:jc w:val="both"/>
        <w:rPr>
          <w:bCs/>
        </w:rPr>
      </w:pPr>
      <w:r w:rsidRPr="00B73733">
        <w:rPr>
          <w:bCs/>
        </w:rPr>
        <w:t>“Experimental Design of Laboratory Measurements for Hydrocarbons, Salts and Dyes Adsorption on Modified Lignocellulosic Materials in Aquatic Media”, G. Apostolopoulos, M. Fardis, Ch. Chandrinou, K. Giannakopoulos, A.G. Kontos, M. Bidikoudi, N. Boukos, P. Falaras, F. Batzias, D. Sidiras, Ch. Siontorou, Chem. Engin. Trans., 39 (2014) 757-762.  (8</w:t>
      </w:r>
      <w:r>
        <w:rPr>
          <w:bCs/>
        </w:rPr>
        <w:t>5</w:t>
      </w:r>
      <w:r w:rsidRPr="00B73733">
        <w:rPr>
          <w:bCs/>
        </w:rPr>
        <w:t>)</w:t>
      </w:r>
      <w:r>
        <w:rPr>
          <w:bCs/>
        </w:rPr>
        <w:t xml:space="preserve"> (*)</w:t>
      </w:r>
    </w:p>
    <w:p w:rsidR="00D06165" w:rsidRPr="00B73733" w:rsidRDefault="00D06165" w:rsidP="00106D89">
      <w:pPr>
        <w:pStyle w:val="ListParagraph"/>
        <w:numPr>
          <w:ilvl w:val="0"/>
          <w:numId w:val="2"/>
        </w:numPr>
        <w:spacing w:after="60"/>
        <w:ind w:left="426"/>
        <w:contextualSpacing w:val="0"/>
        <w:jc w:val="both"/>
        <w:rPr>
          <w:bCs/>
        </w:rPr>
      </w:pPr>
      <w:r w:rsidRPr="00B73733">
        <w:rPr>
          <w:bCs/>
        </w:rPr>
        <w:t xml:space="preserve"> “A Ru(II) Molecular Antenna Bearing a Novel Bipyridine-Acrylonitrile Ligand: Synthesis and Application in Dye Solar Cells”, G. Konti, G.C. Vougioukalakis, M. Bidikoudi, A.G. Kontos, C. Methenitis, P. Falaras, Polyhedron, </w:t>
      </w:r>
      <w:r w:rsidRPr="00A1150C">
        <w:rPr>
          <w:b/>
          <w:bCs/>
        </w:rPr>
        <w:t>82</w:t>
      </w:r>
      <w:r w:rsidRPr="00B73733">
        <w:rPr>
          <w:bCs/>
        </w:rPr>
        <w:t xml:space="preserve"> (2014) 12-18. (8</w:t>
      </w:r>
      <w:r>
        <w:rPr>
          <w:bCs/>
        </w:rPr>
        <w:t>4</w:t>
      </w:r>
      <w:r w:rsidRPr="00B73733">
        <w:rPr>
          <w:bCs/>
        </w:rPr>
        <w:t>)</w:t>
      </w:r>
    </w:p>
    <w:p w:rsidR="00D06165" w:rsidRPr="00B73733" w:rsidRDefault="00D06165" w:rsidP="00106D89">
      <w:pPr>
        <w:pStyle w:val="ListParagraph"/>
        <w:numPr>
          <w:ilvl w:val="0"/>
          <w:numId w:val="2"/>
        </w:numPr>
        <w:spacing w:after="60"/>
        <w:ind w:left="426"/>
        <w:contextualSpacing w:val="0"/>
        <w:jc w:val="both"/>
        <w:rPr>
          <w:bCs/>
        </w:rPr>
      </w:pPr>
      <w:r w:rsidRPr="00B73733">
        <w:rPr>
          <w:bCs/>
        </w:rPr>
        <w:t xml:space="preserve"> “High performance, sulfur, nitrogen and carbon doped mesoporous anatase-brookite TiO</w:t>
      </w:r>
      <w:r w:rsidRPr="00C92073">
        <w:rPr>
          <w:bCs/>
          <w:vertAlign w:val="subscript"/>
        </w:rPr>
        <w:t>2</w:t>
      </w:r>
      <w:r w:rsidRPr="00B73733">
        <w:rPr>
          <w:bCs/>
        </w:rPr>
        <w:t xml:space="preserve"> photocatylst for the removal of microcystin-LR under visible light irradiation”, S. M. El-Sheikh, G. Zhang, H.M. El-Hosainy, A.A. Ismail, K. O’Shea, P. Falaras, A.G. Kontos, D.D. Dionysiou, J Hazard Mater </w:t>
      </w:r>
      <w:r w:rsidRPr="007145F9">
        <w:rPr>
          <w:rStyle w:val="Hyperlink"/>
        </w:rPr>
        <w:t>10.1016/j.jhazmat.2014.08.038</w:t>
      </w:r>
      <w:r>
        <w:rPr>
          <w:bCs/>
          <w:sz w:val="22"/>
          <w:szCs w:val="22"/>
          <w:lang w:val="en-US"/>
        </w:rPr>
        <w:t xml:space="preserve"> </w:t>
      </w:r>
      <w:r w:rsidRPr="00A1150C">
        <w:rPr>
          <w:b/>
          <w:bCs/>
        </w:rPr>
        <w:t>280</w:t>
      </w:r>
      <w:r w:rsidRPr="00B73733">
        <w:rPr>
          <w:bCs/>
        </w:rPr>
        <w:t xml:space="preserve"> (2014) 723–733 (8</w:t>
      </w:r>
      <w:r>
        <w:rPr>
          <w:bCs/>
        </w:rPr>
        <w:t>3</w:t>
      </w:r>
      <w:r w:rsidRPr="00B73733">
        <w:rPr>
          <w:bCs/>
        </w:rPr>
        <w:t>)</w:t>
      </w:r>
    </w:p>
    <w:p w:rsidR="00D06165" w:rsidRPr="00B73733" w:rsidRDefault="00D06165" w:rsidP="00106D89">
      <w:pPr>
        <w:pStyle w:val="ListParagraph"/>
        <w:numPr>
          <w:ilvl w:val="0"/>
          <w:numId w:val="2"/>
        </w:numPr>
        <w:spacing w:after="60"/>
        <w:ind w:left="426"/>
        <w:contextualSpacing w:val="0"/>
        <w:jc w:val="both"/>
        <w:rPr>
          <w:bCs/>
        </w:rPr>
      </w:pPr>
      <w:r w:rsidRPr="00B73733">
        <w:rPr>
          <w:bCs/>
        </w:rPr>
        <w:t xml:space="preserve"> “CO</w:t>
      </w:r>
      <w:r w:rsidRPr="00C92073">
        <w:rPr>
          <w:bCs/>
          <w:vertAlign w:val="subscript"/>
        </w:rPr>
        <w:t>2</w:t>
      </w:r>
      <w:r w:rsidRPr="00B73733">
        <w:rPr>
          <w:bCs/>
        </w:rPr>
        <w:t xml:space="preserve"> Capture Efficiency, Corrosion Properties and Ecotoxicity Evaluation of Amine Solutions Involving Newly Synthesized Ionic Liquids", Papatryfon, X., Heliopoulos, N., Molchan, I., Zubeir, L., Bezemer, N., Arfanis, M., Kontos,  A.G., Likodimos, V., Iliev, B., Romanos, G., Falaras, P., Stamatakis, K., Beltsios, K., Kroon, M., Thompson, G., Klöckner, J., Schubert, Th., Ind. Eng. Chem. Res. </w:t>
      </w:r>
      <w:r w:rsidRPr="00A1150C">
        <w:rPr>
          <w:b/>
          <w:bCs/>
        </w:rPr>
        <w:t>53</w:t>
      </w:r>
      <w:r w:rsidRPr="007D0A00">
        <w:rPr>
          <w:bCs/>
          <w:lang w:val="en-US"/>
        </w:rPr>
        <w:t xml:space="preserve"> (</w:t>
      </w:r>
      <w:r>
        <w:rPr>
          <w:bCs/>
        </w:rPr>
        <w:t>2014</w:t>
      </w:r>
      <w:r w:rsidRPr="007D0A00">
        <w:rPr>
          <w:bCs/>
          <w:lang w:val="en-US"/>
        </w:rPr>
        <w:t>)</w:t>
      </w:r>
      <w:r w:rsidRPr="00B73733">
        <w:rPr>
          <w:bCs/>
        </w:rPr>
        <w:t xml:space="preserve"> 12083−12102. (8</w:t>
      </w:r>
      <w:r>
        <w:rPr>
          <w:bCs/>
        </w:rPr>
        <w:t>2</w:t>
      </w:r>
      <w:r w:rsidRPr="00B73733">
        <w:rPr>
          <w:bCs/>
        </w:rPr>
        <w:t>)</w:t>
      </w:r>
    </w:p>
    <w:p w:rsidR="00D06165" w:rsidRPr="00B73733" w:rsidRDefault="00D06165" w:rsidP="00106D89">
      <w:pPr>
        <w:pStyle w:val="ListParagraph"/>
        <w:numPr>
          <w:ilvl w:val="0"/>
          <w:numId w:val="2"/>
        </w:numPr>
        <w:spacing w:after="60"/>
        <w:ind w:left="426"/>
        <w:contextualSpacing w:val="0"/>
        <w:jc w:val="both"/>
        <w:rPr>
          <w:bCs/>
        </w:rPr>
      </w:pPr>
      <w:r w:rsidRPr="00B73733">
        <w:rPr>
          <w:bCs/>
        </w:rPr>
        <w:t xml:space="preserve"> “A Novel Ruthenium-Based Light-Harvesting Antenna Bearing an Anthracene Moiety in Dye-Sensitized Solar Cells”, G.C. Vougioukalakis, M. Konstantakou, E. K. Pefkianakis, A.N. Kabanakis, Th. </w:t>
      </w:r>
      <w:r w:rsidRPr="00B73733">
        <w:rPr>
          <w:bCs/>
        </w:rPr>
        <w:lastRenderedPageBreak/>
        <w:t xml:space="preserve">Stergiopoulos, A.G. Kontos, A.K. Andreopoulou, J.K. Kallitsis, P. Falaras, Asian J. Org. Chem. </w:t>
      </w:r>
      <w:r w:rsidRPr="00A1150C">
        <w:rPr>
          <w:b/>
          <w:bCs/>
        </w:rPr>
        <w:t>3</w:t>
      </w:r>
      <w:r w:rsidRPr="00B73733">
        <w:rPr>
          <w:bCs/>
        </w:rPr>
        <w:t xml:space="preserve"> (2014) 953-962. (8</w:t>
      </w:r>
      <w:r>
        <w:rPr>
          <w:bCs/>
        </w:rPr>
        <w:t>1</w:t>
      </w:r>
      <w:r w:rsidRPr="00B73733">
        <w:rPr>
          <w:bCs/>
        </w:rPr>
        <w:t>)</w:t>
      </w:r>
    </w:p>
    <w:p w:rsidR="00D06165" w:rsidRPr="00B73733" w:rsidRDefault="00D06165" w:rsidP="00106D89">
      <w:pPr>
        <w:pStyle w:val="ListParagraph"/>
        <w:numPr>
          <w:ilvl w:val="0"/>
          <w:numId w:val="2"/>
        </w:numPr>
        <w:spacing w:after="60"/>
        <w:ind w:left="426"/>
        <w:contextualSpacing w:val="0"/>
        <w:jc w:val="both"/>
        <w:rPr>
          <w:bCs/>
        </w:rPr>
      </w:pPr>
      <w:r w:rsidRPr="00B73733">
        <w:rPr>
          <w:bCs/>
        </w:rPr>
        <w:t xml:space="preserve"> “Influence of Fluorine Plasma Treatment of TiO</w:t>
      </w:r>
      <w:r w:rsidRPr="00810B65">
        <w:rPr>
          <w:bCs/>
          <w:vertAlign w:val="subscript"/>
        </w:rPr>
        <w:t>2</w:t>
      </w:r>
      <w:r w:rsidRPr="00B73733">
        <w:rPr>
          <w:bCs/>
        </w:rPr>
        <w:t xml:space="preserve"> Films on the Behavior of Dye Solar Cells Employing the Co(II)/(III) Redox Couple", Konstantakou, M.; Stergiopoulos, Th.; Likodimos, V.; Vougioukalakis, G.; Sygellou, L.; Kontos, A.G.; Tserepi, A.; Falaras, P., J. Phys. Chem. J. Phys. Chem. C, </w:t>
      </w:r>
      <w:r w:rsidRPr="00A1150C">
        <w:rPr>
          <w:b/>
          <w:bCs/>
        </w:rPr>
        <w:t>118</w:t>
      </w:r>
      <w:r w:rsidRPr="00B73733">
        <w:rPr>
          <w:bCs/>
        </w:rPr>
        <w:t xml:space="preserve"> (2014) 16760-16775.  (80)</w:t>
      </w:r>
    </w:p>
    <w:p w:rsidR="00D06165" w:rsidRPr="00B73733" w:rsidRDefault="00D06165" w:rsidP="00106D89">
      <w:pPr>
        <w:pStyle w:val="ListParagraph"/>
        <w:numPr>
          <w:ilvl w:val="0"/>
          <w:numId w:val="2"/>
        </w:numPr>
        <w:spacing w:after="60"/>
        <w:ind w:left="426"/>
        <w:contextualSpacing w:val="0"/>
        <w:jc w:val="both"/>
        <w:rPr>
          <w:bCs/>
        </w:rPr>
      </w:pPr>
      <w:r w:rsidRPr="00B73733">
        <w:rPr>
          <w:bCs/>
        </w:rPr>
        <w:t>“Sol–gel synthesized, low-temperature processed, reduced molybdenum peroxides for organic optoelectronics applications”, A. M. Douvas, M. Vasilopoulou, D. G. Georgiadou, A. Soultati, D. Davazoglou, N. Vourdas, K. P. Giannakopoulos, A.G. Kontos, S. Kennou, P. Argi</w:t>
      </w:r>
      <w:r>
        <w:rPr>
          <w:bCs/>
        </w:rPr>
        <w:t xml:space="preserve">tis, J. Mater. Chem. C, </w:t>
      </w:r>
      <w:r w:rsidRPr="00A1150C">
        <w:rPr>
          <w:b/>
          <w:bCs/>
        </w:rPr>
        <w:t>2</w:t>
      </w:r>
      <w:r w:rsidRPr="00A1150C">
        <w:rPr>
          <w:bCs/>
          <w:lang w:val="en-US"/>
        </w:rPr>
        <w:t xml:space="preserve"> (2014)</w:t>
      </w:r>
      <w:r w:rsidRPr="00B73733">
        <w:rPr>
          <w:bCs/>
        </w:rPr>
        <w:t xml:space="preserve"> 6290-6300</w:t>
      </w:r>
      <w:r w:rsidRPr="00A1150C">
        <w:rPr>
          <w:bCs/>
          <w:lang w:val="en-US"/>
        </w:rPr>
        <w:t>.</w:t>
      </w:r>
      <w:r w:rsidRPr="00B73733">
        <w:rPr>
          <w:bCs/>
        </w:rPr>
        <w:t xml:space="preserve"> (79)</w:t>
      </w:r>
    </w:p>
    <w:p w:rsidR="00D06165" w:rsidRDefault="00D06165" w:rsidP="00106D89">
      <w:pPr>
        <w:pStyle w:val="ListParagraph"/>
        <w:numPr>
          <w:ilvl w:val="0"/>
          <w:numId w:val="2"/>
        </w:numPr>
        <w:spacing w:after="60"/>
        <w:ind w:left="426"/>
        <w:contextualSpacing w:val="0"/>
        <w:jc w:val="both"/>
        <w:rPr>
          <w:bCs/>
        </w:rPr>
      </w:pPr>
      <w:r w:rsidRPr="00B73733">
        <w:rPr>
          <w:bCs/>
        </w:rPr>
        <w:t xml:space="preserve"> “Interaction and Uptake Quantification of CO</w:t>
      </w:r>
      <w:r w:rsidRPr="00C92073">
        <w:rPr>
          <w:bCs/>
          <w:vertAlign w:val="subscript"/>
        </w:rPr>
        <w:t>2</w:t>
      </w:r>
      <w:r w:rsidRPr="00B73733">
        <w:rPr>
          <w:bCs/>
        </w:rPr>
        <w:t xml:space="preserve"> Captured in Zeolitic Imidazolate Frameworks”, A. G. Kontos, V. Likodimos, Ch. M. Veziri, E. Kouvelos, N. Moustakas, G. N. Karanikolos, G. Em. Romanos, P. Falaras, Chem</w:t>
      </w:r>
      <w:r>
        <w:rPr>
          <w:bCs/>
        </w:rPr>
        <w:t xml:space="preserve">. </w:t>
      </w:r>
      <w:r w:rsidRPr="00B73733">
        <w:rPr>
          <w:bCs/>
        </w:rPr>
        <w:t>Sus</w:t>
      </w:r>
      <w:r>
        <w:rPr>
          <w:bCs/>
        </w:rPr>
        <w:t xml:space="preserve">. </w:t>
      </w:r>
      <w:r w:rsidRPr="00B73733">
        <w:rPr>
          <w:bCs/>
        </w:rPr>
        <w:t>Chem</w:t>
      </w:r>
      <w:r>
        <w:rPr>
          <w:bCs/>
        </w:rPr>
        <w:t>.</w:t>
      </w:r>
      <w:r w:rsidRPr="00B73733">
        <w:rPr>
          <w:bCs/>
        </w:rPr>
        <w:t xml:space="preserve">, </w:t>
      </w:r>
      <w:r w:rsidRPr="00DB4897">
        <w:rPr>
          <w:color w:val="0000FF"/>
          <w:u w:val="single"/>
        </w:rPr>
        <w:t>10.1002/cssc.201301323</w:t>
      </w:r>
      <w:r w:rsidRPr="00B73733">
        <w:rPr>
          <w:bCs/>
        </w:rPr>
        <w:t xml:space="preserve"> (2014) 1696–1702. (78)</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“Micro-Raman, photoluminescence and photocurrent studies on the photostability of quantum dot sensitized photoanodes”, S. Sfaelou, A.G. Kontos, P. Falaras, P. Lianos, J. Photochem. Photobiol. A: Chem </w:t>
      </w:r>
      <w:r w:rsidRPr="00A1150C">
        <w:rPr>
          <w:b/>
          <w:bCs/>
        </w:rPr>
        <w:t>275</w:t>
      </w:r>
      <w:r w:rsidRPr="00295404">
        <w:rPr>
          <w:bCs/>
        </w:rPr>
        <w:t xml:space="preserve"> (2014) 127-133. (7</w:t>
      </w:r>
      <w:r>
        <w:rPr>
          <w:bCs/>
          <w:lang w:val="el-GR"/>
        </w:rPr>
        <w:t>7</w:t>
      </w:r>
      <w:r w:rsidRPr="00295404">
        <w:rPr>
          <w:bCs/>
        </w:rPr>
        <w:t>)</w:t>
      </w:r>
    </w:p>
    <w:p w:rsidR="00D06165" w:rsidRPr="00295404" w:rsidRDefault="00D06165" w:rsidP="00106D89">
      <w:pPr>
        <w:pStyle w:val="ListParagraph"/>
        <w:numPr>
          <w:ilvl w:val="0"/>
          <w:numId w:val="2"/>
        </w:numPr>
        <w:spacing w:after="60"/>
        <w:ind w:left="426"/>
        <w:contextualSpacing w:val="0"/>
        <w:jc w:val="both"/>
        <w:rPr>
          <w:bCs/>
        </w:rPr>
      </w:pPr>
      <w:r w:rsidRPr="00625EA2">
        <w:rPr>
          <w:bCs/>
        </w:rPr>
        <w:t>“On the role of aggregation effects in the performance of perylene-diimide based solar cells”, R</w:t>
      </w:r>
      <w:r>
        <w:rPr>
          <w:bCs/>
        </w:rPr>
        <w:t>.</w:t>
      </w:r>
      <w:r w:rsidRPr="00625EA2">
        <w:rPr>
          <w:bCs/>
        </w:rPr>
        <w:t xml:space="preserve"> Singh, E</w:t>
      </w:r>
      <w:r>
        <w:rPr>
          <w:bCs/>
        </w:rPr>
        <w:t>.</w:t>
      </w:r>
      <w:r w:rsidRPr="00625EA2">
        <w:rPr>
          <w:bCs/>
        </w:rPr>
        <w:t>Giussani, M</w:t>
      </w:r>
      <w:r>
        <w:rPr>
          <w:bCs/>
        </w:rPr>
        <w:t>.</w:t>
      </w:r>
      <w:r w:rsidRPr="00625EA2">
        <w:rPr>
          <w:bCs/>
        </w:rPr>
        <w:t>M. Mrόz, F</w:t>
      </w:r>
      <w:r>
        <w:rPr>
          <w:bCs/>
        </w:rPr>
        <w:t>.</w:t>
      </w:r>
      <w:r w:rsidRPr="00625EA2">
        <w:rPr>
          <w:bCs/>
        </w:rPr>
        <w:t xml:space="preserve"> Di Fonzo, D</w:t>
      </w:r>
      <w:r>
        <w:rPr>
          <w:bCs/>
        </w:rPr>
        <w:t>.</w:t>
      </w:r>
      <w:r w:rsidRPr="00625EA2">
        <w:rPr>
          <w:bCs/>
        </w:rPr>
        <w:t xml:space="preserve"> Fazzi, J</w:t>
      </w:r>
      <w:r>
        <w:rPr>
          <w:bCs/>
        </w:rPr>
        <w:t>.</w:t>
      </w:r>
      <w:r w:rsidRPr="00625EA2">
        <w:rPr>
          <w:bCs/>
        </w:rPr>
        <w:t xml:space="preserve"> Cabanillas- González, L</w:t>
      </w:r>
      <w:r>
        <w:rPr>
          <w:bCs/>
        </w:rPr>
        <w:t>.</w:t>
      </w:r>
      <w:r w:rsidRPr="00625EA2">
        <w:rPr>
          <w:bCs/>
        </w:rPr>
        <w:t xml:space="preserve"> Oldridge, N</w:t>
      </w:r>
      <w:r>
        <w:rPr>
          <w:bCs/>
        </w:rPr>
        <w:t>.</w:t>
      </w:r>
      <w:r w:rsidRPr="00625EA2">
        <w:rPr>
          <w:bCs/>
        </w:rPr>
        <w:t>Vaenas, A</w:t>
      </w:r>
      <w:r>
        <w:rPr>
          <w:bCs/>
        </w:rPr>
        <w:t>.G. Kontos, P. Falaras, A.</w:t>
      </w:r>
      <w:r w:rsidRPr="00625EA2">
        <w:rPr>
          <w:bCs/>
        </w:rPr>
        <w:t xml:space="preserve"> C. Grimsdale, J</w:t>
      </w:r>
      <w:r>
        <w:rPr>
          <w:bCs/>
        </w:rPr>
        <w:t>.</w:t>
      </w:r>
      <w:r w:rsidRPr="00625EA2">
        <w:rPr>
          <w:bCs/>
        </w:rPr>
        <w:t xml:space="preserve"> Jacob, K</w:t>
      </w:r>
      <w:r>
        <w:rPr>
          <w:bCs/>
        </w:rPr>
        <w:t xml:space="preserve">. Müllen, </w:t>
      </w:r>
      <w:r w:rsidRPr="00625EA2">
        <w:rPr>
          <w:bCs/>
        </w:rPr>
        <w:t>P</w:t>
      </w:r>
      <w:r>
        <w:rPr>
          <w:bCs/>
        </w:rPr>
        <w:t>.</w:t>
      </w:r>
      <w:r w:rsidRPr="00625EA2">
        <w:rPr>
          <w:bCs/>
        </w:rPr>
        <w:t xml:space="preserve"> E. Keivanidis, Organic Electronics </w:t>
      </w:r>
      <w:r w:rsidRPr="00A1150C">
        <w:rPr>
          <w:b/>
          <w:bCs/>
        </w:rPr>
        <w:t>15</w:t>
      </w:r>
      <w:r w:rsidRPr="00625EA2">
        <w:rPr>
          <w:bCs/>
        </w:rPr>
        <w:t xml:space="preserve"> (2014) 1347–1361. (76)</w:t>
      </w:r>
    </w:p>
    <w:p w:rsidR="00D06165" w:rsidRPr="00D71B58" w:rsidRDefault="00D06165" w:rsidP="00106D89">
      <w:pPr>
        <w:pStyle w:val="ListParagraph"/>
        <w:numPr>
          <w:ilvl w:val="0"/>
          <w:numId w:val="2"/>
        </w:numPr>
        <w:spacing w:after="60"/>
        <w:ind w:left="426"/>
        <w:contextualSpacing w:val="0"/>
        <w:jc w:val="both"/>
        <w:rPr>
          <w:bCs/>
        </w:rPr>
      </w:pPr>
      <w:r w:rsidRPr="00D71B58">
        <w:rPr>
          <w:bCs/>
        </w:rPr>
        <w:t>“Study of the stability of quantum dot sensitized solar cells”, S. Sfaelou, A.G. Kontos, L. Givalou, P. Falaras, P. Lianos, Catalysis Today,</w:t>
      </w:r>
      <w:r w:rsidRPr="00D71B58">
        <w:rPr>
          <w:rFonts w:ascii="HBOKG I+ Gulliver RM" w:eastAsiaTheme="minorHAnsi" w:hAnsi="HBOKG I+ Gulliver RM" w:cs="HBOKG I+ Gulliver RM"/>
          <w:color w:val="000000"/>
          <w:sz w:val="12"/>
          <w:szCs w:val="12"/>
          <w:lang w:val="en-US" w:eastAsia="en-US"/>
        </w:rPr>
        <w:t xml:space="preserve"> </w:t>
      </w:r>
      <w:r w:rsidRPr="00A1150C">
        <w:rPr>
          <w:b/>
          <w:bCs/>
          <w:lang w:val="en-US"/>
        </w:rPr>
        <w:t>230</w:t>
      </w:r>
      <w:r w:rsidRPr="00D71B58">
        <w:rPr>
          <w:bCs/>
          <w:lang w:val="en-US"/>
        </w:rPr>
        <w:t xml:space="preserve"> (2014) 221–226 </w:t>
      </w:r>
      <w:r w:rsidRPr="00D71B58">
        <w:rPr>
          <w:bCs/>
        </w:rPr>
        <w:t xml:space="preserve"> (75)</w:t>
      </w:r>
    </w:p>
    <w:p w:rsidR="00D06165" w:rsidRPr="00F6468B" w:rsidRDefault="00D06165" w:rsidP="00106D89">
      <w:pPr>
        <w:pStyle w:val="ListParagraph"/>
        <w:numPr>
          <w:ilvl w:val="0"/>
          <w:numId w:val="2"/>
        </w:numPr>
        <w:spacing w:after="60"/>
        <w:ind w:left="426"/>
        <w:contextualSpacing w:val="0"/>
        <w:jc w:val="both"/>
        <w:rPr>
          <w:bCs/>
        </w:rPr>
      </w:pPr>
      <w:r w:rsidRPr="00F6468B">
        <w:rPr>
          <w:bCs/>
        </w:rPr>
        <w:t xml:space="preserve"> “Visible light active TiO</w:t>
      </w:r>
      <w:r w:rsidRPr="00F6468B">
        <w:rPr>
          <w:bCs/>
          <w:vertAlign w:val="subscript"/>
        </w:rPr>
        <w:t>2</w:t>
      </w:r>
      <w:r w:rsidRPr="00F6468B">
        <w:rPr>
          <w:bCs/>
        </w:rPr>
        <w:t xml:space="preserve"> photocatalytic filtration membranes with improved permeability and low energy consumption” N.G. Moustakas, F.K. Katsaros, A.G. Kontos, G.Em. Romanos, D.D. Dionysiou and P. Falaras, Catalysis Today DOI:10.1016/j.cattod.2013.10.063</w:t>
      </w:r>
      <w:r w:rsidRPr="00A1150C">
        <w:rPr>
          <w:bCs/>
          <w:lang w:val="en-US"/>
        </w:rPr>
        <w:t xml:space="preserve">, </w:t>
      </w:r>
      <w:r w:rsidRPr="00A1150C">
        <w:rPr>
          <w:b/>
          <w:bCs/>
        </w:rPr>
        <w:t>224</w:t>
      </w:r>
      <w:r w:rsidRPr="00F6468B">
        <w:rPr>
          <w:bCs/>
        </w:rPr>
        <w:t xml:space="preserve"> (</w:t>
      </w:r>
      <w:hyperlink r:id="rId18" w:history="1">
        <w:r w:rsidRPr="00F6468B">
          <w:t>2014</w:t>
        </w:r>
      </w:hyperlink>
      <w:r w:rsidRPr="00F6468B">
        <w:rPr>
          <w:bCs/>
        </w:rPr>
        <w:t>) 56-69. (74)</w:t>
      </w:r>
    </w:p>
    <w:p w:rsidR="00D06165" w:rsidRPr="00295404" w:rsidRDefault="00D06165" w:rsidP="00106D89">
      <w:pPr>
        <w:pStyle w:val="ListParagraph"/>
        <w:numPr>
          <w:ilvl w:val="0"/>
          <w:numId w:val="2"/>
        </w:numPr>
        <w:spacing w:after="60"/>
        <w:ind w:left="426"/>
        <w:contextualSpacing w:val="0"/>
        <w:jc w:val="both"/>
        <w:rPr>
          <w:bCs/>
        </w:rPr>
      </w:pPr>
      <w:r w:rsidRPr="00295404">
        <w:rPr>
          <w:bCs/>
        </w:rPr>
        <w:t>“Influence of controlled-charge anodization processes on the morphology of TiO</w:t>
      </w:r>
      <w:r w:rsidRPr="00295404">
        <w:rPr>
          <w:bCs/>
          <w:vertAlign w:val="subscript"/>
        </w:rPr>
        <w:t>2</w:t>
      </w:r>
      <w:r w:rsidRPr="00295404">
        <w:rPr>
          <w:bCs/>
        </w:rPr>
        <w:t xml:space="preserve"> nanotubes and their efficiency in dye-sensitized solar cells”, N. Vaenas, T. Stergiopoulos, A.G. Kontos, V. Likodimos, P. Falaras, Electr</w:t>
      </w:r>
      <w:r>
        <w:rPr>
          <w:bCs/>
          <w:lang w:val="el-GR"/>
        </w:rPr>
        <w:t>ο</w:t>
      </w:r>
      <w:r w:rsidRPr="00295404">
        <w:rPr>
          <w:bCs/>
        </w:rPr>
        <w:t xml:space="preserve">chim.Acta. </w:t>
      </w:r>
      <w:r w:rsidRPr="00A1150C">
        <w:rPr>
          <w:b/>
          <w:bCs/>
        </w:rPr>
        <w:t>113</w:t>
      </w:r>
      <w:r w:rsidRPr="00295404">
        <w:rPr>
          <w:bCs/>
        </w:rPr>
        <w:t xml:space="preserve"> (2013) 490– 496. (73) </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“Photocatalytic oxidation of nitrogen oxides on N-F-doped titania thin films” A.V. Katsanaki, A.G. Kontos, T. Maggos, M. Pelaez, V. Likodimos, E.A. Pavlatou, D.D. Dionysiou, P. Falaras, Appl. Catal. B: Envir. </w:t>
      </w:r>
      <w:hyperlink r:id="rId19" w:tgtFrame="_blank" w:tooltip="Persistent link using digital object identifier" w:history="1">
        <w:r w:rsidRPr="006050D6">
          <w:rPr>
            <w:rStyle w:val="Hyperlink"/>
          </w:rPr>
          <w:t>10.1016/j.apcatb.2013.04.070</w:t>
        </w:r>
      </w:hyperlink>
      <w:r>
        <w:rPr>
          <w:rFonts w:asciiTheme="minorHAnsi" w:eastAsiaTheme="minorHAnsi" w:hAnsiTheme="minorHAnsi" w:cstheme="minorBidi"/>
          <w:sz w:val="22"/>
          <w:szCs w:val="22"/>
          <w:lang w:val="en-US" w:eastAsia="en-US"/>
        </w:rPr>
        <w:t xml:space="preserve"> </w:t>
      </w:r>
      <w:r w:rsidRPr="00A1150C">
        <w:rPr>
          <w:b/>
          <w:bCs/>
        </w:rPr>
        <w:t>140-141</w:t>
      </w:r>
      <w:r w:rsidRPr="00295404">
        <w:rPr>
          <w:bCs/>
        </w:rPr>
        <w:t xml:space="preserve"> (2013) 619-625. (72)</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“Novel Ru(ii) sensitizers bearing an unsymmetrical pyridine-quinoline hybrid ligand with extended π-conjugation: Synthesis and application in dye-sensitized solar cells” G.C. Vougioukalakis, T.Stergiopoulos, A.G. Kontos, E.K. Pefkianakis, K. Papadopoulos, P. Falaras, Dalton Transactions </w:t>
      </w:r>
      <w:r w:rsidRPr="00A1150C">
        <w:rPr>
          <w:b/>
          <w:bCs/>
        </w:rPr>
        <w:t>42</w:t>
      </w:r>
      <w:r w:rsidRPr="00295404">
        <w:rPr>
          <w:bCs/>
        </w:rPr>
        <w:t xml:space="preserve"> (2013) 6582-6591. (71)</w:t>
      </w:r>
    </w:p>
    <w:p w:rsidR="00D06165" w:rsidRPr="00295404" w:rsidRDefault="00D06165" w:rsidP="00106D89">
      <w:pPr>
        <w:pStyle w:val="ListParagraph"/>
        <w:numPr>
          <w:ilvl w:val="0"/>
          <w:numId w:val="2"/>
        </w:numPr>
        <w:spacing w:after="60"/>
        <w:ind w:left="426"/>
        <w:contextualSpacing w:val="0"/>
        <w:jc w:val="both"/>
        <w:rPr>
          <w:bCs/>
        </w:rPr>
      </w:pPr>
      <w:r w:rsidRPr="00295404">
        <w:rPr>
          <w:bCs/>
        </w:rPr>
        <w:t>“Self cleaning behaviour of Ni/nano-TiO</w:t>
      </w:r>
      <w:r w:rsidRPr="00295404">
        <w:rPr>
          <w:bCs/>
          <w:vertAlign w:val="subscript"/>
        </w:rPr>
        <w:t>2</w:t>
      </w:r>
      <w:r w:rsidRPr="00295404">
        <w:rPr>
          <w:bCs/>
        </w:rPr>
        <w:t xml:space="preserve"> metal matrix composites” S. Spanou, A.I. Kontos, A. Siokou, A.G. Kontos, N. Vaenas, P. Falaras, E.A.  Pavlatou, Electrochimica Acta </w:t>
      </w:r>
      <w:hyperlink r:id="rId20" w:tgtFrame="_blank" w:tooltip="Persistent link using digital object identifier" w:history="1">
        <w:r w:rsidRPr="0040114F">
          <w:rPr>
            <w:color w:val="0000FF"/>
            <w:u w:val="single"/>
          </w:rPr>
          <w:t>10.1016/j.electacta.2013.04.174</w:t>
        </w:r>
      </w:hyperlink>
      <w:r>
        <w:t xml:space="preserve"> </w:t>
      </w:r>
      <w:r w:rsidRPr="00A1150C">
        <w:rPr>
          <w:b/>
          <w:bCs/>
        </w:rPr>
        <w:t>105</w:t>
      </w:r>
      <w:r w:rsidRPr="00295404">
        <w:rPr>
          <w:bCs/>
        </w:rPr>
        <w:t xml:space="preserve"> (2013) 324-332. (70)</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“Deposition of nanostructured Ag films on silicon wafers by electrochemical/electrophoretic deposition for electrochemical and SERS sensing” V. Halouzka, P. Jakubec, L. Kvitek, V. Likodimos, A.G. Kontos, K. Papadopoulos, P. Falaras, J. Hrbac, J. Electroch. Soc. </w:t>
      </w:r>
      <w:r w:rsidRPr="00A1150C">
        <w:rPr>
          <w:b/>
          <w:bCs/>
        </w:rPr>
        <w:t>160</w:t>
      </w:r>
      <w:r w:rsidRPr="00295404">
        <w:rPr>
          <w:bCs/>
        </w:rPr>
        <w:t xml:space="preserve"> (2013) B54-B59. (69)</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“Long-Term Thermal Stability of Liquid Dye Solar Cells", A.G. Kontos, T. Stergiopoulos, V. Likodimos, D. Milliken, H. Desilvestro, G. Tulloch, P. Falaras, J. Phys Chem C </w:t>
      </w:r>
      <w:r w:rsidRPr="00A1150C">
        <w:rPr>
          <w:b/>
          <w:bCs/>
        </w:rPr>
        <w:t>117</w:t>
      </w:r>
      <w:r w:rsidRPr="00295404">
        <w:rPr>
          <w:bCs/>
        </w:rPr>
        <w:t xml:space="preserve"> (2013) 8636-8646. (68)</w:t>
      </w:r>
    </w:p>
    <w:p w:rsidR="00D06165" w:rsidRPr="00295404" w:rsidRDefault="00D06165" w:rsidP="00106D89">
      <w:pPr>
        <w:pStyle w:val="ListParagraph"/>
        <w:numPr>
          <w:ilvl w:val="0"/>
          <w:numId w:val="2"/>
        </w:numPr>
        <w:spacing w:after="60"/>
        <w:ind w:left="426"/>
        <w:contextualSpacing w:val="0"/>
        <w:jc w:val="both"/>
        <w:rPr>
          <w:bCs/>
        </w:rPr>
      </w:pPr>
      <w:r w:rsidRPr="00295404">
        <w:rPr>
          <w:bCs/>
        </w:rPr>
        <w:t>“Anion-Doped TiO</w:t>
      </w:r>
      <w:r w:rsidRPr="00295404">
        <w:rPr>
          <w:bCs/>
          <w:vertAlign w:val="subscript"/>
        </w:rPr>
        <w:t>2</w:t>
      </w:r>
      <w:r w:rsidRPr="00295404">
        <w:rPr>
          <w:bCs/>
        </w:rPr>
        <w:t xml:space="preserve"> Nanocatalysts for Water Purification under Visible Light”, V. Likodimos, C. Han, M. Pelaez, A.G. Kontos, G. Liu, D. Zhu, S. Liao, A.A. de la Cruz , K. O’Shea , P.S.M. Dunlop, J.A. Byrne, D.D. Dionysiou, P. Fala</w:t>
      </w:r>
      <w:r>
        <w:rPr>
          <w:bCs/>
        </w:rPr>
        <w:t>ras, I</w:t>
      </w:r>
      <w:r w:rsidRPr="00AD02CE">
        <w:rPr>
          <w:bCs/>
        </w:rPr>
        <w:t xml:space="preserve">nd. Eng. Chem. Res </w:t>
      </w:r>
      <w:r>
        <w:rPr>
          <w:bCs/>
          <w:lang w:val="en-US"/>
        </w:rPr>
        <w:t>DOI:</w:t>
      </w:r>
      <w:r w:rsidRPr="00A1150C">
        <w:rPr>
          <w:bCs/>
          <w:lang w:val="en-US"/>
        </w:rPr>
        <w:t xml:space="preserve">10.1021/ie3034575, </w:t>
      </w:r>
      <w:r w:rsidRPr="00A1150C">
        <w:rPr>
          <w:b/>
          <w:bCs/>
          <w:lang w:val="en-US"/>
        </w:rPr>
        <w:t>52</w:t>
      </w:r>
      <w:r w:rsidRPr="00A1150C">
        <w:rPr>
          <w:bCs/>
          <w:lang w:val="en-US"/>
        </w:rPr>
        <w:t xml:space="preserve"> (2013) 13957</w:t>
      </w:r>
      <w:r w:rsidRPr="00A1150C">
        <w:rPr>
          <w:rFonts w:hint="eastAsia"/>
          <w:bCs/>
          <w:lang w:val="en-US"/>
        </w:rPr>
        <w:t>−</w:t>
      </w:r>
      <w:r w:rsidRPr="00A1150C">
        <w:rPr>
          <w:bCs/>
          <w:lang w:val="en-US"/>
        </w:rPr>
        <w:t>13964</w:t>
      </w:r>
      <w:r w:rsidRPr="00A1150C">
        <w:rPr>
          <w:bCs/>
        </w:rPr>
        <w:t xml:space="preserve"> </w:t>
      </w:r>
      <w:r w:rsidRPr="00295404">
        <w:rPr>
          <w:bCs/>
        </w:rPr>
        <w:t>(67)</w:t>
      </w:r>
    </w:p>
    <w:p w:rsidR="00D06165" w:rsidRPr="00295404" w:rsidRDefault="00D06165" w:rsidP="00106D89">
      <w:pPr>
        <w:pStyle w:val="ListParagraph"/>
        <w:numPr>
          <w:ilvl w:val="0"/>
          <w:numId w:val="2"/>
        </w:numPr>
        <w:spacing w:after="60"/>
        <w:ind w:left="426"/>
        <w:contextualSpacing w:val="0"/>
        <w:jc w:val="both"/>
        <w:rPr>
          <w:bCs/>
        </w:rPr>
      </w:pPr>
      <w:r w:rsidRPr="00295404">
        <w:rPr>
          <w:bCs/>
        </w:rPr>
        <w:t>“Annealing effects on self-assembled TiO</w:t>
      </w:r>
      <w:r w:rsidRPr="00295404">
        <w:rPr>
          <w:bCs/>
          <w:vertAlign w:val="subscript"/>
        </w:rPr>
        <w:t>2</w:t>
      </w:r>
      <w:r w:rsidRPr="00295404">
        <w:rPr>
          <w:bCs/>
        </w:rPr>
        <w:t xml:space="preserve"> nanotubes and their behaviour as photoelectrodes in dye-sensitized solar cells” N. Vaenas, M. Bidikoudi, T. Stergiopoulos, V. Likodimos, A.G. Kontos, P. Falaras, Chem. Engin. J. </w:t>
      </w:r>
      <w:r w:rsidRPr="00A1150C">
        <w:rPr>
          <w:b/>
          <w:bCs/>
        </w:rPr>
        <w:t>224</w:t>
      </w:r>
      <w:r w:rsidRPr="00295404">
        <w:rPr>
          <w:bCs/>
        </w:rPr>
        <w:t xml:space="preserve"> (2013) 121-127. (66)</w:t>
      </w:r>
    </w:p>
    <w:p w:rsidR="00D06165" w:rsidRPr="00295404" w:rsidRDefault="00D06165" w:rsidP="00106D89">
      <w:pPr>
        <w:pStyle w:val="ListParagraph"/>
        <w:numPr>
          <w:ilvl w:val="0"/>
          <w:numId w:val="2"/>
        </w:numPr>
        <w:spacing w:after="60"/>
        <w:ind w:left="426"/>
        <w:contextualSpacing w:val="0"/>
        <w:jc w:val="both"/>
        <w:rPr>
          <w:bCs/>
        </w:rPr>
      </w:pPr>
      <w:r w:rsidRPr="00295404">
        <w:rPr>
          <w:bCs/>
        </w:rPr>
        <w:t>“</w:t>
      </w:r>
      <w:hyperlink r:id="rId21" w:history="1">
        <w:r w:rsidRPr="00295404">
          <w:rPr>
            <w:bCs/>
          </w:rPr>
          <w:t>Enhanced visible light photocatalytic activity of C-N-codoped TiO</w:t>
        </w:r>
        <w:r w:rsidRPr="00295404">
          <w:rPr>
            <w:bCs/>
            <w:vertAlign w:val="subscript"/>
          </w:rPr>
          <w:t>2</w:t>
        </w:r>
        <w:r w:rsidRPr="00295404">
          <w:rPr>
            <w:bCs/>
          </w:rPr>
          <w:t xml:space="preserve"> films for the degradation of microcystin-LR</w:t>
        </w:r>
      </w:hyperlink>
      <w:r w:rsidRPr="00295404">
        <w:rPr>
          <w:bCs/>
        </w:rPr>
        <w:t xml:space="preserve">” G. Liu, C. Han, M. Pelaez, D. Zhu, S. Liao, V. Likodimos, A.G. Kontos, P. Falaras, D.D. Dionysiou, </w:t>
      </w:r>
      <w:hyperlink r:id="rId22" w:history="1">
        <w:r w:rsidRPr="00295404">
          <w:rPr>
            <w:bCs/>
          </w:rPr>
          <w:t>J.</w:t>
        </w:r>
      </w:hyperlink>
      <w:r w:rsidRPr="00295404">
        <w:rPr>
          <w:bCs/>
        </w:rPr>
        <w:t xml:space="preserve"> Mol. Catal., </w:t>
      </w:r>
      <w:hyperlink r:id="rId23" w:tgtFrame="_blank" w:tooltip="Persistent link using digital object identifier" w:history="1">
        <w:r w:rsidRPr="0040114F">
          <w:rPr>
            <w:color w:val="0000FF"/>
            <w:u w:val="single"/>
          </w:rPr>
          <w:t>10.1016/j.molcata.2013.02.006</w:t>
        </w:r>
      </w:hyperlink>
      <w:r>
        <w:t xml:space="preserve"> </w:t>
      </w:r>
      <w:r w:rsidRPr="00A1150C">
        <w:rPr>
          <w:b/>
          <w:bCs/>
        </w:rPr>
        <w:t>372</w:t>
      </w:r>
      <w:r w:rsidRPr="00295404">
        <w:rPr>
          <w:bCs/>
        </w:rPr>
        <w:t xml:space="preserve"> (2013) 17-23 (65)</w:t>
      </w:r>
    </w:p>
    <w:p w:rsidR="00D06165" w:rsidRPr="00295404" w:rsidRDefault="00D06165" w:rsidP="00106D89">
      <w:pPr>
        <w:pStyle w:val="ListParagraph"/>
        <w:numPr>
          <w:ilvl w:val="0"/>
          <w:numId w:val="2"/>
        </w:numPr>
        <w:spacing w:after="60"/>
        <w:ind w:left="426"/>
        <w:contextualSpacing w:val="0"/>
        <w:jc w:val="both"/>
        <w:rPr>
          <w:bCs/>
        </w:rPr>
      </w:pPr>
      <w:r w:rsidRPr="00295404">
        <w:rPr>
          <w:bCs/>
        </w:rPr>
        <w:t>“TiO</w:t>
      </w:r>
      <w:r w:rsidRPr="00295404">
        <w:rPr>
          <w:bCs/>
          <w:vertAlign w:val="subscript"/>
        </w:rPr>
        <w:t>2</w:t>
      </w:r>
      <w:r w:rsidRPr="00295404">
        <w:rPr>
          <w:bCs/>
        </w:rPr>
        <w:t>, surface modified TiO</w:t>
      </w:r>
      <w:r w:rsidRPr="00295404">
        <w:rPr>
          <w:bCs/>
          <w:vertAlign w:val="subscript"/>
        </w:rPr>
        <w:t>2</w:t>
      </w:r>
      <w:r w:rsidRPr="00295404">
        <w:rPr>
          <w:bCs/>
        </w:rPr>
        <w:t xml:space="preserve"> and graphene oxide-TiO</w:t>
      </w:r>
      <w:r w:rsidRPr="00295404">
        <w:rPr>
          <w:bCs/>
          <w:vertAlign w:val="subscript"/>
        </w:rPr>
        <w:t>2</w:t>
      </w:r>
      <w:r w:rsidRPr="00295404">
        <w:rPr>
          <w:bCs/>
        </w:rPr>
        <w:t xml:space="preserve"> photocatalysts for degradation of water pollutants under near-UV/Vis and visible light”, L.M. Pastrana-Martínez, S. Morales-Torres, A.G. Kontos, N.G., Moustakas, J.L. Faria, J.M. Doña-Rodríguez, P. Falaras, A.M.T. Silva, Chem. Engin. J.</w:t>
      </w:r>
      <w:r w:rsidRPr="00663C69">
        <w:rPr>
          <w:color w:val="0000FF"/>
          <w:u w:val="single"/>
          <w:lang w:val="el-GR"/>
        </w:rPr>
        <w:t xml:space="preserve"> </w:t>
      </w:r>
      <w:hyperlink r:id="rId24" w:tgtFrame="_blank" w:tooltip="Persistent link using digital object identifier" w:history="1">
        <w:r w:rsidRPr="006050D6">
          <w:rPr>
            <w:color w:val="0000FF"/>
            <w:u w:val="single"/>
            <w:lang w:val="el-GR"/>
          </w:rPr>
          <w:t>10.1016/j.cej.2012.11.040</w:t>
        </w:r>
      </w:hyperlink>
      <w:r>
        <w:rPr>
          <w:rFonts w:asciiTheme="minorHAnsi" w:eastAsiaTheme="minorHAnsi" w:hAnsiTheme="minorHAnsi" w:cstheme="minorBidi"/>
          <w:sz w:val="22"/>
          <w:szCs w:val="22"/>
          <w:lang w:val="en-US" w:eastAsia="en-US"/>
        </w:rPr>
        <w:t xml:space="preserve"> </w:t>
      </w:r>
      <w:r w:rsidRPr="00295404">
        <w:rPr>
          <w:bCs/>
        </w:rPr>
        <w:t xml:space="preserve"> </w:t>
      </w:r>
      <w:r w:rsidRPr="00A1150C">
        <w:rPr>
          <w:b/>
          <w:bCs/>
        </w:rPr>
        <w:t>224</w:t>
      </w:r>
      <w:r w:rsidRPr="00295404">
        <w:rPr>
          <w:bCs/>
        </w:rPr>
        <w:t xml:space="preserve"> (2013) 17-23. (64)</w:t>
      </w:r>
    </w:p>
    <w:p w:rsidR="00D06165" w:rsidRPr="00295404" w:rsidRDefault="00D06165" w:rsidP="00106D89">
      <w:pPr>
        <w:pStyle w:val="ListParagraph"/>
        <w:numPr>
          <w:ilvl w:val="0"/>
          <w:numId w:val="2"/>
        </w:numPr>
        <w:spacing w:after="60"/>
        <w:ind w:left="426"/>
        <w:contextualSpacing w:val="0"/>
        <w:jc w:val="both"/>
        <w:rPr>
          <w:bCs/>
        </w:rPr>
      </w:pPr>
      <w:r w:rsidRPr="00295404">
        <w:rPr>
          <w:rFonts w:eastAsiaTheme="minorHAnsi"/>
          <w:sz w:val="22"/>
          <w:szCs w:val="22"/>
          <w:lang w:eastAsia="en-US"/>
        </w:rPr>
        <w:lastRenderedPageBreak/>
        <w:t>“</w:t>
      </w:r>
      <w:hyperlink r:id="rId25" w:history="1">
        <w:r w:rsidRPr="00295404">
          <w:rPr>
            <w:bCs/>
          </w:rPr>
          <w:t>Inorganic-organic core-shell titania nanoparticles for efficient visible light activated photocatalysis</w:t>
        </w:r>
      </w:hyperlink>
      <w:r w:rsidRPr="00295404">
        <w:rPr>
          <w:bCs/>
        </w:rPr>
        <w:t xml:space="preserve">”, </w:t>
      </w:r>
      <w:r w:rsidRPr="00295404">
        <w:rPr>
          <w:bCs/>
        </w:rPr>
        <w:br/>
        <w:t xml:space="preserve">N.G. Moustakas, A.G. Kontos, V. Likodimos, F. Katsaros, N. Boukos, D. Tsoutsou, A. Dimoulas, G.E. Romanos, D.D. Dionysiou, P. Falaras  Appl. Catal. B: </w:t>
      </w:r>
      <w:proofErr w:type="gramStart"/>
      <w:r w:rsidRPr="00295404">
        <w:rPr>
          <w:bCs/>
        </w:rPr>
        <w:t>Environm.,</w:t>
      </w:r>
      <w:proofErr w:type="gramEnd"/>
      <w:r w:rsidRPr="00295404">
        <w:rPr>
          <w:bCs/>
        </w:rPr>
        <w:t xml:space="preserve"> </w:t>
      </w:r>
      <w:hyperlink r:id="rId26" w:tgtFrame="_blank" w:tooltip="Persistent link using digital object identifier" w:history="1">
        <w:r w:rsidRPr="00932486">
          <w:rPr>
            <w:color w:val="0000FF"/>
            <w:u w:val="single"/>
          </w:rPr>
          <w:t>10.1016/j.apcatb.2012.10.007</w:t>
        </w:r>
      </w:hyperlink>
      <w:r>
        <w:t xml:space="preserve"> </w:t>
      </w:r>
      <w:r w:rsidRPr="00A1150C">
        <w:rPr>
          <w:b/>
          <w:bCs/>
        </w:rPr>
        <w:t>130-131</w:t>
      </w:r>
      <w:r w:rsidRPr="00295404">
        <w:rPr>
          <w:bCs/>
        </w:rPr>
        <w:t xml:space="preserve"> (2013) 14-24. (63)</w:t>
      </w:r>
    </w:p>
    <w:p w:rsidR="00D06165" w:rsidRPr="00295404" w:rsidRDefault="00D06165" w:rsidP="00106D89">
      <w:pPr>
        <w:pStyle w:val="ListParagraph"/>
        <w:numPr>
          <w:ilvl w:val="0"/>
          <w:numId w:val="2"/>
        </w:numPr>
        <w:spacing w:after="60"/>
        <w:ind w:left="426"/>
        <w:contextualSpacing w:val="0"/>
        <w:jc w:val="both"/>
        <w:rPr>
          <w:bCs/>
        </w:rPr>
      </w:pPr>
      <w:r w:rsidRPr="00295404">
        <w:rPr>
          <w:bCs/>
        </w:rPr>
        <w:t>“Structure and magnetic properties of Zn</w:t>
      </w:r>
      <w:r w:rsidRPr="00295404">
        <w:rPr>
          <w:bCs/>
          <w:vertAlign w:val="subscript"/>
        </w:rPr>
        <w:t>1-x</w:t>
      </w:r>
      <w:r w:rsidRPr="00295404">
        <w:rPr>
          <w:bCs/>
        </w:rPr>
        <w:t>In</w:t>
      </w:r>
      <w:r w:rsidRPr="00810B65">
        <w:rPr>
          <w:bCs/>
          <w:vertAlign w:val="subscript"/>
        </w:rPr>
        <w:t>x</w:t>
      </w:r>
      <w:r w:rsidRPr="00295404">
        <w:rPr>
          <w:bCs/>
        </w:rPr>
        <w:t>Fe</w:t>
      </w:r>
      <w:r w:rsidRPr="00295404">
        <w:rPr>
          <w:bCs/>
          <w:vertAlign w:val="subscript"/>
        </w:rPr>
        <w:t>2</w:t>
      </w:r>
      <w:r w:rsidRPr="00295404">
        <w:rPr>
          <w:bCs/>
        </w:rPr>
        <w:t>O</w:t>
      </w:r>
      <w:r w:rsidRPr="00295404">
        <w:rPr>
          <w:bCs/>
          <w:vertAlign w:val="subscript"/>
        </w:rPr>
        <w:t>4</w:t>
      </w:r>
      <w:r w:rsidRPr="00295404">
        <w:rPr>
          <w:bCs/>
        </w:rPr>
        <w:t xml:space="preserve"> and ZnY</w:t>
      </w:r>
      <w:r w:rsidRPr="00295404">
        <w:rPr>
          <w:bCs/>
          <w:vertAlign w:val="subscript"/>
        </w:rPr>
        <w:t>x</w:t>
      </w:r>
      <w:r w:rsidRPr="00295404">
        <w:rPr>
          <w:bCs/>
        </w:rPr>
        <w:t>Fe</w:t>
      </w:r>
      <w:r w:rsidRPr="00295404">
        <w:rPr>
          <w:bCs/>
          <w:vertAlign w:val="subscript"/>
        </w:rPr>
        <w:t>2-x</w:t>
      </w:r>
      <w:r w:rsidRPr="00295404">
        <w:rPr>
          <w:bCs/>
        </w:rPr>
        <w:t>O</w:t>
      </w:r>
      <w:r w:rsidRPr="00295404">
        <w:rPr>
          <w:bCs/>
          <w:vertAlign w:val="subscript"/>
        </w:rPr>
        <w:t>4</w:t>
      </w:r>
      <w:r w:rsidRPr="00295404">
        <w:rPr>
          <w:bCs/>
        </w:rPr>
        <w:t xml:space="preserve"> nanoparticles prepared by co-precipitation” M.Milanovic, E.G. Moshopoulou, D. Stamopoulos, E. Devlin, K.P. Giannakopoulos, A.G. Kontos, K. Eleftheriadis, M.I. Ginie, L.M. Nikolic, Ceramics International </w:t>
      </w:r>
      <w:r w:rsidRPr="00295404">
        <w:rPr>
          <w:b/>
          <w:iCs/>
        </w:rPr>
        <w:t>39</w:t>
      </w:r>
      <w:r w:rsidRPr="00295404">
        <w:t xml:space="preserve"> </w:t>
      </w:r>
      <w:r w:rsidRPr="00295404">
        <w:rPr>
          <w:bCs/>
        </w:rPr>
        <w:t xml:space="preserve">(2013) </w:t>
      </w:r>
      <w:r w:rsidRPr="00295404">
        <w:rPr>
          <w:iCs/>
        </w:rPr>
        <w:t>3235-3242. (62)</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“Peroxo W(VI) and Nb(V) complexes for environmental applications”, V. Tsitsias, A. Maniatakou, M. Christakou, A.G.Kontos, P. Falaras, A. Karaliota, Fresenius Envirnm. Bul. </w:t>
      </w:r>
      <w:r w:rsidRPr="00295404">
        <w:rPr>
          <w:b/>
          <w:bCs/>
        </w:rPr>
        <w:t>21</w:t>
      </w:r>
      <w:r w:rsidRPr="00295404">
        <w:rPr>
          <w:bCs/>
        </w:rPr>
        <w:t xml:space="preserve"> (2012) 2381-2393. (61)</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“A review on the visible light active titanium dioxide photocatalysts for environmental applications”, M. Pelaez, N.T. Nolan, S.C. Pillai, M.K. Seery,  P. Falaras,  A.G. Kontos, P.S.M. Dunlop, J.W.J. Hamilton,  J.A. Byrne, K. O’Shea, M.H. Entezari and D.D. Dionysiou, Appl. Catal.B:  Environm. </w:t>
      </w:r>
      <w:hyperlink r:id="rId27" w:tgtFrame="_blank" w:tooltip="Persistent link using digital object identifier" w:history="1">
        <w:r w:rsidRPr="00397189">
          <w:rPr>
            <w:color w:val="0000FF"/>
            <w:u w:val="single"/>
            <w:lang w:val="el-GR"/>
          </w:rPr>
          <w:t>10.1016/j.apcatb.2012.05.036</w:t>
        </w:r>
      </w:hyperlink>
      <w:r w:rsidRPr="00932486">
        <w:rPr>
          <w:bCs/>
        </w:rPr>
        <w:t xml:space="preserve"> </w:t>
      </w:r>
      <w:r w:rsidRPr="00295404">
        <w:rPr>
          <w:b/>
          <w:bCs/>
        </w:rPr>
        <w:t>125</w:t>
      </w:r>
      <w:r w:rsidRPr="00295404">
        <w:rPr>
          <w:bCs/>
        </w:rPr>
        <w:t xml:space="preserve"> (2012) 331– 349. (60)</w:t>
      </w:r>
    </w:p>
    <w:p w:rsidR="00D06165" w:rsidRPr="00295404" w:rsidRDefault="00D06165" w:rsidP="00106D89">
      <w:pPr>
        <w:pStyle w:val="ListParagraph"/>
        <w:numPr>
          <w:ilvl w:val="0"/>
          <w:numId w:val="2"/>
        </w:numPr>
        <w:spacing w:after="60"/>
        <w:ind w:left="426"/>
        <w:contextualSpacing w:val="0"/>
        <w:jc w:val="both"/>
        <w:rPr>
          <w:bCs/>
        </w:rPr>
      </w:pPr>
      <w:r w:rsidRPr="00295404">
        <w:t>“Photocatalytic removal of NO using TiO</w:t>
      </w:r>
      <w:r w:rsidRPr="00087159">
        <w:rPr>
          <w:vertAlign w:val="subscript"/>
        </w:rPr>
        <w:t>2</w:t>
      </w:r>
      <w:r w:rsidRPr="00295404">
        <w:t xml:space="preserve">-containing ceramic tiles: evaluation under different reactor’s operational mode”,  Th. Maggos, A. Katsanaki, Ch. Vasilakos, A. G. Kontos &amp; P. Falaras, WIT Transactions on Ecology and the Environment </w:t>
      </w:r>
      <w:r w:rsidRPr="00295404">
        <w:rPr>
          <w:b/>
        </w:rPr>
        <w:t>157</w:t>
      </w:r>
      <w:r w:rsidRPr="00295404">
        <w:t xml:space="preserve"> (2012) 489-500. (*) (59)</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“A comparative study on the removal of cylindrospermopsin and microcystins from water with NF-TiO2-P25 composite films with visible and UV–vis light photocatalytic activity”, M. Pelaez, P. Falaras, A.G. Kontos, A.A. de la Cruz, K.O’Shea, P.S.M. Dunlop, J.A. Byrne, D.D. Dionysiou, </w:t>
      </w:r>
      <w:hyperlink r:id="rId28" w:tgtFrame="_blank" w:tooltip="Persistent link using digital object identifier" w:history="1">
        <w:r w:rsidRPr="00664211">
          <w:rPr>
            <w:color w:val="0000FF"/>
            <w:u w:val="single"/>
          </w:rPr>
          <w:t>10.1016/j.apcatb.2012.03.010</w:t>
        </w:r>
      </w:hyperlink>
      <w:r w:rsidRPr="00295404">
        <w:rPr>
          <w:bCs/>
        </w:rPr>
        <w:t xml:space="preserve"> Appl. Catal. B: Environm </w:t>
      </w:r>
      <w:r w:rsidRPr="00295404">
        <w:rPr>
          <w:b/>
          <w:bCs/>
        </w:rPr>
        <w:t>121– 12</w:t>
      </w:r>
      <w:r w:rsidRPr="00295404">
        <w:rPr>
          <w:bCs/>
        </w:rPr>
        <w:t>2 (2012) 30– 39. (58)</w:t>
      </w:r>
    </w:p>
    <w:p w:rsidR="00D06165" w:rsidRPr="00295404" w:rsidRDefault="00D06165" w:rsidP="00106D89">
      <w:pPr>
        <w:pStyle w:val="ListParagraph"/>
        <w:numPr>
          <w:ilvl w:val="0"/>
          <w:numId w:val="2"/>
        </w:numPr>
        <w:spacing w:after="60"/>
        <w:ind w:left="426"/>
        <w:contextualSpacing w:val="0"/>
        <w:jc w:val="both"/>
        <w:rPr>
          <w:bCs/>
        </w:rPr>
      </w:pPr>
      <w:r w:rsidRPr="00295404">
        <w:rPr>
          <w:bCs/>
        </w:rPr>
        <w:t>“Synthesis, characterization and photocatalytic evaluation of visible light-activated C-doped TiO</w:t>
      </w:r>
      <w:r w:rsidRPr="00295404">
        <w:rPr>
          <w:bCs/>
          <w:vertAlign w:val="subscript"/>
        </w:rPr>
        <w:t>2</w:t>
      </w:r>
      <w:r w:rsidRPr="00295404">
        <w:rPr>
          <w:bCs/>
        </w:rPr>
        <w:t xml:space="preserve"> nanoparticles”,  G. Liu, C. Han, M. </w:t>
      </w:r>
      <w:bookmarkStart w:id="1" w:name="OLE_LINK29"/>
      <w:r w:rsidRPr="00295404">
        <w:rPr>
          <w:bCs/>
        </w:rPr>
        <w:t>Pelaez</w:t>
      </w:r>
      <w:bookmarkEnd w:id="1"/>
      <w:r w:rsidRPr="00295404">
        <w:rPr>
          <w:bCs/>
        </w:rPr>
        <w:t xml:space="preserve">, D. Zhu, S. Liao, V. Likodimos, N. Ioannidis, A.G. Kontos, P. Falaras, P.S.M. Dunlop, J.A. Byrne, D.D. Dionysiou, </w:t>
      </w:r>
      <w:r w:rsidRPr="00642412">
        <w:rPr>
          <w:color w:val="0000FF"/>
          <w:u w:val="single"/>
        </w:rPr>
        <w:t>10.1088/0957-4484/23/29/294003</w:t>
      </w:r>
      <w:r w:rsidRPr="00295404">
        <w:rPr>
          <w:bCs/>
        </w:rPr>
        <w:t xml:space="preserve"> Nanotechnology, </w:t>
      </w:r>
      <w:r w:rsidRPr="00295404">
        <w:rPr>
          <w:b/>
          <w:bCs/>
        </w:rPr>
        <w:t>23</w:t>
      </w:r>
      <w:r w:rsidRPr="00295404">
        <w:rPr>
          <w:bCs/>
        </w:rPr>
        <w:t xml:space="preserve"> (2012) 294003 (10pp). (57)</w:t>
      </w:r>
    </w:p>
    <w:p w:rsidR="00D06165" w:rsidRPr="00295404" w:rsidRDefault="00D06165" w:rsidP="00106D89">
      <w:pPr>
        <w:pStyle w:val="ListParagraph"/>
        <w:numPr>
          <w:ilvl w:val="0"/>
          <w:numId w:val="2"/>
        </w:numPr>
        <w:spacing w:after="60"/>
        <w:ind w:left="426"/>
        <w:contextualSpacing w:val="0"/>
        <w:jc w:val="both"/>
        <w:rPr>
          <w:bCs/>
        </w:rPr>
      </w:pPr>
      <w:r w:rsidRPr="00295404">
        <w:rPr>
          <w:bCs/>
        </w:rPr>
        <w:t>“Photocatalytic degradation of microcystin-LR using visible light–activated nanostructured TiO</w:t>
      </w:r>
      <w:r w:rsidRPr="00295404">
        <w:rPr>
          <w:bCs/>
          <w:vertAlign w:val="subscript"/>
        </w:rPr>
        <w:t>2</w:t>
      </w:r>
      <w:r w:rsidRPr="00295404">
        <w:rPr>
          <w:bCs/>
        </w:rPr>
        <w:t xml:space="preserve"> materials”, Α. Hiskia, T.M. Triantis, T. Fotiou, T. Kaloudis, A. Kontos, P. Falaras, D.D. Dionysiou, </w:t>
      </w:r>
      <w:r w:rsidRPr="00A515C0">
        <w:rPr>
          <w:color w:val="0000FF"/>
          <w:u w:val="single"/>
          <w:lang w:val="en-US"/>
        </w:rPr>
        <w:t>10.1038/s41598-017-14746-6</w:t>
      </w:r>
      <w:r>
        <w:rPr>
          <w:color w:val="0000FF"/>
          <w:u w:val="single"/>
          <w:lang w:val="en-US"/>
        </w:rPr>
        <w:t xml:space="preserve"> </w:t>
      </w:r>
      <w:r w:rsidRPr="00295404">
        <w:rPr>
          <w:bCs/>
        </w:rPr>
        <w:t>J. Hazardous Mat.</w:t>
      </w:r>
      <w:r w:rsidRPr="00295404">
        <w:rPr>
          <w:i/>
          <w:iCs/>
        </w:rPr>
        <w:t xml:space="preserve"> </w:t>
      </w:r>
      <w:r w:rsidRPr="00295404">
        <w:rPr>
          <w:bCs/>
        </w:rPr>
        <w:t>211–212 (2012) 196-202. (56)</w:t>
      </w:r>
    </w:p>
    <w:p w:rsidR="00D06165" w:rsidRPr="00295404" w:rsidRDefault="00D06165" w:rsidP="00106D89">
      <w:pPr>
        <w:pStyle w:val="ListParagraph"/>
        <w:numPr>
          <w:ilvl w:val="0"/>
          <w:numId w:val="2"/>
        </w:numPr>
        <w:spacing w:after="60"/>
        <w:ind w:left="426"/>
        <w:contextualSpacing w:val="0"/>
        <w:jc w:val="both"/>
        <w:rPr>
          <w:bCs/>
        </w:rPr>
      </w:pPr>
      <w:r w:rsidRPr="00295404">
        <w:rPr>
          <w:bCs/>
        </w:rPr>
        <w:t xml:space="preserve">“Continuous flow photocatalytic degradation of nitrogen oxides over anodized nanotubular titania films”, A.G. Kontos, A. Katsanaki, V. Likodimos, T. Maggos, D. Kim, C. Vasilakos, D. D. Dionysiou, P. Schmuki, P. Falaras, </w:t>
      </w:r>
      <w:r w:rsidRPr="00A515C0">
        <w:rPr>
          <w:color w:val="0000FF"/>
          <w:u w:val="single"/>
        </w:rPr>
        <w:t>10.1016/j.cej.2011.10.072</w:t>
      </w:r>
      <w:r>
        <w:rPr>
          <w:color w:val="0000FF"/>
          <w:u w:val="single"/>
        </w:rPr>
        <w:t xml:space="preserve"> </w:t>
      </w:r>
      <w:r w:rsidRPr="00295404">
        <w:rPr>
          <w:bCs/>
        </w:rPr>
        <w:t xml:space="preserve">Chem. Engin. J. </w:t>
      </w:r>
      <w:r w:rsidRPr="00295404">
        <w:rPr>
          <w:b/>
          <w:bCs/>
        </w:rPr>
        <w:t>179</w:t>
      </w:r>
      <w:r w:rsidRPr="00295404">
        <w:rPr>
          <w:bCs/>
        </w:rPr>
        <w:t xml:space="preserve"> (2012) 151-157. (55)</w:t>
      </w:r>
    </w:p>
    <w:p w:rsidR="00D06165" w:rsidRPr="00295404" w:rsidRDefault="00D06165" w:rsidP="00106D89">
      <w:pPr>
        <w:pStyle w:val="ListParagraph"/>
        <w:numPr>
          <w:ilvl w:val="0"/>
          <w:numId w:val="2"/>
        </w:numPr>
        <w:spacing w:after="60"/>
        <w:ind w:left="426"/>
        <w:contextualSpacing w:val="0"/>
        <w:jc w:val="both"/>
        <w:rPr>
          <w:lang w:val="en-US"/>
        </w:rPr>
      </w:pPr>
      <w:r w:rsidRPr="00295404">
        <w:t>“Innovative Visible Light-activated Sulfur doped TiO</w:t>
      </w:r>
      <w:r w:rsidRPr="00295404">
        <w:rPr>
          <w:vertAlign w:val="subscript"/>
        </w:rPr>
        <w:t>2</w:t>
      </w:r>
      <w:r w:rsidRPr="00295404">
        <w:t xml:space="preserve"> for Water Treatment”, </w:t>
      </w:r>
      <w:r w:rsidRPr="00295404">
        <w:rPr>
          <w:bCs/>
        </w:rPr>
        <w:t xml:space="preserve">C. Han, M. Pelaez, V. Likodimos, A.G. </w:t>
      </w:r>
      <w:bookmarkStart w:id="2" w:name="hit1"/>
      <w:bookmarkEnd w:id="2"/>
      <w:r w:rsidRPr="00295404">
        <w:rPr>
          <w:bCs/>
        </w:rPr>
        <w:t xml:space="preserve">Kontos, P. </w:t>
      </w:r>
      <w:bookmarkStart w:id="3" w:name="hit2"/>
      <w:bookmarkEnd w:id="3"/>
      <w:r w:rsidRPr="00295404">
        <w:rPr>
          <w:bCs/>
        </w:rPr>
        <w:t xml:space="preserve">Falaras, K. O'shea and D.D. Dionysiou, </w:t>
      </w:r>
      <w:r w:rsidRPr="00474237">
        <w:rPr>
          <w:color w:val="0000FF"/>
          <w:u w:val="single"/>
          <w:lang w:val="en-US"/>
        </w:rPr>
        <w:t>10.1016/j.apcatb.2011.06.039</w:t>
      </w:r>
      <w:r>
        <w:rPr>
          <w:color w:val="0000FF"/>
          <w:u w:val="single"/>
          <w:lang w:val="en-US"/>
        </w:rPr>
        <w:t xml:space="preserve"> </w:t>
      </w:r>
      <w:r w:rsidRPr="00295404">
        <w:rPr>
          <w:bCs/>
        </w:rPr>
        <w:t>Ap</w:t>
      </w:r>
      <w:r w:rsidRPr="00295404">
        <w:t>pl. Catal</w:t>
      </w:r>
      <w:r w:rsidRPr="00295404">
        <w:rPr>
          <w:lang w:val="en-US"/>
        </w:rPr>
        <w:t xml:space="preserve">. </w:t>
      </w:r>
      <w:r w:rsidRPr="00295404">
        <w:t>B</w:t>
      </w:r>
      <w:r w:rsidRPr="00295404">
        <w:rPr>
          <w:lang w:val="en-US"/>
        </w:rPr>
        <w:t xml:space="preserve">: </w:t>
      </w:r>
      <w:r w:rsidRPr="00295404">
        <w:t>Envir</w:t>
      </w:r>
      <w:r w:rsidRPr="00295404">
        <w:rPr>
          <w:lang w:val="en-US"/>
        </w:rPr>
        <w:t>.</w:t>
      </w:r>
      <w:proofErr w:type="gramStart"/>
      <w:r w:rsidRPr="00295404">
        <w:rPr>
          <w:lang w:val="en-US"/>
        </w:rPr>
        <w:t>,</w:t>
      </w:r>
      <w:proofErr w:type="gramEnd"/>
      <w:r>
        <w:fldChar w:fldCharType="begin"/>
      </w:r>
      <w:r>
        <w:instrText xml:space="preserve"> HYPERLINK "http://www.sciencedirect.com/science/article/pii/S0926337311003158" \l "aff0005" </w:instrText>
      </w:r>
      <w:r>
        <w:fldChar w:fldCharType="end"/>
      </w:r>
      <w:r w:rsidRPr="00295404">
        <w:rPr>
          <w:noProof/>
          <w:lang w:val="el-GR" w:eastAsia="zh-CN"/>
        </w:rPr>
        <w:drawing>
          <wp:inline distT="0" distB="0" distL="0" distR="0" wp14:anchorId="14E6D521" wp14:editId="768B1021">
            <wp:extent cx="9525" cy="92075"/>
            <wp:effectExtent l="0" t="0" r="0" b="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le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2075"/>
                    </a:xfrm>
                    <a:prstGeom prst="rect">
                      <a:avLst/>
                    </a:prstGeom>
                    <a:noFill/>
                    <a:ln>
                      <a:noFill/>
                    </a:ln>
                  </pic:spPr>
                </pic:pic>
              </a:graphicData>
            </a:graphic>
          </wp:inline>
        </w:drawing>
      </w:r>
      <w:r w:rsidRPr="00295404">
        <w:rPr>
          <w:b/>
        </w:rPr>
        <w:t>107</w:t>
      </w:r>
      <w:r w:rsidRPr="00295404">
        <w:t xml:space="preserve"> (2011) 77-87. (54)</w:t>
      </w:r>
    </w:p>
    <w:p w:rsidR="00D06165" w:rsidRPr="00295404" w:rsidRDefault="00D06165" w:rsidP="00106D89">
      <w:pPr>
        <w:pStyle w:val="ListParagraph"/>
        <w:numPr>
          <w:ilvl w:val="0"/>
          <w:numId w:val="2"/>
        </w:numPr>
        <w:spacing w:after="60"/>
        <w:ind w:left="426"/>
        <w:contextualSpacing w:val="0"/>
        <w:jc w:val="both"/>
        <w:rPr>
          <w:lang w:val="en-US"/>
        </w:rPr>
      </w:pPr>
      <w:r w:rsidRPr="00295404">
        <w:t>“Solvent effects at the photoelectrode/electrolyte interface of a DSC: A combined spectroscopic and photoelectrochemical study”, T. Stergiopoulos, A.G. Kontos, V. Likodimos, D. Perganti, P. Falaras, J. Phys. Chem</w:t>
      </w:r>
      <w:r w:rsidRPr="00295404">
        <w:rPr>
          <w:lang w:val="en-US"/>
        </w:rPr>
        <w:t xml:space="preserve">. </w:t>
      </w:r>
      <w:r w:rsidRPr="00295404">
        <w:t>C</w:t>
      </w:r>
      <w:r w:rsidRPr="00295404">
        <w:rPr>
          <w:lang w:val="en-US"/>
        </w:rPr>
        <w:t xml:space="preserve"> </w:t>
      </w:r>
      <w:r w:rsidRPr="00295404">
        <w:rPr>
          <w:b/>
          <w:lang w:val="en-US"/>
        </w:rPr>
        <w:t>115</w:t>
      </w:r>
      <w:r w:rsidRPr="00295404">
        <w:rPr>
          <w:lang w:val="en-US"/>
        </w:rPr>
        <w:t xml:space="preserve"> </w:t>
      </w:r>
      <w:r w:rsidRPr="00295404">
        <w:t> </w:t>
      </w:r>
      <w:r w:rsidRPr="00295404">
        <w:rPr>
          <w:lang w:val="en-US"/>
        </w:rPr>
        <w:t>(2011) 10236-10244. (53)</w:t>
      </w:r>
    </w:p>
    <w:p w:rsidR="00D06165" w:rsidRPr="00295404" w:rsidRDefault="00D06165" w:rsidP="00106D89">
      <w:pPr>
        <w:pStyle w:val="ListParagraph"/>
        <w:numPr>
          <w:ilvl w:val="0"/>
          <w:numId w:val="2"/>
        </w:numPr>
        <w:spacing w:after="60"/>
        <w:ind w:left="426"/>
        <w:contextualSpacing w:val="0"/>
        <w:jc w:val="both"/>
      </w:pPr>
      <w:r w:rsidRPr="00295404">
        <w:t>“</w:t>
      </w:r>
      <w:hyperlink r:id="rId30" w:history="1">
        <w:r w:rsidRPr="00295404">
          <w:t>Sensitizer activated solar cells based on self-organized TiO</w:t>
        </w:r>
        <w:r w:rsidRPr="00295404">
          <w:rPr>
            <w:vertAlign w:val="subscript"/>
          </w:rPr>
          <w:t>2</w:t>
        </w:r>
        <w:r w:rsidRPr="00295404">
          <w:t xml:space="preserve"> nanotubes</w:t>
        </w:r>
      </w:hyperlink>
      <w:r w:rsidRPr="00295404">
        <w:t xml:space="preserve">”, N. Vaenas, T. Stergiopoulos, A.G. Kontos, V. Likodimos, N. Boukos, P. Falaras, Microel. </w:t>
      </w:r>
      <w:proofErr w:type="gramStart"/>
      <w:r w:rsidRPr="00295404">
        <w:t>Engin.,</w:t>
      </w:r>
      <w:proofErr w:type="gramEnd"/>
      <w:r w:rsidRPr="00295404">
        <w:t xml:space="preserve"> </w:t>
      </w:r>
      <w:r w:rsidRPr="00295404">
        <w:rPr>
          <w:noProof/>
          <w:lang w:val="el-GR" w:eastAsia="zh-CN"/>
        </w:rPr>
        <w:drawing>
          <wp:inline distT="0" distB="0" distL="0" distR="0" wp14:anchorId="4FF6BB39" wp14:editId="47794FA6">
            <wp:extent cx="9525" cy="92075"/>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e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2075"/>
                    </a:xfrm>
                    <a:prstGeom prst="rect">
                      <a:avLst/>
                    </a:prstGeom>
                    <a:noFill/>
                    <a:ln>
                      <a:noFill/>
                    </a:ln>
                  </pic:spPr>
                </pic:pic>
              </a:graphicData>
            </a:graphic>
          </wp:inline>
        </w:drawing>
      </w:r>
      <w:r w:rsidRPr="00295404">
        <w:rPr>
          <w:b/>
        </w:rPr>
        <w:t>90</w:t>
      </w:r>
      <w:r w:rsidRPr="00295404">
        <w:t xml:space="preserve"> (2012) 62-65.  (52)</w:t>
      </w:r>
    </w:p>
    <w:p w:rsidR="00D06165" w:rsidRPr="00295404" w:rsidRDefault="00D06165" w:rsidP="00106D89">
      <w:pPr>
        <w:pStyle w:val="ListParagraph"/>
        <w:numPr>
          <w:ilvl w:val="0"/>
          <w:numId w:val="2"/>
        </w:numPr>
        <w:spacing w:after="60"/>
        <w:ind w:left="426"/>
        <w:contextualSpacing w:val="0"/>
        <w:jc w:val="both"/>
      </w:pPr>
      <w:r w:rsidRPr="00295404">
        <w:t xml:space="preserve">“Nanostructured titania films sensitized by quantum dot chalcogenides”, A.G. Kontos, V. Likodimos, E. Vassalou, I. Kapogianni, Y.S. Raptis, C. Raptis and P. Falaras, Nanoscale Research Letters </w:t>
      </w:r>
      <w:r w:rsidRPr="00295404">
        <w:rPr>
          <w:b/>
        </w:rPr>
        <w:t>6</w:t>
      </w:r>
      <w:r w:rsidRPr="00295404">
        <w:t xml:space="preserve"> (2011) 266. (51)</w:t>
      </w:r>
    </w:p>
    <w:p w:rsidR="00D06165" w:rsidRPr="00295404" w:rsidRDefault="00D06165" w:rsidP="00106D89">
      <w:pPr>
        <w:pStyle w:val="ListParagraph"/>
        <w:numPr>
          <w:ilvl w:val="0"/>
          <w:numId w:val="2"/>
        </w:numPr>
        <w:spacing w:after="60"/>
        <w:ind w:left="426"/>
        <w:contextualSpacing w:val="0"/>
        <w:jc w:val="both"/>
        <w:rPr>
          <w:color w:val="0000FF"/>
          <w:lang w:val="en-US"/>
        </w:rPr>
      </w:pPr>
      <w:r w:rsidRPr="00295404">
        <w:t xml:space="preserve">“Synthesis, characterization and electrochemical properties of mesoporous zirconia nanomaterials prepared by self-assembling sol–gel method with Tween 20 as a template”, Y. Chen, </w:t>
      </w:r>
      <w:proofErr w:type="gramStart"/>
      <w:r w:rsidRPr="00295404">
        <w:t>S..</w:t>
      </w:r>
      <w:proofErr w:type="gramEnd"/>
      <w:r w:rsidRPr="00295404">
        <w:t xml:space="preserve">Lunsford, Y. Song, H. Jub, P. Falaras, V. likodimos, </w:t>
      </w:r>
      <w:proofErr w:type="gramStart"/>
      <w:r w:rsidRPr="00295404">
        <w:t>A.G..</w:t>
      </w:r>
      <w:proofErr w:type="gramEnd"/>
      <w:r w:rsidRPr="00295404">
        <w:t>Kontos, D.D. Dionysiou, Chem. Engin</w:t>
      </w:r>
      <w:r w:rsidRPr="00295404">
        <w:rPr>
          <w:lang w:val="en-US"/>
        </w:rPr>
        <w:t xml:space="preserve">. </w:t>
      </w:r>
      <w:r w:rsidRPr="00295404">
        <w:t>J</w:t>
      </w:r>
      <w:r w:rsidRPr="00295404">
        <w:rPr>
          <w:lang w:val="en-US"/>
        </w:rPr>
        <w:t xml:space="preserve">., </w:t>
      </w:r>
      <w:r w:rsidRPr="00295404">
        <w:rPr>
          <w:b/>
          <w:lang w:val="en-US"/>
        </w:rPr>
        <w:t>170</w:t>
      </w:r>
      <w:r w:rsidRPr="00295404">
        <w:rPr>
          <w:lang w:val="en-US"/>
        </w:rPr>
        <w:t xml:space="preserve"> (2011) 518-524. (50)</w:t>
      </w:r>
    </w:p>
    <w:p w:rsidR="00D06165" w:rsidRPr="00295404" w:rsidRDefault="00D06165" w:rsidP="00106D89">
      <w:pPr>
        <w:pStyle w:val="ListParagraph"/>
        <w:numPr>
          <w:ilvl w:val="0"/>
          <w:numId w:val="2"/>
        </w:numPr>
        <w:spacing w:after="60"/>
        <w:ind w:left="426"/>
        <w:contextualSpacing w:val="0"/>
        <w:jc w:val="both"/>
        <w:rPr>
          <w:lang w:val="en-US"/>
        </w:rPr>
      </w:pPr>
      <w:r w:rsidRPr="00295404">
        <w:t xml:space="preserve">“Visible light induced wetting of nanostructured N–F co-doped titania films”, A.G. Kontos, M. Pelaez, V. Likodimos, N. Vaenas, D.D. Dionysiou and P. Falaras, </w:t>
      </w:r>
      <w:r w:rsidRPr="006E606E">
        <w:rPr>
          <w:color w:val="0000FF"/>
          <w:u w:val="single"/>
        </w:rPr>
        <w:t>10.1039/c0pp00159g</w:t>
      </w:r>
      <w:r w:rsidRPr="00295404">
        <w:t xml:space="preserve"> Photochem. </w:t>
      </w:r>
      <w:proofErr w:type="gramStart"/>
      <w:r w:rsidRPr="00295404">
        <w:t>Photobiol</w:t>
      </w:r>
      <w:r w:rsidRPr="00295404">
        <w:rPr>
          <w:lang w:val="en-US"/>
        </w:rPr>
        <w:t>.</w:t>
      </w:r>
      <w:r w:rsidRPr="00295404">
        <w:t>Sci</w:t>
      </w:r>
      <w:r w:rsidRPr="00295404">
        <w:rPr>
          <w:lang w:val="en-US"/>
        </w:rPr>
        <w:t>.,</w:t>
      </w:r>
      <w:proofErr w:type="gramEnd"/>
      <w:r w:rsidRPr="00295404">
        <w:rPr>
          <w:lang w:val="en-US"/>
        </w:rPr>
        <w:t xml:space="preserve"> </w:t>
      </w:r>
      <w:r w:rsidRPr="00295404">
        <w:rPr>
          <w:b/>
          <w:bCs/>
          <w:lang w:val="en-US"/>
        </w:rPr>
        <w:t>10</w:t>
      </w:r>
      <w:r w:rsidRPr="00295404">
        <w:rPr>
          <w:lang w:val="en-US"/>
        </w:rPr>
        <w:t xml:space="preserve"> (2011) 350-354.</w:t>
      </w:r>
      <w:r>
        <w:rPr>
          <w:lang w:val="en-US"/>
        </w:rPr>
        <w:t xml:space="preserve"> (49</w:t>
      </w:r>
      <w:r w:rsidRPr="00295404">
        <w:rPr>
          <w:lang w:val="en-US"/>
        </w:rPr>
        <w:t>)</w:t>
      </w:r>
    </w:p>
    <w:p w:rsidR="00D06165" w:rsidRPr="00295404" w:rsidRDefault="00D06165" w:rsidP="00106D89">
      <w:pPr>
        <w:pStyle w:val="ListParagraph"/>
        <w:numPr>
          <w:ilvl w:val="0"/>
          <w:numId w:val="2"/>
        </w:numPr>
        <w:spacing w:after="60"/>
        <w:ind w:left="426"/>
        <w:contextualSpacing w:val="0"/>
        <w:jc w:val="both"/>
      </w:pPr>
      <w:r w:rsidRPr="00295404">
        <w:t>“</w:t>
      </w:r>
      <w:hyperlink r:id="rId31" w:history="1">
        <w:r w:rsidRPr="00295404">
          <w:t>Hydrothermal conversion of Nb-anatase nanoparticles into layered titanates</w:t>
        </w:r>
      </w:hyperlink>
      <w:r w:rsidRPr="00295404">
        <w:t xml:space="preserve">”, L.M. Nikolić, M. Milanović, S. Nedić, K. Giannakopoulos, A. G. Kontos, Ceramics International, </w:t>
      </w:r>
      <w:r w:rsidRPr="00295404">
        <w:rPr>
          <w:b/>
        </w:rPr>
        <w:t>37</w:t>
      </w:r>
      <w:r w:rsidRPr="00295404">
        <w:t xml:space="preserve"> (2011) 111-117.</w:t>
      </w:r>
      <w:r w:rsidRPr="00891E96">
        <w:rPr>
          <w:lang w:val="en-US"/>
        </w:rPr>
        <w:t xml:space="preserve"> (</w:t>
      </w:r>
      <w:r>
        <w:rPr>
          <w:lang w:val="el-GR"/>
        </w:rPr>
        <w:t>48)</w:t>
      </w:r>
    </w:p>
    <w:p w:rsidR="00D06165" w:rsidRPr="00295404" w:rsidRDefault="00D06165" w:rsidP="00106D89">
      <w:pPr>
        <w:pStyle w:val="ListParagraph"/>
        <w:numPr>
          <w:ilvl w:val="0"/>
          <w:numId w:val="2"/>
        </w:numPr>
        <w:spacing w:after="60"/>
        <w:ind w:left="426"/>
        <w:contextualSpacing w:val="0"/>
        <w:jc w:val="both"/>
        <w:rPr>
          <w:lang w:val="en-US"/>
        </w:rPr>
      </w:pPr>
      <w:r w:rsidRPr="00295404">
        <w:t>“Photo-induced treatment of breast epithelia cancer cells using nanostructured titanium dioxide solution”, N. Lagopati; P. V Kitsiou; A. I Kontos; P. Venieratos; E. Kotsopoulou; A. G Kontos; D. D Dionysiou; S. Pispas; E. C Tsilibary; P. Falaras , J. Photochem. D</w:t>
      </w:r>
      <w:r w:rsidRPr="00295404">
        <w:rPr>
          <w:lang w:val="en-US"/>
        </w:rPr>
        <w:t xml:space="preserve">, </w:t>
      </w:r>
      <w:r w:rsidRPr="00295404">
        <w:rPr>
          <w:noProof/>
          <w:lang w:val="el-GR" w:eastAsia="zh-CN"/>
        </w:rPr>
        <w:drawing>
          <wp:inline distT="0" distB="0" distL="0" distR="0" wp14:anchorId="13F17A42" wp14:editId="31EBFF7B">
            <wp:extent cx="9525" cy="9207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le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2075"/>
                    </a:xfrm>
                    <a:prstGeom prst="rect">
                      <a:avLst/>
                    </a:prstGeom>
                    <a:noFill/>
                    <a:ln>
                      <a:noFill/>
                    </a:ln>
                  </pic:spPr>
                </pic:pic>
              </a:graphicData>
            </a:graphic>
          </wp:inline>
        </w:drawing>
      </w:r>
      <w:r w:rsidRPr="00295404">
        <w:rPr>
          <w:b/>
          <w:lang w:val="en-US"/>
        </w:rPr>
        <w:t>214</w:t>
      </w:r>
      <w:r w:rsidRPr="00295404">
        <w:rPr>
          <w:lang w:val="en-US"/>
        </w:rPr>
        <w:t xml:space="preserve"> (2010) 215-223.</w:t>
      </w:r>
      <w:r>
        <w:rPr>
          <w:lang w:val="el-GR"/>
        </w:rPr>
        <w:t xml:space="preserve"> </w:t>
      </w:r>
      <w:r w:rsidRPr="00891E96">
        <w:rPr>
          <w:lang w:val="el-GR"/>
        </w:rPr>
        <w:t>(4</w:t>
      </w:r>
      <w:r>
        <w:rPr>
          <w:lang w:val="el-GR"/>
        </w:rPr>
        <w:t>7</w:t>
      </w:r>
      <w:r w:rsidRPr="00891E96">
        <w:rPr>
          <w:lang w:val="el-GR"/>
        </w:rPr>
        <w:t>)</w:t>
      </w:r>
    </w:p>
    <w:p w:rsidR="00D06165" w:rsidRPr="00295404" w:rsidRDefault="00D06165" w:rsidP="00106D89">
      <w:pPr>
        <w:pStyle w:val="ListParagraph"/>
        <w:numPr>
          <w:ilvl w:val="0"/>
          <w:numId w:val="2"/>
        </w:numPr>
        <w:spacing w:after="60"/>
        <w:ind w:left="426"/>
        <w:contextualSpacing w:val="0"/>
        <w:jc w:val="both"/>
        <w:rPr>
          <w:lang w:val="en-US"/>
        </w:rPr>
      </w:pPr>
      <w:r w:rsidRPr="00295404">
        <w:t>“</w:t>
      </w:r>
      <w:hyperlink r:id="rId32" w:history="1">
        <w:r w:rsidRPr="00295404">
          <w:t>Synthesis, Structural Characterization and Evaluation of Sol-gel-based NF-TiO</w:t>
        </w:r>
        <w:r w:rsidRPr="00295404">
          <w:rPr>
            <w:vertAlign w:val="subscript"/>
          </w:rPr>
          <w:t>2</w:t>
        </w:r>
        <w:r w:rsidRPr="00295404">
          <w:t xml:space="preserve"> Films with Visible Light-Photoactivation for the Removal of Microcystin-LR</w:t>
        </w:r>
      </w:hyperlink>
      <w:r w:rsidRPr="00295404">
        <w:t>”, M. Pelaez, P. Falaras, V. Likodimos, A. G. Kontos, A. A. DelaCruz, K. o'Sshea, D. D. Dionysiou, Appl. Catal</w:t>
      </w:r>
      <w:r w:rsidRPr="00295404">
        <w:rPr>
          <w:lang w:val="en-US"/>
        </w:rPr>
        <w:t xml:space="preserve">. </w:t>
      </w:r>
      <w:r w:rsidRPr="00295404">
        <w:t>B</w:t>
      </w:r>
      <w:r w:rsidRPr="00295404">
        <w:rPr>
          <w:lang w:val="en-US"/>
        </w:rPr>
        <w:t xml:space="preserve">: </w:t>
      </w:r>
      <w:proofErr w:type="gramStart"/>
      <w:r w:rsidRPr="00295404">
        <w:t>Envir</w:t>
      </w:r>
      <w:r w:rsidRPr="00295404">
        <w:rPr>
          <w:lang w:val="en-US"/>
        </w:rPr>
        <w:t>.,</w:t>
      </w:r>
      <w:proofErr w:type="gramEnd"/>
      <w:r w:rsidRPr="00295404">
        <w:rPr>
          <w:lang w:val="en-US"/>
        </w:rPr>
        <w:t xml:space="preserve"> </w:t>
      </w:r>
      <w:r w:rsidRPr="00295404">
        <w:rPr>
          <w:b/>
          <w:lang w:val="en-US"/>
        </w:rPr>
        <w:t>99</w:t>
      </w:r>
      <w:r w:rsidRPr="00295404">
        <w:rPr>
          <w:lang w:val="en-US"/>
        </w:rPr>
        <w:t xml:space="preserve"> (2010) 378–387.</w:t>
      </w:r>
      <w:r>
        <w:rPr>
          <w:lang w:val="el-GR"/>
        </w:rPr>
        <w:t xml:space="preserve"> </w:t>
      </w:r>
      <w:r w:rsidRPr="00891E96">
        <w:rPr>
          <w:lang w:val="el-GR"/>
        </w:rPr>
        <w:t>(4</w:t>
      </w:r>
      <w:r>
        <w:rPr>
          <w:lang w:val="el-GR"/>
        </w:rPr>
        <w:t>6</w:t>
      </w:r>
      <w:r w:rsidRPr="00891E96">
        <w:rPr>
          <w:lang w:val="el-GR"/>
        </w:rPr>
        <w:t>)</w:t>
      </w:r>
    </w:p>
    <w:p w:rsidR="00D06165" w:rsidRPr="00295404" w:rsidRDefault="00D06165" w:rsidP="00106D89">
      <w:pPr>
        <w:pStyle w:val="ListParagraph"/>
        <w:numPr>
          <w:ilvl w:val="0"/>
          <w:numId w:val="2"/>
        </w:numPr>
        <w:spacing w:after="60"/>
        <w:ind w:left="426"/>
        <w:contextualSpacing w:val="0"/>
        <w:jc w:val="both"/>
        <w:rPr>
          <w:lang w:val="en-US"/>
        </w:rPr>
      </w:pPr>
      <w:r w:rsidRPr="00295404">
        <w:lastRenderedPageBreak/>
        <w:t>“</w:t>
      </w:r>
      <w:hyperlink r:id="rId33" w:history="1">
        <w:r w:rsidRPr="00295404">
          <w:t>Terpyridine- and 2,6-Dipyrazinylpyridine-Coordinated Ruthenium(II) Complexes: Synthesis, Characterization and Application in TiO</w:t>
        </w:r>
        <w:r w:rsidRPr="00295404">
          <w:rPr>
            <w:vertAlign w:val="subscript"/>
          </w:rPr>
          <w:t>2</w:t>
        </w:r>
        <w:r w:rsidRPr="00295404">
          <w:t>-based Dye-Sensitized Solar Cells</w:t>
        </w:r>
      </w:hyperlink>
      <w:r w:rsidRPr="00295404">
        <w:t>”, G. C. Vougioukalakis, T. Stergiopoulos, G. Kantonis, A.G. Kontos, K. Papadopoulos, A. Stublla, P. G. Potvin, P. Falaras, J. Photochem. Photobiol</w:t>
      </w:r>
      <w:r w:rsidRPr="00295404">
        <w:rPr>
          <w:lang w:val="en-US"/>
        </w:rPr>
        <w:t xml:space="preserve">. </w:t>
      </w:r>
      <w:r w:rsidRPr="00295404">
        <w:t>A</w:t>
      </w:r>
      <w:r w:rsidRPr="00295404">
        <w:rPr>
          <w:lang w:val="en-US"/>
        </w:rPr>
        <w:t xml:space="preserve">: </w:t>
      </w:r>
      <w:r w:rsidRPr="00295404">
        <w:t>Chem</w:t>
      </w:r>
      <w:r w:rsidRPr="00295404">
        <w:rPr>
          <w:lang w:val="en-US"/>
        </w:rPr>
        <w:t xml:space="preserve">, </w:t>
      </w:r>
      <w:r w:rsidRPr="00295404">
        <w:rPr>
          <w:b/>
          <w:lang w:val="en-US"/>
        </w:rPr>
        <w:t>214</w:t>
      </w:r>
      <w:r w:rsidRPr="00295404">
        <w:rPr>
          <w:lang w:val="en-US"/>
        </w:rPr>
        <w:t xml:space="preserve"> (2010) 22-32.</w:t>
      </w:r>
      <w:r>
        <w:rPr>
          <w:lang w:val="el-GR"/>
        </w:rPr>
        <w:t xml:space="preserve"> </w:t>
      </w:r>
      <w:r w:rsidRPr="00891E96">
        <w:rPr>
          <w:lang w:val="el-GR"/>
        </w:rPr>
        <w:t>(4</w:t>
      </w:r>
      <w:r>
        <w:rPr>
          <w:lang w:val="el-GR"/>
        </w:rPr>
        <w:t>5</w:t>
      </w:r>
      <w:r w:rsidRPr="00891E96">
        <w:rPr>
          <w:lang w:val="el-GR"/>
        </w:rPr>
        <w:t>)</w:t>
      </w:r>
    </w:p>
    <w:p w:rsidR="00D06165" w:rsidRPr="00295404" w:rsidRDefault="00D06165" w:rsidP="00106D89">
      <w:pPr>
        <w:pStyle w:val="ListParagraph"/>
        <w:numPr>
          <w:ilvl w:val="0"/>
          <w:numId w:val="2"/>
        </w:numPr>
        <w:spacing w:after="60"/>
        <w:ind w:left="426"/>
        <w:contextualSpacing w:val="0"/>
        <w:jc w:val="both"/>
        <w:rPr>
          <w:lang w:val="en-US"/>
        </w:rPr>
      </w:pPr>
      <w:r w:rsidRPr="00295404">
        <w:t>“Raman scattering boson peak and differential scanning calorimetry studies of the glass transition in tellurium–zinc oxide glasses”, E. Stavrou, C. Tsiantos, R.D. Tsopouridou, S. Kripotou, A.G. Kontos, C. Raptis, B.Capoen, M. Bouazaoui, S. Turrell and S Khatir, J. Phys.: Condens. Matter</w:t>
      </w:r>
      <w:r w:rsidRPr="00295404">
        <w:rPr>
          <w:lang w:val="en-US"/>
        </w:rPr>
        <w:t xml:space="preserve"> </w:t>
      </w:r>
      <w:r w:rsidRPr="00295404">
        <w:rPr>
          <w:b/>
          <w:lang w:val="en-US"/>
        </w:rPr>
        <w:t>22</w:t>
      </w:r>
      <w:r w:rsidRPr="00295404">
        <w:rPr>
          <w:lang w:val="en-US"/>
        </w:rPr>
        <w:t xml:space="preserve"> (2010) 195103 (10</w:t>
      </w:r>
      <w:r w:rsidRPr="00295404">
        <w:t>pp</w:t>
      </w:r>
      <w:r w:rsidRPr="00295404">
        <w:rPr>
          <w:lang w:val="en-US"/>
        </w:rPr>
        <w:t>)</w:t>
      </w:r>
      <w:r>
        <w:rPr>
          <w:lang w:val="el-GR"/>
        </w:rPr>
        <w:t xml:space="preserve"> </w:t>
      </w:r>
      <w:r w:rsidRPr="00891E96">
        <w:rPr>
          <w:lang w:val="el-GR"/>
        </w:rPr>
        <w:t>(4</w:t>
      </w:r>
      <w:r>
        <w:rPr>
          <w:lang w:val="el-GR"/>
        </w:rPr>
        <w:t>4</w:t>
      </w:r>
      <w:r w:rsidRPr="00891E96">
        <w:rPr>
          <w:lang w:val="el-GR"/>
        </w:rPr>
        <w:t>)</w:t>
      </w:r>
    </w:p>
    <w:p w:rsidR="00D06165" w:rsidRPr="00295404" w:rsidRDefault="00D06165" w:rsidP="00106D89">
      <w:pPr>
        <w:pStyle w:val="ListParagraph"/>
        <w:numPr>
          <w:ilvl w:val="0"/>
          <w:numId w:val="2"/>
        </w:numPr>
        <w:tabs>
          <w:tab w:val="left" w:pos="4500"/>
        </w:tabs>
        <w:spacing w:after="60"/>
        <w:ind w:left="426"/>
        <w:contextualSpacing w:val="0"/>
        <w:jc w:val="both"/>
        <w:rPr>
          <w:lang w:val="en-US"/>
        </w:rPr>
      </w:pPr>
      <w:r w:rsidRPr="00295404">
        <w:t>“Fast Regeneration of CdSe Quantum Dots by Ru Dye in Sensitized TiO</w:t>
      </w:r>
      <w:r w:rsidRPr="00295404">
        <w:rPr>
          <w:vertAlign w:val="subscript"/>
        </w:rPr>
        <w:t>2</w:t>
      </w:r>
      <w:r w:rsidRPr="00295404">
        <w:t xml:space="preserve"> Electrodes”, I. Mora-Sero, V. Likodimos, S. Gimenez, E. Martinez-Ferrero, J. Albero, E. Palomares, A.G. Kontos, P. Falaras and J. Bisquert, </w:t>
      </w:r>
      <w:r w:rsidRPr="00295404">
        <w:rPr>
          <w:i/>
          <w:iCs/>
        </w:rPr>
        <w:t>J. Phys. Chem</w:t>
      </w:r>
      <w:r w:rsidRPr="00295404">
        <w:rPr>
          <w:i/>
          <w:iCs/>
          <w:lang w:val="en-US"/>
        </w:rPr>
        <w:t xml:space="preserve">. </w:t>
      </w:r>
      <w:r w:rsidRPr="00295404">
        <w:rPr>
          <w:i/>
          <w:iCs/>
        </w:rPr>
        <w:t>C</w:t>
      </w:r>
      <w:r w:rsidRPr="00295404">
        <w:rPr>
          <w:lang w:val="en-US"/>
        </w:rPr>
        <w:t xml:space="preserve">, </w:t>
      </w:r>
      <w:r w:rsidRPr="00295404">
        <w:rPr>
          <w:b/>
          <w:lang w:val="en-US"/>
        </w:rPr>
        <w:t>114</w:t>
      </w:r>
      <w:r w:rsidRPr="00295404">
        <w:rPr>
          <w:lang w:val="en-US"/>
        </w:rPr>
        <w:t xml:space="preserve">  (2010) 6755–6761.</w:t>
      </w:r>
      <w:r>
        <w:rPr>
          <w:lang w:val="el-GR"/>
        </w:rPr>
        <w:t xml:space="preserve"> </w:t>
      </w:r>
      <w:r w:rsidRPr="00891E96">
        <w:rPr>
          <w:lang w:val="el-GR"/>
        </w:rPr>
        <w:t>(4</w:t>
      </w:r>
      <w:r>
        <w:rPr>
          <w:lang w:val="el-GR"/>
        </w:rPr>
        <w:t>3</w:t>
      </w:r>
      <w:r w:rsidRPr="00891E96">
        <w:rPr>
          <w:lang w:val="el-GR"/>
        </w:rPr>
        <w:t>)</w:t>
      </w:r>
    </w:p>
    <w:p w:rsidR="00D06165" w:rsidRPr="00295404" w:rsidRDefault="00D06165" w:rsidP="00106D89">
      <w:pPr>
        <w:pStyle w:val="ListParagraph"/>
        <w:numPr>
          <w:ilvl w:val="0"/>
          <w:numId w:val="2"/>
        </w:numPr>
        <w:spacing w:after="60"/>
        <w:ind w:left="426"/>
        <w:contextualSpacing w:val="0"/>
        <w:jc w:val="both"/>
        <w:rPr>
          <w:lang w:val="en-US"/>
        </w:rPr>
      </w:pPr>
      <w:r w:rsidRPr="00295404">
        <w:t xml:space="preserve">“Photocatalytic degradation of gas pollutants on self-assembled titania nanotubes”, A.G. </w:t>
      </w:r>
      <w:r w:rsidRPr="00295404">
        <w:rPr>
          <w:iCs/>
        </w:rPr>
        <w:t>Kontos</w:t>
      </w:r>
      <w:r w:rsidRPr="00295404">
        <w:t xml:space="preserve">, A. </w:t>
      </w:r>
      <w:r w:rsidRPr="00295404">
        <w:rPr>
          <w:iCs/>
        </w:rPr>
        <w:t>Katsanaki</w:t>
      </w:r>
      <w:r w:rsidRPr="00295404">
        <w:t xml:space="preserve">, T. Maggos, V. Likodimos, A. Ghicov, D. Kim, J. Kunze, C. Vasilakos, P. Schmuki, P. Falaras, </w:t>
      </w:r>
      <w:r w:rsidRPr="006E606E">
        <w:rPr>
          <w:color w:val="0000FF"/>
          <w:u w:val="single"/>
        </w:rPr>
        <w:t>10.1016/j.cplett.2010.03.009</w:t>
      </w:r>
      <w:r w:rsidRPr="0066748C">
        <w:rPr>
          <w:color w:val="0000FF"/>
        </w:rPr>
        <w:t xml:space="preserve">  </w:t>
      </w:r>
      <w:r w:rsidRPr="00295404">
        <w:t>Chem. Phys</w:t>
      </w:r>
      <w:r w:rsidRPr="00295404">
        <w:rPr>
          <w:lang w:val="en-US"/>
        </w:rPr>
        <w:t xml:space="preserve">. </w:t>
      </w:r>
      <w:r w:rsidRPr="00295404">
        <w:t>Lett</w:t>
      </w:r>
      <w:r w:rsidRPr="00295404">
        <w:rPr>
          <w:lang w:val="en-US"/>
        </w:rPr>
        <w:t xml:space="preserve">., </w:t>
      </w:r>
      <w:r w:rsidRPr="00295404">
        <w:rPr>
          <w:b/>
          <w:lang w:val="en-US"/>
        </w:rPr>
        <w:t>490</w:t>
      </w:r>
      <w:r w:rsidRPr="00295404">
        <w:rPr>
          <w:lang w:val="en-US"/>
        </w:rPr>
        <w:t xml:space="preserve"> (2010) 58-62.</w:t>
      </w:r>
      <w:r w:rsidRPr="0066748C">
        <w:rPr>
          <w:lang w:val="en-US"/>
        </w:rPr>
        <w:t xml:space="preserve"> (42)</w:t>
      </w:r>
    </w:p>
    <w:p w:rsidR="00D06165" w:rsidRPr="00295404" w:rsidRDefault="00D06165" w:rsidP="00106D89">
      <w:pPr>
        <w:pStyle w:val="ListParagraph"/>
        <w:numPr>
          <w:ilvl w:val="0"/>
          <w:numId w:val="2"/>
        </w:numPr>
        <w:spacing w:after="60"/>
        <w:ind w:left="426"/>
        <w:contextualSpacing w:val="0"/>
        <w:jc w:val="both"/>
      </w:pPr>
      <w:r w:rsidRPr="00295404">
        <w:t>“</w:t>
      </w:r>
      <w:hyperlink r:id="rId34" w:history="1">
        <w:r w:rsidRPr="00295404">
          <w:t>Mesoporous titania nanocrystals prepared using hexadecylamine surfactant template: Crystallization progress monitoring, morphological characterization and application in dye-sensitized solar cells</w:t>
        </w:r>
      </w:hyperlink>
      <w:r w:rsidRPr="00295404">
        <w:t xml:space="preserve">”, N. Alexaki, T. Stergiopoulos, A.G. Kontos, D.S. Tsoukleris, A.P. Katsoulidis, P.J. Pomonis, D.J. LeClere, P. Skeldon, G.E. Thompson, P. Falaras, Microporous and Mesoporous Materials, </w:t>
      </w:r>
      <w:r w:rsidRPr="00295404">
        <w:rPr>
          <w:b/>
        </w:rPr>
        <w:t>124</w:t>
      </w:r>
      <w:r w:rsidRPr="00295404">
        <w:t xml:space="preserve"> (2009) 52-58.</w:t>
      </w:r>
      <w:r w:rsidRPr="00891E96">
        <w:rPr>
          <w:lang w:val="en-US"/>
        </w:rPr>
        <w:t xml:space="preserve"> (4</w:t>
      </w:r>
      <w:r>
        <w:rPr>
          <w:lang w:val="el-GR"/>
        </w:rPr>
        <w:t>1</w:t>
      </w:r>
      <w:r w:rsidRPr="00891E96">
        <w:rPr>
          <w:lang w:val="en-US"/>
        </w:rPr>
        <w:t>)</w:t>
      </w:r>
    </w:p>
    <w:p w:rsidR="00D06165" w:rsidRPr="00295404" w:rsidRDefault="00D06165" w:rsidP="00106D89">
      <w:pPr>
        <w:pStyle w:val="ListParagraph"/>
        <w:numPr>
          <w:ilvl w:val="0"/>
          <w:numId w:val="2"/>
        </w:numPr>
        <w:spacing w:after="60"/>
        <w:ind w:left="426"/>
        <w:contextualSpacing w:val="0"/>
        <w:jc w:val="both"/>
        <w:rPr>
          <w:lang w:val="en-US"/>
        </w:rPr>
      </w:pPr>
      <w:r w:rsidRPr="00295404">
        <w:t xml:space="preserve">“Influence of the pyridine ligands nature and corresponding Ruthenium (II) dye molecular structure on the performance of dye sensitized solar cells”, G. Konti, E. Chatzivasiloglou, V. Likodimos, G Kantonis, A. G. Kontos,  A. I. Philippopoulos and P. Falaras, Photochem. </w:t>
      </w:r>
      <w:r w:rsidRPr="00295404">
        <w:rPr>
          <w:lang w:val="de-DE"/>
        </w:rPr>
        <w:t>Photobiol</w:t>
      </w:r>
      <w:r w:rsidRPr="00295404">
        <w:rPr>
          <w:lang w:val="en-US"/>
        </w:rPr>
        <w:t xml:space="preserve">. </w:t>
      </w:r>
      <w:r w:rsidRPr="00295404">
        <w:rPr>
          <w:lang w:val="de-DE"/>
        </w:rPr>
        <w:t>Sciences</w:t>
      </w:r>
      <w:r w:rsidRPr="00295404">
        <w:rPr>
          <w:lang w:val="en-US"/>
        </w:rPr>
        <w:t xml:space="preserve">, </w:t>
      </w:r>
      <w:r w:rsidRPr="00295404">
        <w:rPr>
          <w:b/>
          <w:lang w:val="en-US"/>
        </w:rPr>
        <w:t>8</w:t>
      </w:r>
      <w:r w:rsidRPr="00295404">
        <w:rPr>
          <w:lang w:val="en-US"/>
        </w:rPr>
        <w:t xml:space="preserve"> (2009) 726-732.</w:t>
      </w:r>
      <w:r>
        <w:rPr>
          <w:lang w:val="el-GR"/>
        </w:rPr>
        <w:t xml:space="preserve"> </w:t>
      </w:r>
      <w:r w:rsidRPr="00891E96">
        <w:rPr>
          <w:lang w:val="el-GR"/>
        </w:rPr>
        <w:t>(4</w:t>
      </w:r>
      <w:r>
        <w:rPr>
          <w:lang w:val="el-GR"/>
        </w:rPr>
        <w:t>0</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w:t>
      </w:r>
      <w:r w:rsidRPr="00295404">
        <w:rPr>
          <w:lang w:val="de-DE"/>
        </w:rPr>
        <w:t>Photo</w:t>
      </w:r>
      <w:r w:rsidRPr="00295404">
        <w:t>-</w:t>
      </w:r>
      <w:r w:rsidRPr="00295404">
        <w:rPr>
          <w:lang w:val="de-DE"/>
        </w:rPr>
        <w:t>induced</w:t>
      </w:r>
      <w:r w:rsidRPr="00295404">
        <w:t xml:space="preserve"> </w:t>
      </w:r>
      <w:r w:rsidRPr="00295404">
        <w:rPr>
          <w:lang w:val="de-DE"/>
        </w:rPr>
        <w:t>effects</w:t>
      </w:r>
      <w:r w:rsidRPr="00295404">
        <w:t xml:space="preserve"> </w:t>
      </w:r>
      <w:r w:rsidRPr="00295404">
        <w:rPr>
          <w:lang w:val="de-DE"/>
        </w:rPr>
        <w:t>on</w:t>
      </w:r>
      <w:r w:rsidRPr="00295404">
        <w:t xml:space="preserve"> </w:t>
      </w:r>
      <w:r w:rsidRPr="00295404">
        <w:rPr>
          <w:lang w:val="de-DE"/>
        </w:rPr>
        <w:t>self</w:t>
      </w:r>
      <w:r w:rsidRPr="00295404">
        <w:t>-</w:t>
      </w:r>
      <w:r w:rsidRPr="00295404">
        <w:rPr>
          <w:lang w:val="de-DE"/>
        </w:rPr>
        <w:t>organized</w:t>
      </w:r>
      <w:r w:rsidRPr="00295404">
        <w:t xml:space="preserve"> </w:t>
      </w:r>
      <w:r w:rsidRPr="00295404">
        <w:rPr>
          <w:lang w:val="de-DE"/>
        </w:rPr>
        <w:t>TiO</w:t>
      </w:r>
      <w:r w:rsidRPr="00295404">
        <w:rPr>
          <w:vertAlign w:val="subscript"/>
        </w:rPr>
        <w:t>2</w:t>
      </w:r>
      <w:r w:rsidRPr="00295404">
        <w:t xml:space="preserve"> </w:t>
      </w:r>
      <w:r w:rsidRPr="00295404">
        <w:rPr>
          <w:lang w:val="de-DE"/>
        </w:rPr>
        <w:t>nanotube</w:t>
      </w:r>
      <w:r w:rsidRPr="00295404">
        <w:t xml:space="preserve"> </w:t>
      </w:r>
      <w:r w:rsidRPr="00295404">
        <w:rPr>
          <w:lang w:val="de-DE"/>
        </w:rPr>
        <w:t>arrays</w:t>
      </w:r>
      <w:r w:rsidRPr="00295404">
        <w:t xml:space="preserve">: </w:t>
      </w:r>
      <w:r w:rsidRPr="00295404">
        <w:rPr>
          <w:lang w:val="de-DE"/>
        </w:rPr>
        <w:t>Influence</w:t>
      </w:r>
      <w:r w:rsidRPr="00295404">
        <w:t xml:space="preserve"> </w:t>
      </w:r>
      <w:r w:rsidRPr="00295404">
        <w:rPr>
          <w:lang w:val="de-DE"/>
        </w:rPr>
        <w:t>of</w:t>
      </w:r>
      <w:r w:rsidRPr="00295404">
        <w:t xml:space="preserve"> </w:t>
      </w:r>
      <w:r w:rsidRPr="00295404">
        <w:rPr>
          <w:lang w:val="de-DE"/>
        </w:rPr>
        <w:t>surface</w:t>
      </w:r>
      <w:r w:rsidRPr="00295404">
        <w:t xml:space="preserve"> </w:t>
      </w:r>
      <w:r w:rsidRPr="00295404">
        <w:rPr>
          <w:lang w:val="de-DE"/>
        </w:rPr>
        <w:t>morphology</w:t>
      </w:r>
      <w:r w:rsidRPr="00295404">
        <w:t xml:space="preserve">”, </w:t>
      </w:r>
      <w:r w:rsidRPr="00295404">
        <w:rPr>
          <w:lang w:val="de-DE"/>
        </w:rPr>
        <w:t>A</w:t>
      </w:r>
      <w:r w:rsidRPr="00295404">
        <w:t xml:space="preserve">. </w:t>
      </w:r>
      <w:r w:rsidRPr="00295404">
        <w:rPr>
          <w:lang w:val="de-DE"/>
        </w:rPr>
        <w:t>G</w:t>
      </w:r>
      <w:r w:rsidRPr="00295404">
        <w:t xml:space="preserve">. </w:t>
      </w:r>
      <w:r w:rsidRPr="00295404">
        <w:rPr>
          <w:lang w:val="de-DE"/>
        </w:rPr>
        <w:t>Kontos</w:t>
      </w:r>
      <w:r w:rsidRPr="00295404">
        <w:t xml:space="preserve">, </w:t>
      </w:r>
      <w:r w:rsidRPr="00295404">
        <w:rPr>
          <w:lang w:val="de-DE"/>
        </w:rPr>
        <w:t>A</w:t>
      </w:r>
      <w:r w:rsidRPr="00295404">
        <w:t xml:space="preserve">. </w:t>
      </w:r>
      <w:r w:rsidRPr="00295404">
        <w:rPr>
          <w:lang w:val="de-DE"/>
        </w:rPr>
        <w:t>I</w:t>
      </w:r>
      <w:r w:rsidRPr="00295404">
        <w:t xml:space="preserve">. </w:t>
      </w:r>
      <w:r w:rsidRPr="00295404">
        <w:rPr>
          <w:lang w:val="de-DE"/>
        </w:rPr>
        <w:t>Kontos</w:t>
      </w:r>
      <w:r w:rsidRPr="00295404">
        <w:t xml:space="preserve">, </w:t>
      </w:r>
      <w:r w:rsidRPr="00295404">
        <w:rPr>
          <w:lang w:val="de-DE"/>
        </w:rPr>
        <w:t>D</w:t>
      </w:r>
      <w:r w:rsidRPr="00295404">
        <w:t xml:space="preserve">. </w:t>
      </w:r>
      <w:r w:rsidRPr="00295404">
        <w:rPr>
          <w:lang w:val="de-DE"/>
        </w:rPr>
        <w:t>S</w:t>
      </w:r>
      <w:r w:rsidRPr="00295404">
        <w:t xml:space="preserve">. </w:t>
      </w:r>
      <w:r w:rsidRPr="00295404">
        <w:rPr>
          <w:lang w:val="de-DE"/>
        </w:rPr>
        <w:t>Tsoukleris</w:t>
      </w:r>
      <w:r w:rsidRPr="00295404">
        <w:t xml:space="preserve">, </w:t>
      </w:r>
      <w:r w:rsidRPr="00295404">
        <w:rPr>
          <w:lang w:val="de-DE"/>
        </w:rPr>
        <w:t>V</w:t>
      </w:r>
      <w:r w:rsidRPr="00295404">
        <w:t xml:space="preserve">. </w:t>
      </w:r>
      <w:r w:rsidRPr="00295404">
        <w:rPr>
          <w:lang w:val="de-DE"/>
        </w:rPr>
        <w:t>Likodimos</w:t>
      </w:r>
      <w:r w:rsidRPr="00295404">
        <w:t xml:space="preserve">, </w:t>
      </w:r>
      <w:r w:rsidRPr="00295404">
        <w:rPr>
          <w:lang w:val="de-DE"/>
        </w:rPr>
        <w:t>J</w:t>
      </w:r>
      <w:r w:rsidRPr="00295404">
        <w:t xml:space="preserve">. </w:t>
      </w:r>
      <w:r w:rsidRPr="00295404">
        <w:rPr>
          <w:lang w:val="de-DE"/>
        </w:rPr>
        <w:t>Kunze</w:t>
      </w:r>
      <w:r w:rsidRPr="00295404">
        <w:t xml:space="preserve">, </w:t>
      </w:r>
      <w:r w:rsidRPr="00295404">
        <w:rPr>
          <w:lang w:val="de-DE"/>
        </w:rPr>
        <w:t>P</w:t>
      </w:r>
      <w:r w:rsidRPr="00295404">
        <w:t xml:space="preserve">. </w:t>
      </w:r>
      <w:r w:rsidRPr="00295404">
        <w:rPr>
          <w:lang w:val="de-DE"/>
        </w:rPr>
        <w:t>Schmuki</w:t>
      </w:r>
      <w:r w:rsidRPr="00295404">
        <w:t xml:space="preserve"> </w:t>
      </w:r>
      <w:r w:rsidRPr="00295404">
        <w:rPr>
          <w:lang w:val="de-DE"/>
        </w:rPr>
        <w:t>and</w:t>
      </w:r>
      <w:r w:rsidRPr="00295404">
        <w:t xml:space="preserve"> </w:t>
      </w:r>
      <w:r w:rsidRPr="00295404">
        <w:rPr>
          <w:lang w:val="de-DE"/>
        </w:rPr>
        <w:t>P</w:t>
      </w:r>
      <w:r w:rsidRPr="00295404">
        <w:t xml:space="preserve">. </w:t>
      </w:r>
      <w:r w:rsidRPr="00295404">
        <w:rPr>
          <w:lang w:val="de-DE"/>
        </w:rPr>
        <w:t>Falaras</w:t>
      </w:r>
      <w:r w:rsidRPr="00295404">
        <w:t xml:space="preserve">, </w:t>
      </w:r>
      <w:r w:rsidRPr="006E606E">
        <w:rPr>
          <w:color w:val="0000FF"/>
          <w:u w:val="single"/>
          <w:lang w:val="en-US"/>
        </w:rPr>
        <w:t>10.1016/j.cplett.2010.03.009</w:t>
      </w:r>
      <w:r>
        <w:t xml:space="preserve"> </w:t>
      </w:r>
      <w:r w:rsidRPr="00295404">
        <w:rPr>
          <w:lang w:val="de-DE"/>
        </w:rPr>
        <w:t>Nanotechnology</w:t>
      </w:r>
      <w:r w:rsidRPr="00295404">
        <w:t>,</w:t>
      </w:r>
      <w:r w:rsidRPr="00295404">
        <w:rPr>
          <w:b/>
        </w:rPr>
        <w:t xml:space="preserve"> 20</w:t>
      </w:r>
      <w:r w:rsidRPr="00295404">
        <w:t xml:space="preserve"> (2009) 045603 9</w:t>
      </w:r>
      <w:r w:rsidRPr="00295404">
        <w:rPr>
          <w:lang w:val="de-DE"/>
        </w:rPr>
        <w:t>pp</w:t>
      </w:r>
      <w:r w:rsidRPr="00891E96">
        <w:rPr>
          <w:lang w:val="en-US"/>
        </w:rPr>
        <w:t xml:space="preserve"> (39)</w:t>
      </w:r>
    </w:p>
    <w:p w:rsidR="00D06165" w:rsidRPr="00295404" w:rsidRDefault="00D06165" w:rsidP="00106D89">
      <w:pPr>
        <w:pStyle w:val="ListParagraph"/>
        <w:numPr>
          <w:ilvl w:val="0"/>
          <w:numId w:val="2"/>
        </w:numPr>
        <w:spacing w:after="60"/>
        <w:ind w:left="426"/>
        <w:contextualSpacing w:val="0"/>
        <w:jc w:val="both"/>
      </w:pPr>
      <w:r w:rsidRPr="00295404">
        <w:t>“A high pressure Raman study of tetragonal TbPO</w:t>
      </w:r>
      <w:r w:rsidRPr="00295404">
        <w:rPr>
          <w:vertAlign w:val="subscript"/>
        </w:rPr>
        <w:t>4</w:t>
      </w:r>
      <w:r w:rsidRPr="00295404">
        <w:t xml:space="preserve">: observation of a pressure induced first order phase transition to a monoclinin structure.” A.Tatsi, E.Stavrou, A.G.Kontos, Y.S.Raptis, and C. Raptis, </w:t>
      </w:r>
      <w:r w:rsidRPr="00295404">
        <w:rPr>
          <w:i/>
          <w:iCs/>
          <w:color w:val="000000"/>
        </w:rPr>
        <w:t>J. Phys.: Condens. Matter</w:t>
      </w:r>
      <w:r w:rsidRPr="00295404">
        <w:rPr>
          <w:color w:val="000000"/>
        </w:rPr>
        <w:t xml:space="preserve"> </w:t>
      </w:r>
      <w:r w:rsidRPr="00295404">
        <w:rPr>
          <w:b/>
          <w:bCs/>
        </w:rPr>
        <w:t>20</w:t>
      </w:r>
      <w:r w:rsidRPr="00295404">
        <w:rPr>
          <w:color w:val="000000"/>
        </w:rPr>
        <w:t xml:space="preserve"> (2008) 425216</w:t>
      </w:r>
      <w:r>
        <w:rPr>
          <w:color w:val="000000"/>
          <w:lang w:val="el-GR"/>
        </w:rPr>
        <w:t xml:space="preserve"> (38)</w:t>
      </w:r>
    </w:p>
    <w:p w:rsidR="00D06165" w:rsidRPr="00295404" w:rsidRDefault="00D06165" w:rsidP="00106D89">
      <w:pPr>
        <w:pStyle w:val="ListParagraph"/>
        <w:numPr>
          <w:ilvl w:val="0"/>
          <w:numId w:val="2"/>
        </w:numPr>
        <w:spacing w:after="60"/>
        <w:ind w:left="426"/>
        <w:contextualSpacing w:val="0"/>
        <w:jc w:val="both"/>
      </w:pPr>
      <w:r w:rsidRPr="00295404">
        <w:t>“Raman study of zircon-structured RPO</w:t>
      </w:r>
      <w:r w:rsidRPr="00295404">
        <w:rPr>
          <w:vertAlign w:val="subscript"/>
        </w:rPr>
        <w:t>4</w:t>
      </w:r>
      <w:r w:rsidRPr="00295404">
        <w:t xml:space="preserve"> (R = Y, Tb, Er, Tm) phosphates at high pressures”, E.Stavrou, A. Tatsi, E. Salpea, Y.C. Boulmetis, A.G. Kontos, Y.S. Raptis and C. Raptis, J. Phys.: Conf. Series </w:t>
      </w:r>
      <w:r w:rsidRPr="00295404">
        <w:rPr>
          <w:b/>
        </w:rPr>
        <w:t>121</w:t>
      </w:r>
      <w:r w:rsidRPr="00295404">
        <w:t xml:space="preserve"> (2008) 042016 (*)</w:t>
      </w:r>
      <w:r>
        <w:rPr>
          <w:lang w:val="el-GR"/>
        </w:rPr>
        <w:t xml:space="preserve"> (37)</w:t>
      </w:r>
    </w:p>
    <w:p w:rsidR="00D06165" w:rsidRPr="00295404" w:rsidRDefault="00D06165" w:rsidP="00106D89">
      <w:pPr>
        <w:pStyle w:val="ListParagraph"/>
        <w:numPr>
          <w:ilvl w:val="0"/>
          <w:numId w:val="2"/>
        </w:numPr>
        <w:spacing w:after="60"/>
        <w:ind w:left="426"/>
        <w:contextualSpacing w:val="0"/>
        <w:jc w:val="both"/>
      </w:pPr>
      <w:r w:rsidRPr="00295404">
        <w:t xml:space="preserve">“Anharmonic Effects and Faust-Henry coefficient of CdTe in the vicinity of the energy gap”, V.C. Stergiou, A.G. Kontos and Y.S. Raptis, Phys. Rev. B </w:t>
      </w:r>
      <w:r w:rsidRPr="00295404">
        <w:rPr>
          <w:b/>
        </w:rPr>
        <w:t>77</w:t>
      </w:r>
      <w:r w:rsidRPr="00295404">
        <w:t xml:space="preserve"> (2008) 235201 (1-8).</w:t>
      </w:r>
      <w:r>
        <w:rPr>
          <w:lang w:val="el-GR"/>
        </w:rPr>
        <w:t xml:space="preserve"> (36)</w:t>
      </w:r>
    </w:p>
    <w:p w:rsidR="00D06165" w:rsidRPr="00295404" w:rsidRDefault="00D06165" w:rsidP="00106D89">
      <w:pPr>
        <w:pStyle w:val="ListParagraph"/>
        <w:numPr>
          <w:ilvl w:val="0"/>
          <w:numId w:val="2"/>
        </w:numPr>
        <w:spacing w:after="60"/>
        <w:ind w:left="426"/>
        <w:contextualSpacing w:val="0"/>
        <w:jc w:val="both"/>
      </w:pPr>
      <w:r w:rsidRPr="00295404">
        <w:t xml:space="preserve">“Nitrogen modified nanostructured titania: electronic, structural and visible-light photocatalytic properties”, A. I. Kontos, A. G. Kontos, Y. S. Raptis, and P. Falaras, phys. stat. sol. (RRL) </w:t>
      </w:r>
      <w:r w:rsidRPr="00295404">
        <w:rPr>
          <w:b/>
        </w:rPr>
        <w:t>2</w:t>
      </w:r>
      <w:r w:rsidRPr="00295404">
        <w:t xml:space="preserve"> (2008), 83–85. </w:t>
      </w:r>
      <w:r>
        <w:rPr>
          <w:lang w:val="el-GR"/>
        </w:rPr>
        <w:t>(35)</w:t>
      </w:r>
    </w:p>
    <w:p w:rsidR="00D06165" w:rsidRPr="00295404" w:rsidRDefault="00D06165" w:rsidP="00106D89">
      <w:pPr>
        <w:pStyle w:val="ListParagraph"/>
        <w:numPr>
          <w:ilvl w:val="0"/>
          <w:numId w:val="2"/>
        </w:numPr>
        <w:spacing w:after="60"/>
        <w:ind w:left="426"/>
        <w:contextualSpacing w:val="0"/>
        <w:jc w:val="both"/>
      </w:pPr>
      <w:r w:rsidRPr="00295404">
        <w:t xml:space="preserve">“In situ micro- and macro- Raman investigation of the redox couple behaviour in DSSCs”, A.G. Kontos, T. Stergiopoulos, G.Tsiminis, Y. S. Raptis and  P. Falaras, Inorganica Chimica Acta, </w:t>
      </w:r>
      <w:r w:rsidRPr="00295404">
        <w:rPr>
          <w:b/>
        </w:rPr>
        <w:t>361</w:t>
      </w:r>
      <w:r w:rsidRPr="00295404">
        <w:t xml:space="preserve"> (2008) 761-768.</w:t>
      </w:r>
      <w:r w:rsidRPr="00891E96">
        <w:rPr>
          <w:lang w:val="en-US"/>
        </w:rPr>
        <w:t xml:space="preserve"> (</w:t>
      </w:r>
      <w:r>
        <w:rPr>
          <w:lang w:val="el-GR"/>
        </w:rPr>
        <w:t>34)</w:t>
      </w:r>
    </w:p>
    <w:p w:rsidR="00D06165" w:rsidRPr="00295404" w:rsidRDefault="00D06165" w:rsidP="00106D89">
      <w:pPr>
        <w:pStyle w:val="ListParagraph"/>
        <w:numPr>
          <w:ilvl w:val="0"/>
          <w:numId w:val="2"/>
        </w:numPr>
        <w:spacing w:after="60"/>
        <w:ind w:left="426"/>
        <w:contextualSpacing w:val="0"/>
        <w:jc w:val="both"/>
      </w:pPr>
      <w:r w:rsidRPr="00295404">
        <w:t>“</w:t>
      </w:r>
      <w:r w:rsidRPr="00295404">
        <w:rPr>
          <w:bCs/>
        </w:rPr>
        <w:t>Efficient solar energy conversion using TiO</w:t>
      </w:r>
      <w:r w:rsidRPr="00295404">
        <w:rPr>
          <w:bCs/>
          <w:vertAlign w:val="subscript"/>
        </w:rPr>
        <w:t>2</w:t>
      </w:r>
      <w:r w:rsidRPr="00295404">
        <w:rPr>
          <w:bCs/>
        </w:rPr>
        <w:t xml:space="preserve"> nanotubes produced by rapid breakdown anodization - a comparison”,</w:t>
      </w:r>
      <w:r w:rsidRPr="00295404">
        <w:rPr>
          <w:b/>
          <w:bCs/>
        </w:rPr>
        <w:t xml:space="preserve"> </w:t>
      </w:r>
      <w:r w:rsidRPr="00295404">
        <w:t xml:space="preserve">R. Hahn, T. Stergiopoulos, J. M. Macak, D. Tsoukleris, A. G. Kontos, S. P. Albu, D. Kim, A. Ghicov, J. Kunze, P. Falaras and P. Schmuki, phys. stat. sol. (RRL) </w:t>
      </w:r>
      <w:r w:rsidRPr="00295404">
        <w:rPr>
          <w:b/>
        </w:rPr>
        <w:t>1</w:t>
      </w:r>
      <w:r w:rsidRPr="00295404">
        <w:t xml:space="preserve"> ( 2007) 135-137.</w:t>
      </w:r>
      <w:r>
        <w:rPr>
          <w:lang w:val="el-GR"/>
        </w:rPr>
        <w:t xml:space="preserve"> (33)</w:t>
      </w:r>
    </w:p>
    <w:p w:rsidR="00D06165" w:rsidRPr="00295404" w:rsidRDefault="00D06165" w:rsidP="00106D89">
      <w:pPr>
        <w:pStyle w:val="ListParagraph"/>
        <w:numPr>
          <w:ilvl w:val="0"/>
          <w:numId w:val="2"/>
        </w:numPr>
        <w:spacing w:after="60"/>
        <w:ind w:left="426"/>
        <w:contextualSpacing w:val="0"/>
        <w:jc w:val="both"/>
      </w:pPr>
      <w:r w:rsidRPr="00295404">
        <w:t>“Nanostructured TiO</w:t>
      </w:r>
      <w:r w:rsidRPr="00295404">
        <w:rPr>
          <w:vertAlign w:val="subscript"/>
        </w:rPr>
        <w:t>2</w:t>
      </w:r>
      <w:r w:rsidRPr="00295404">
        <w:t xml:space="preserve"> films for DSSCS prepared by combining doctor-blade and sol–gel techniques”, A.I. Kontos, A.G. Kontos, D.S. Tsoukleris, M.C. Bernard, N. Spyrellis and P. Falaras, J.  Mat. Proc. Techn, </w:t>
      </w:r>
      <w:r w:rsidRPr="00295404">
        <w:rPr>
          <w:b/>
        </w:rPr>
        <w:t>196</w:t>
      </w:r>
      <w:r w:rsidRPr="00295404">
        <w:t xml:space="preserve"> (2008) 243-248.</w:t>
      </w:r>
      <w:r w:rsidRPr="00891E96">
        <w:rPr>
          <w:lang w:val="en-US"/>
        </w:rPr>
        <w:t xml:space="preserve"> (</w:t>
      </w:r>
      <w:r>
        <w:rPr>
          <w:lang w:val="el-GR"/>
        </w:rPr>
        <w:t>32)</w:t>
      </w:r>
    </w:p>
    <w:p w:rsidR="00D06165" w:rsidRPr="00295404" w:rsidRDefault="00D06165" w:rsidP="00106D89">
      <w:pPr>
        <w:pStyle w:val="ListParagraph"/>
        <w:numPr>
          <w:ilvl w:val="0"/>
          <w:numId w:val="2"/>
        </w:numPr>
        <w:spacing w:after="60"/>
        <w:ind w:left="426"/>
        <w:contextualSpacing w:val="0"/>
        <w:jc w:val="both"/>
      </w:pPr>
      <w:r w:rsidRPr="00295404">
        <w:t xml:space="preserve">“The influence of the metal cation and the filler on the performance of dye-sensitized solar cells using polymer-gel redox electrolytes”, E. Chatzivasiloglou, T. Stergiopoulos, A. G. Kontos, N. Alexis, M. Prodromidis and P. Falaras, J. Photochem. </w:t>
      </w:r>
      <w:proofErr w:type="gramStart"/>
      <w:r w:rsidRPr="00295404">
        <w:t>and</w:t>
      </w:r>
      <w:proofErr w:type="gramEnd"/>
      <w:r w:rsidRPr="00295404">
        <w:t xml:space="preserve"> Photobiol., </w:t>
      </w:r>
      <w:r w:rsidRPr="00295404">
        <w:rPr>
          <w:iCs/>
        </w:rPr>
        <w:t>A: Chemistry</w:t>
      </w:r>
      <w:r w:rsidRPr="00295404">
        <w:t>, </w:t>
      </w:r>
      <w:r w:rsidRPr="00295404">
        <w:rPr>
          <w:iCs/>
        </w:rPr>
        <w:t xml:space="preserve"> </w:t>
      </w:r>
      <w:r w:rsidRPr="00295404">
        <w:rPr>
          <w:b/>
          <w:iCs/>
        </w:rPr>
        <w:t>192</w:t>
      </w:r>
      <w:r w:rsidRPr="00295404">
        <w:rPr>
          <w:iCs/>
        </w:rPr>
        <w:t>, 2007</w:t>
      </w:r>
      <w:r w:rsidRPr="00295404">
        <w:t xml:space="preserve">, </w:t>
      </w:r>
      <w:r w:rsidRPr="00295404">
        <w:rPr>
          <w:iCs/>
        </w:rPr>
        <w:t>49-55</w:t>
      </w:r>
      <w:r w:rsidRPr="00295404">
        <w:t>.</w:t>
      </w:r>
      <w:r w:rsidRPr="00891E96">
        <w:rPr>
          <w:lang w:val="en-US"/>
        </w:rPr>
        <w:t xml:space="preserve"> (</w:t>
      </w:r>
      <w:r>
        <w:rPr>
          <w:lang w:val="el-GR"/>
        </w:rPr>
        <w:t>31)</w:t>
      </w:r>
    </w:p>
    <w:p w:rsidR="00D06165" w:rsidRPr="00295404" w:rsidRDefault="00D06165" w:rsidP="00106D89">
      <w:pPr>
        <w:pStyle w:val="ListParagraph"/>
        <w:numPr>
          <w:ilvl w:val="0"/>
          <w:numId w:val="2"/>
        </w:numPr>
        <w:spacing w:after="60"/>
        <w:ind w:left="426"/>
        <w:contextualSpacing w:val="0"/>
        <w:jc w:val="both"/>
      </w:pPr>
      <w:r w:rsidRPr="00295404">
        <w:t xml:space="preserve">“Superhydrophilicity and photocatalysis of nanocrystalline </w:t>
      </w:r>
      <w:proofErr w:type="gramStart"/>
      <w:r w:rsidRPr="00295404">
        <w:t>titania</w:t>
      </w:r>
      <w:proofErr w:type="gramEnd"/>
      <w:r w:rsidRPr="00295404">
        <w:t xml:space="preserve"> sol-gel films”, A.I. Kontos, A.G.  Kontos, D.S. Tsoukleris, G.D. Vlachos, and P. Falaras, Thin Solid Films, </w:t>
      </w:r>
      <w:r w:rsidRPr="00295404">
        <w:rPr>
          <w:b/>
        </w:rPr>
        <w:t>515</w:t>
      </w:r>
      <w:r w:rsidRPr="00295404">
        <w:t xml:space="preserve"> (2007) 7370-5. </w:t>
      </w:r>
      <w:r w:rsidRPr="00891E96">
        <w:rPr>
          <w:lang w:val="en-US"/>
        </w:rPr>
        <w:t xml:space="preserve"> (</w:t>
      </w:r>
      <w:r>
        <w:rPr>
          <w:lang w:val="el-GR"/>
        </w:rPr>
        <w:t>30)</w:t>
      </w:r>
    </w:p>
    <w:p w:rsidR="00D06165" w:rsidRPr="00295404" w:rsidRDefault="00D06165" w:rsidP="00106D89">
      <w:pPr>
        <w:pStyle w:val="ListParagraph"/>
        <w:numPr>
          <w:ilvl w:val="0"/>
          <w:numId w:val="2"/>
        </w:numPr>
        <w:spacing w:after="60"/>
        <w:ind w:left="426"/>
        <w:contextualSpacing w:val="0"/>
        <w:jc w:val="both"/>
      </w:pPr>
      <w:r w:rsidRPr="00295404">
        <w:t>“Synthesis and structural characterization of In-doped ZnFe</w:t>
      </w:r>
      <w:r w:rsidRPr="00295404">
        <w:rPr>
          <w:vertAlign w:val="subscript"/>
        </w:rPr>
        <w:t>2</w:t>
      </w:r>
      <w:r w:rsidRPr="00295404">
        <w:t>O</w:t>
      </w:r>
      <w:r w:rsidRPr="00295404">
        <w:rPr>
          <w:vertAlign w:val="subscript"/>
        </w:rPr>
        <w:t>4</w:t>
      </w:r>
      <w:r w:rsidRPr="00295404">
        <w:t xml:space="preserve"> nanoparticles”, M. Maletin, A.G. Kontos, E. Devlin, Ž. Cvejić, V.V. Srdić, E.G. Moshopoulou, J. Europ. Ceram. Soc., </w:t>
      </w:r>
      <w:r w:rsidRPr="00295404">
        <w:rPr>
          <w:b/>
        </w:rPr>
        <w:t>27</w:t>
      </w:r>
      <w:r w:rsidRPr="00295404">
        <w:t xml:space="preserve"> (2007) 4391-94.</w:t>
      </w:r>
      <w:r w:rsidRPr="00891E96">
        <w:rPr>
          <w:lang w:val="en-US"/>
        </w:rPr>
        <w:t xml:space="preserve"> (</w:t>
      </w:r>
      <w:r>
        <w:rPr>
          <w:lang w:val="el-GR"/>
        </w:rPr>
        <w:t>29)</w:t>
      </w:r>
    </w:p>
    <w:p w:rsidR="00D06165" w:rsidRPr="00295404" w:rsidRDefault="00D06165" w:rsidP="00106D89">
      <w:pPr>
        <w:pStyle w:val="ListParagraph"/>
        <w:numPr>
          <w:ilvl w:val="0"/>
          <w:numId w:val="2"/>
        </w:numPr>
        <w:spacing w:after="60"/>
        <w:ind w:left="426"/>
        <w:contextualSpacing w:val="0"/>
        <w:jc w:val="both"/>
      </w:pPr>
      <w:r w:rsidRPr="00295404">
        <w:t xml:space="preserve">“Laser annealing of Al implanted Silicon Carbide: Structural and Optical Characterization” C. Boutopoulos, P. Terzis, I. Zergioti, A.G. Kontos, K. Zekentes, K. Giannakopoulos and Y.S. Raptis, Applied Surface Science </w:t>
      </w:r>
      <w:r w:rsidRPr="00295404">
        <w:rPr>
          <w:b/>
        </w:rPr>
        <w:t>253</w:t>
      </w:r>
      <w:r w:rsidRPr="00295404">
        <w:t xml:space="preserve"> (2007) 7912-7916.</w:t>
      </w:r>
      <w:r w:rsidRPr="00891E96">
        <w:rPr>
          <w:lang w:val="en-US"/>
        </w:rPr>
        <w:t xml:space="preserve"> (</w:t>
      </w:r>
      <w:r>
        <w:rPr>
          <w:lang w:val="el-GR"/>
        </w:rPr>
        <w:t>28)</w:t>
      </w:r>
    </w:p>
    <w:p w:rsidR="00D06165" w:rsidRPr="00295404" w:rsidRDefault="00D06165" w:rsidP="00106D89">
      <w:pPr>
        <w:pStyle w:val="ListParagraph"/>
        <w:numPr>
          <w:ilvl w:val="0"/>
          <w:numId w:val="2"/>
        </w:numPr>
        <w:spacing w:after="60"/>
        <w:ind w:left="426"/>
        <w:contextualSpacing w:val="0"/>
        <w:jc w:val="both"/>
      </w:pPr>
      <w:r w:rsidRPr="00295404">
        <w:lastRenderedPageBreak/>
        <w:t xml:space="preserve">“Functional supramolecular ruthenium cyclodextrin dyes for solid state solar cells”, J. Faiz, A. I. Philippopoulos, A.G. Kontos Z. Pikramenou and P. Falaras, Adv. Funct. Mater. </w:t>
      </w:r>
      <w:r w:rsidRPr="00295404">
        <w:rPr>
          <w:b/>
        </w:rPr>
        <w:t>17</w:t>
      </w:r>
      <w:r w:rsidRPr="00295404">
        <w:t xml:space="preserve"> (2007) 54-58.</w:t>
      </w:r>
      <w:r>
        <w:rPr>
          <w:lang w:val="el-GR"/>
        </w:rPr>
        <w:t xml:space="preserve"> (27)</w:t>
      </w:r>
    </w:p>
    <w:p w:rsidR="00D06165" w:rsidRPr="00295404" w:rsidRDefault="00D06165" w:rsidP="00106D89">
      <w:pPr>
        <w:pStyle w:val="ListParagraph"/>
        <w:numPr>
          <w:ilvl w:val="0"/>
          <w:numId w:val="2"/>
        </w:numPr>
        <w:spacing w:after="60"/>
        <w:ind w:left="426"/>
        <w:contextualSpacing w:val="0"/>
        <w:jc w:val="both"/>
      </w:pPr>
      <w:r w:rsidRPr="00295404">
        <w:t>“</w:t>
      </w:r>
      <w:hyperlink r:id="rId35" w:history="1">
        <w:r w:rsidRPr="00295404">
          <w:t>Laser annealing of implanted silicon carbide and Raman characterization</w:t>
        </w:r>
      </w:hyperlink>
      <w:r w:rsidRPr="00295404">
        <w:t xml:space="preserve">”, </w:t>
      </w:r>
      <w:hyperlink r:id="rId36" w:history="1">
        <w:r w:rsidRPr="00295404">
          <w:t>I. Zergioti</w:t>
        </w:r>
      </w:hyperlink>
      <w:r w:rsidRPr="00295404">
        <w:t xml:space="preserve">, </w:t>
      </w:r>
      <w:hyperlink r:id="rId37" w:history="1">
        <w:r w:rsidRPr="00295404">
          <w:t>A.G. Kontos</w:t>
        </w:r>
      </w:hyperlink>
      <w:r w:rsidRPr="00295404">
        <w:t xml:space="preserve">, </w:t>
      </w:r>
      <w:hyperlink r:id="rId38" w:history="1">
        <w:r w:rsidRPr="00295404">
          <w:t>K. Zekentes</w:t>
        </w:r>
      </w:hyperlink>
      <w:r w:rsidRPr="00295404">
        <w:t xml:space="preserve">, </w:t>
      </w:r>
      <w:hyperlink r:id="rId39" w:history="1">
        <w:r w:rsidRPr="00295404">
          <w:t>C. Boutopoulos</w:t>
        </w:r>
      </w:hyperlink>
      <w:r w:rsidRPr="00295404">
        <w:t xml:space="preserve">, </w:t>
      </w:r>
      <w:hyperlink r:id="rId40" w:history="1">
        <w:r w:rsidRPr="00295404">
          <w:t>P. Terzis</w:t>
        </w:r>
      </w:hyperlink>
      <w:r w:rsidRPr="00295404">
        <w:t xml:space="preserve"> and </w:t>
      </w:r>
      <w:hyperlink r:id="rId41" w:history="1">
        <w:r w:rsidRPr="00295404">
          <w:t>Y.S. Raptis</w:t>
        </w:r>
      </w:hyperlink>
      <w:r w:rsidRPr="00295404">
        <w:t xml:space="preserve">, </w:t>
      </w:r>
      <w:hyperlink r:id="rId42" w:history="1">
        <w:r w:rsidRPr="00295404">
          <w:t>Proc. SPIE 6261</w:t>
        </w:r>
      </w:hyperlink>
      <w:r w:rsidRPr="00295404">
        <w:t>, (2006) 626135. (*)</w:t>
      </w:r>
      <w:r>
        <w:rPr>
          <w:lang w:val="el-GR"/>
        </w:rPr>
        <w:t xml:space="preserve"> (26)</w:t>
      </w:r>
    </w:p>
    <w:p w:rsidR="00D06165" w:rsidRPr="00295404" w:rsidRDefault="00D06165" w:rsidP="00106D89">
      <w:pPr>
        <w:pStyle w:val="ListParagraph"/>
        <w:numPr>
          <w:ilvl w:val="0"/>
          <w:numId w:val="2"/>
        </w:numPr>
        <w:spacing w:after="60"/>
        <w:ind w:left="426"/>
        <w:contextualSpacing w:val="0"/>
        <w:jc w:val="both"/>
      </w:pPr>
      <w:r w:rsidRPr="00295404">
        <w:t xml:space="preserve">“Raman study of </w:t>
      </w:r>
      <w:r w:rsidRPr="00295404">
        <w:sym w:font="Symbol" w:char="F062"/>
      </w:r>
      <w:r w:rsidRPr="00295404">
        <w:t>-Sr</w:t>
      </w:r>
      <w:r w:rsidRPr="00295404">
        <w:rPr>
          <w:vertAlign w:val="subscript"/>
        </w:rPr>
        <w:t>0.33</w:t>
      </w:r>
      <w:r w:rsidRPr="00295404">
        <w:t>V</w:t>
      </w:r>
      <w:r w:rsidRPr="00295404">
        <w:rPr>
          <w:vertAlign w:val="subscript"/>
        </w:rPr>
        <w:t>2</w:t>
      </w:r>
      <w:r w:rsidRPr="00295404">
        <w:t>O</w:t>
      </w:r>
      <w:r w:rsidRPr="00295404">
        <w:rPr>
          <w:vertAlign w:val="subscript"/>
        </w:rPr>
        <w:t>5</w:t>
      </w:r>
      <w:r w:rsidRPr="00295404">
        <w:t xml:space="preserve"> micro-crystals under high pressure, A. G. Kontos, D. Lampakis, Y.S. Raptis, E. Liarokapis, Z.V. Popović, M. Isobe and Y. Ueda, phys. stat. sol. (b), </w:t>
      </w:r>
      <w:r w:rsidRPr="00295404">
        <w:rPr>
          <w:b/>
        </w:rPr>
        <w:t>244</w:t>
      </w:r>
      <w:r w:rsidRPr="00295404">
        <w:t xml:space="preserve"> (2006) 362-367.</w:t>
      </w:r>
      <w:r>
        <w:rPr>
          <w:lang w:val="el-GR"/>
        </w:rPr>
        <w:t xml:space="preserve"> (25)</w:t>
      </w:r>
    </w:p>
    <w:p w:rsidR="00D06165" w:rsidRPr="00295404" w:rsidRDefault="00D06165" w:rsidP="00106D89">
      <w:pPr>
        <w:pStyle w:val="ListParagraph"/>
        <w:numPr>
          <w:ilvl w:val="0"/>
          <w:numId w:val="2"/>
        </w:numPr>
        <w:spacing w:after="60"/>
        <w:ind w:left="426"/>
        <w:contextualSpacing w:val="0"/>
        <w:jc w:val="both"/>
      </w:pPr>
      <w:r w:rsidRPr="00295404">
        <w:t>“High pressure Raman study of DyPO</w:t>
      </w:r>
      <w:r w:rsidRPr="00295404">
        <w:rPr>
          <w:vertAlign w:val="subscript"/>
        </w:rPr>
        <w:t>4</w:t>
      </w:r>
      <w:r w:rsidRPr="00295404">
        <w:t xml:space="preserve"> at room- and low-temperatures”,  A. G. Kontos, E. Stavrou, V. Malamos, Y. S. Raptis and C. Raptis, phys. stat. sol. (b), </w:t>
      </w:r>
      <w:r w:rsidRPr="00295404">
        <w:rPr>
          <w:b/>
        </w:rPr>
        <w:t>244</w:t>
      </w:r>
      <w:r w:rsidRPr="00295404">
        <w:t xml:space="preserve"> (2006) 386-391.</w:t>
      </w:r>
      <w:r>
        <w:rPr>
          <w:lang w:val="el-GR"/>
        </w:rPr>
        <w:t xml:space="preserve"> (24)</w:t>
      </w:r>
    </w:p>
    <w:p w:rsidR="00D06165" w:rsidRPr="00295404" w:rsidRDefault="00D06165" w:rsidP="00106D89">
      <w:pPr>
        <w:pStyle w:val="ListParagraph"/>
        <w:numPr>
          <w:ilvl w:val="0"/>
          <w:numId w:val="2"/>
        </w:numPr>
        <w:spacing w:after="60"/>
        <w:ind w:left="426"/>
        <w:contextualSpacing w:val="0"/>
        <w:jc w:val="both"/>
      </w:pPr>
      <w:r w:rsidRPr="00295404">
        <w:t xml:space="preserve">“Raman Scattering study of </w:t>
      </w:r>
      <w:r w:rsidRPr="00295404">
        <w:rPr>
          <w:i/>
          <w:lang w:val="el-GR"/>
        </w:rPr>
        <w:t>β</w:t>
      </w:r>
      <w:r w:rsidRPr="00295404">
        <w:t>-Sr</w:t>
      </w:r>
      <w:r w:rsidRPr="00295404">
        <w:rPr>
          <w:vertAlign w:val="subscript"/>
        </w:rPr>
        <w:t>0.33</w:t>
      </w:r>
      <w:r w:rsidRPr="00295404">
        <w:t>V</w:t>
      </w:r>
      <w:r w:rsidRPr="00295404">
        <w:rPr>
          <w:vertAlign w:val="subscript"/>
        </w:rPr>
        <w:t>2</w:t>
      </w:r>
      <w:r w:rsidRPr="00295404">
        <w:t>O</w:t>
      </w:r>
      <w:r w:rsidRPr="00295404">
        <w:rPr>
          <w:vertAlign w:val="subscript"/>
        </w:rPr>
        <w:t>5</w:t>
      </w:r>
      <w:r w:rsidRPr="00295404">
        <w:t xml:space="preserve"> in charge disordered and ordered phase”, Z. V Popovic, A.G. Kontos, Y.S. Raptis, M. Isobe and Y. Ueda, J. Phys. Cond. Matter, </w:t>
      </w:r>
      <w:r w:rsidRPr="00295404">
        <w:rPr>
          <w:b/>
        </w:rPr>
        <w:t>18</w:t>
      </w:r>
      <w:r w:rsidRPr="00295404">
        <w:t xml:space="preserve"> (2006) 7779-7787.</w:t>
      </w:r>
      <w:r w:rsidRPr="00891E96">
        <w:rPr>
          <w:lang w:val="en-US"/>
        </w:rPr>
        <w:t xml:space="preserve"> (</w:t>
      </w:r>
      <w:r>
        <w:rPr>
          <w:lang w:val="el-GR"/>
        </w:rPr>
        <w:t>23)</w:t>
      </w:r>
    </w:p>
    <w:p w:rsidR="00D06165" w:rsidRPr="00295404" w:rsidRDefault="00D06165" w:rsidP="00106D89">
      <w:pPr>
        <w:pStyle w:val="ListParagraph"/>
        <w:numPr>
          <w:ilvl w:val="0"/>
          <w:numId w:val="2"/>
        </w:numPr>
        <w:spacing w:after="60"/>
        <w:ind w:left="426"/>
        <w:contextualSpacing w:val="0"/>
        <w:jc w:val="both"/>
      </w:pPr>
      <w:r w:rsidRPr="00295404">
        <w:t>“Low temperature charge and orbital textures in La</w:t>
      </w:r>
      <w:r w:rsidRPr="00295404">
        <w:rPr>
          <w:vertAlign w:val="subscript"/>
        </w:rPr>
        <w:t>0.875</w:t>
      </w:r>
      <w:r w:rsidRPr="00295404">
        <w:t>Sr</w:t>
      </w:r>
      <w:r w:rsidRPr="00295404">
        <w:rPr>
          <w:vertAlign w:val="subscript"/>
        </w:rPr>
        <w:t>0.125</w:t>
      </w:r>
      <w:r w:rsidRPr="00295404">
        <w:t>MnO</w:t>
      </w:r>
      <w:r w:rsidRPr="00295404">
        <w:rPr>
          <w:vertAlign w:val="subscript"/>
        </w:rPr>
        <w:t>3</w:t>
      </w:r>
      <w:r w:rsidRPr="00295404">
        <w:t xml:space="preserve">”, G. Papavassiliou, M. Pissas, M. Belesi, M. Fardis, D. Stamopoulos, A.G. Kontos, M. Hennion, J. Dolinsek, J. P. Ansermet and C. Dimitropoulos, Phys. Rev. Lett. </w:t>
      </w:r>
      <w:r w:rsidRPr="00295404">
        <w:rPr>
          <w:b/>
        </w:rPr>
        <w:t>96</w:t>
      </w:r>
      <w:r w:rsidRPr="00295404">
        <w:t xml:space="preserve"> (2006) 097201-4.</w:t>
      </w:r>
      <w:r>
        <w:rPr>
          <w:lang w:val="el-GR"/>
        </w:rPr>
        <w:t xml:space="preserve"> </w:t>
      </w:r>
      <w:r w:rsidRPr="00891E96">
        <w:rPr>
          <w:lang w:val="el-GR"/>
        </w:rPr>
        <w:t>(2</w:t>
      </w:r>
      <w:r>
        <w:rPr>
          <w:lang w:val="el-GR"/>
        </w:rPr>
        <w:t>2</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“Morphology, ionic diffusion and applicability of novel polymer gel electrolytes with LiI/I</w:t>
      </w:r>
      <w:r w:rsidRPr="00295404">
        <w:rPr>
          <w:vertAlign w:val="subscript"/>
        </w:rPr>
        <w:t>2</w:t>
      </w:r>
      <w:r w:rsidRPr="00295404">
        <w:t xml:space="preserve">”, A.G. Kontos, M. Fardis, T. Stergiopoulos, M. Prodromidis, E. Chatzivasiloglou, G. Papavassiliou and P. Falaras., Phys. Chem. Chem. Phys., </w:t>
      </w:r>
      <w:r w:rsidRPr="00295404">
        <w:rPr>
          <w:b/>
        </w:rPr>
        <w:t>8</w:t>
      </w:r>
      <w:r w:rsidRPr="00295404">
        <w:t xml:space="preserve"> (2006) 767 – 776.</w:t>
      </w:r>
      <w:r>
        <w:rPr>
          <w:lang w:val="el-GR"/>
        </w:rPr>
        <w:t xml:space="preserve"> </w:t>
      </w:r>
      <w:r w:rsidRPr="00891E96">
        <w:rPr>
          <w:lang w:val="el-GR"/>
        </w:rPr>
        <w:t>(2</w:t>
      </w:r>
      <w:r>
        <w:rPr>
          <w:lang w:val="el-GR"/>
        </w:rPr>
        <w:t>1</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“Micro-Raman characterization of InGaN/GaN/Al</w:t>
      </w:r>
      <w:r w:rsidRPr="00295404">
        <w:rPr>
          <w:vertAlign w:val="subscript"/>
        </w:rPr>
        <w:t>2</w:t>
      </w:r>
      <w:r w:rsidRPr="00295404">
        <w:t>O</w:t>
      </w:r>
      <w:r w:rsidRPr="00295404">
        <w:rPr>
          <w:vertAlign w:val="subscript"/>
        </w:rPr>
        <w:t>3</w:t>
      </w:r>
      <w:r w:rsidRPr="00295404">
        <w:t xml:space="preserve"> heterostructures”, A.G.Kontos, Y Raptis, A. Georgakilas, N. Pelekanos, E. Bellet-Amalric and D. Jalabert, Phys. Rev. B </w:t>
      </w:r>
      <w:r w:rsidRPr="00295404">
        <w:rPr>
          <w:b/>
        </w:rPr>
        <w:t>72</w:t>
      </w:r>
      <w:r w:rsidRPr="00295404">
        <w:t xml:space="preserve"> (2005) 155336.</w:t>
      </w:r>
      <w:r>
        <w:rPr>
          <w:lang w:val="el-GR"/>
        </w:rPr>
        <w:t xml:space="preserve"> </w:t>
      </w:r>
      <w:r w:rsidRPr="00891E96">
        <w:rPr>
          <w:lang w:val="el-GR"/>
        </w:rPr>
        <w:t>(2</w:t>
      </w:r>
      <w:r>
        <w:rPr>
          <w:lang w:val="el-GR"/>
        </w:rPr>
        <w:t>0</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“Efficient Photocatalysis by hydrothermal treatment of TiO</w:t>
      </w:r>
      <w:r w:rsidRPr="00295404">
        <w:rPr>
          <w:vertAlign w:val="subscript"/>
        </w:rPr>
        <w:t>2</w:t>
      </w:r>
      <w:r w:rsidRPr="00295404">
        <w:t xml:space="preserve">”, A.I. Kontos, I.M. Arabatzis, D.S. Tsoukleris, A.G. Kontos, </w:t>
      </w:r>
      <w:r w:rsidRPr="00295404">
        <w:rPr>
          <w:bCs/>
        </w:rPr>
        <w:t xml:space="preserve">M.C. Bernard, D.E. Petrakis </w:t>
      </w:r>
      <w:r w:rsidRPr="00295404">
        <w:t>and P. Falaras, C</w:t>
      </w:r>
      <w:r w:rsidRPr="00295404">
        <w:rPr>
          <w:lang w:eastAsia="en-GB"/>
        </w:rPr>
        <w:t xml:space="preserve">atalysis Today </w:t>
      </w:r>
      <w:r w:rsidRPr="00295404">
        <w:rPr>
          <w:b/>
          <w:lang w:eastAsia="en-GB"/>
        </w:rPr>
        <w:t>101</w:t>
      </w:r>
      <w:r w:rsidRPr="00295404">
        <w:rPr>
          <w:lang w:eastAsia="en-GB"/>
        </w:rPr>
        <w:t xml:space="preserve"> (2005) 275.</w:t>
      </w:r>
      <w:r w:rsidRPr="00295404">
        <w:t xml:space="preserve"> </w:t>
      </w:r>
      <w:r>
        <w:rPr>
          <w:lang w:val="el-GR"/>
        </w:rPr>
        <w:t>(19)</w:t>
      </w:r>
    </w:p>
    <w:p w:rsidR="00D06165" w:rsidRPr="00295404" w:rsidRDefault="00D06165" w:rsidP="00106D89">
      <w:pPr>
        <w:pStyle w:val="ListParagraph"/>
        <w:numPr>
          <w:ilvl w:val="0"/>
          <w:numId w:val="2"/>
        </w:numPr>
        <w:spacing w:after="60"/>
        <w:ind w:left="426"/>
        <w:contextualSpacing w:val="0"/>
        <w:jc w:val="both"/>
      </w:pPr>
      <w:r w:rsidRPr="00295404">
        <w:t xml:space="preserve">“Properties of high deposition rate polycrystalline silicon films obtained by rapid thermal processing for micromechanical sensors”, D. Girginoudi, A. Mitsinakis, M. Kotsani, N. Georgoulas, A. Thanailakis, A. G. Kontos, V. C. Stergiou and Y. S. Raptis, J. Non-Cryst. Sol. </w:t>
      </w:r>
      <w:r w:rsidRPr="00295404">
        <w:rPr>
          <w:b/>
        </w:rPr>
        <w:t>343</w:t>
      </w:r>
      <w:r w:rsidRPr="00295404">
        <w:t xml:space="preserve"> (2004) 54.</w:t>
      </w:r>
      <w:r>
        <w:rPr>
          <w:lang w:val="el-GR"/>
        </w:rPr>
        <w:t xml:space="preserve"> </w:t>
      </w:r>
      <w:r w:rsidRPr="00891E96">
        <w:rPr>
          <w:lang w:val="el-GR"/>
        </w:rPr>
        <w:t>(1</w:t>
      </w:r>
      <w:r>
        <w:rPr>
          <w:lang w:val="el-GR"/>
        </w:rPr>
        <w:t>8</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“Spectroscopic study of Ce and Cr doped LiSrAlF</w:t>
      </w:r>
      <w:r w:rsidRPr="00295404">
        <w:rPr>
          <w:vertAlign w:val="subscript"/>
        </w:rPr>
        <w:t>6</w:t>
      </w:r>
      <w:r w:rsidRPr="00295404">
        <w:t xml:space="preserve"> crystals”, A.G.Kontos, G. Tsaknakis, Y.S.Raptis, A Papayannis, E. Landulfo, S.L. Baldochi, E. Barbosa, and N.D. Viera Jun., J. Appl. Phys. </w:t>
      </w:r>
      <w:r w:rsidRPr="00295404">
        <w:rPr>
          <w:b/>
          <w:bCs/>
        </w:rPr>
        <w:t>93</w:t>
      </w:r>
      <w:r w:rsidRPr="00295404">
        <w:t xml:space="preserve"> (2003) 2797. </w:t>
      </w:r>
      <w:r>
        <w:rPr>
          <w:lang w:val="el-GR"/>
        </w:rPr>
        <w:t xml:space="preserve"> </w:t>
      </w:r>
      <w:r w:rsidRPr="00891E96">
        <w:rPr>
          <w:lang w:val="el-GR"/>
        </w:rPr>
        <w:t>(1</w:t>
      </w:r>
      <w:r>
        <w:rPr>
          <w:lang w:val="el-GR"/>
        </w:rPr>
        <w:t>7</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 xml:space="preserve">“Raman study of nitrogen-doped ZnSSe/GaAs epilayers”, A.G. Kontos, Y.S. Raptis, M. Straßburg, U.W. Pohl and D. Bimberg, Thin Solid Films, </w:t>
      </w:r>
      <w:r w:rsidRPr="00295404">
        <w:rPr>
          <w:b/>
          <w:bCs/>
        </w:rPr>
        <w:t>428</w:t>
      </w:r>
      <w:r w:rsidRPr="00295404">
        <w:t xml:space="preserve"> (2003) 185.</w:t>
      </w:r>
      <w:r w:rsidRPr="00891E96">
        <w:rPr>
          <w:lang w:val="en-US"/>
        </w:rPr>
        <w:t xml:space="preserve"> (1</w:t>
      </w:r>
      <w:r>
        <w:rPr>
          <w:lang w:val="el-GR"/>
        </w:rPr>
        <w:t>6</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t xml:space="preserve">“Growth and p-type doping of ZnSeTe on InP”, Matthias Straßburg, Martin Straßburg, O. Schulz, U. W. Pohl, A. Hoffmann, D. Bimberg, A.G. Kontos, and Y.S. Raptis, J. Crystal Growth </w:t>
      </w:r>
      <w:r w:rsidRPr="00295404">
        <w:rPr>
          <w:b/>
          <w:bCs/>
        </w:rPr>
        <w:t>248</w:t>
      </w:r>
      <w:r w:rsidRPr="00295404">
        <w:t xml:space="preserve"> (2003) 50. </w:t>
      </w:r>
      <w:r w:rsidRPr="00891E96">
        <w:rPr>
          <w:lang w:val="en-US"/>
        </w:rPr>
        <w:t xml:space="preserve"> (1</w:t>
      </w:r>
      <w:r>
        <w:rPr>
          <w:lang w:val="el-GR"/>
        </w:rPr>
        <w:t>5</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t xml:space="preserve">“Epitaxy and structural characterization of ZnSeTe layers grown on </w:t>
      </w:r>
      <w:proofErr w:type="gramStart"/>
      <w:r w:rsidRPr="00295404">
        <w:t>InP</w:t>
      </w:r>
      <w:proofErr w:type="gramEnd"/>
      <w:r w:rsidRPr="00295404">
        <w:t xml:space="preserve"> substrates”, A. G. Kontos, Y.S. Raptis, M. Strassburg and U.W.Pohl, J. Crystal Growth </w:t>
      </w:r>
      <w:r w:rsidRPr="00295404">
        <w:rPr>
          <w:b/>
          <w:bCs/>
        </w:rPr>
        <w:t>247</w:t>
      </w:r>
      <w:r w:rsidRPr="00295404">
        <w:t xml:space="preserve"> (2003) 17.</w:t>
      </w:r>
      <w:r w:rsidRPr="00891E96">
        <w:rPr>
          <w:lang w:val="en-US"/>
        </w:rPr>
        <w:t xml:space="preserve"> (1</w:t>
      </w:r>
      <w:r>
        <w:rPr>
          <w:lang w:val="el-GR"/>
        </w:rPr>
        <w:t>4</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t>“An ESR study of a Ce</w:t>
      </w:r>
      <w:r w:rsidRPr="00295404">
        <w:rPr>
          <w:vertAlign w:val="superscript"/>
        </w:rPr>
        <w:t>3+</w:t>
      </w:r>
      <w:r w:rsidRPr="00295404">
        <w:t>:Na</w:t>
      </w:r>
      <w:r w:rsidRPr="00295404">
        <w:rPr>
          <w:vertAlign w:val="superscript"/>
        </w:rPr>
        <w:t>+</w:t>
      </w:r>
      <w:r w:rsidRPr="00295404">
        <w:t>:LiSrAlF</w:t>
      </w:r>
      <w:r w:rsidRPr="00295404">
        <w:rPr>
          <w:vertAlign w:val="subscript"/>
        </w:rPr>
        <w:t>6</w:t>
      </w:r>
      <w:r w:rsidRPr="00295404">
        <w:t xml:space="preserve"> single crystal”, A.G.Kontos, G. Tsaknakis, A Papayannis, E. Landulfo, S.L. Baldochi, E. Barbosa, and N.D. Vieira Junior, </w:t>
      </w:r>
      <w:hyperlink r:id="rId43" w:history="1">
        <w:r w:rsidRPr="00295404">
          <w:t>Proc. SPIE Vol. 5226</w:t>
        </w:r>
      </w:hyperlink>
      <w:r w:rsidRPr="00295404">
        <w:t>, (2003) p. 109-113 (*)</w:t>
      </w:r>
      <w:r>
        <w:rPr>
          <w:lang w:val="el-GR"/>
        </w:rPr>
        <w:t xml:space="preserve"> </w:t>
      </w:r>
      <w:r w:rsidRPr="00891E96">
        <w:rPr>
          <w:lang w:val="el-GR"/>
        </w:rPr>
        <w:t>(1</w:t>
      </w:r>
      <w:r>
        <w:rPr>
          <w:lang w:val="el-GR"/>
        </w:rPr>
        <w:t>3</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 xml:space="preserve">“Strain characterization by Raman Spectroscopy of epitaxially grown superlattices”. M. Siakavellas, A.G. Kontos and Y.S. Raptis, (Eds. M. Kortla et al), Atomistic Aspects of Epitaxial Growth, Nato Science Series, </w:t>
      </w:r>
      <w:r w:rsidRPr="00295404">
        <w:rPr>
          <w:b/>
        </w:rPr>
        <w:t>65</w:t>
      </w:r>
      <w:r w:rsidRPr="00295404">
        <w:t xml:space="preserve"> (2002) 449. (*)</w:t>
      </w:r>
      <w:r>
        <w:rPr>
          <w:lang w:val="el-GR"/>
        </w:rPr>
        <w:t xml:space="preserve">  </w:t>
      </w:r>
      <w:r w:rsidRPr="00891E96">
        <w:rPr>
          <w:lang w:val="el-GR"/>
        </w:rPr>
        <w:t>(1</w:t>
      </w:r>
      <w:r>
        <w:rPr>
          <w:lang w:val="el-GR"/>
        </w:rPr>
        <w:t>2</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 xml:space="preserve">“Influence of Ge implantation on the mechanical properties of polycrystalline Si microstructures”, S. Polymenakos, V. C. Stergiou, A.G. Kontos, C. Tsamis, Y.S. Raptis and D. Tsoukalas, J. Micromech. </w:t>
      </w:r>
      <w:proofErr w:type="gramStart"/>
      <w:r w:rsidRPr="00295404">
        <w:t>and</w:t>
      </w:r>
      <w:proofErr w:type="gramEnd"/>
      <w:r w:rsidRPr="00295404">
        <w:t xml:space="preserve"> Microeng. </w:t>
      </w:r>
      <w:r w:rsidRPr="00295404">
        <w:rPr>
          <w:b/>
          <w:bCs/>
        </w:rPr>
        <w:t>12</w:t>
      </w:r>
      <w:r w:rsidRPr="00295404">
        <w:t xml:space="preserve"> (2002) 450.</w:t>
      </w:r>
      <w:r>
        <w:rPr>
          <w:lang w:val="el-GR"/>
        </w:rPr>
        <w:t xml:space="preserve"> </w:t>
      </w:r>
      <w:r w:rsidRPr="00891E96">
        <w:rPr>
          <w:lang w:val="el-GR"/>
        </w:rPr>
        <w:t>(1</w:t>
      </w:r>
      <w:r>
        <w:rPr>
          <w:lang w:val="el-GR"/>
        </w:rPr>
        <w:t>1</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 xml:space="preserve">“Structural properties of ZnSe epilayers on (111) GaAs” A.G. Kontos,  N. Chrysanthakopoulos, M. Calamiotou, T Kehagias, P. Komninou and U. Pohl </w:t>
      </w:r>
      <w:r w:rsidRPr="00295404">
        <w:rPr>
          <w:i/>
        </w:rPr>
        <w:t>J. Appl. Phys</w:t>
      </w:r>
      <w:r w:rsidRPr="00295404">
        <w:t xml:space="preserve">. </w:t>
      </w:r>
      <w:r w:rsidRPr="00295404">
        <w:rPr>
          <w:b/>
        </w:rPr>
        <w:t>90</w:t>
      </w:r>
      <w:r w:rsidRPr="00295404">
        <w:t xml:space="preserve"> (2001) 3301.</w:t>
      </w:r>
      <w:r>
        <w:rPr>
          <w:lang w:val="el-GR"/>
        </w:rPr>
        <w:t xml:space="preserve"> </w:t>
      </w:r>
      <w:r w:rsidRPr="00891E96">
        <w:rPr>
          <w:lang w:val="el-GR"/>
        </w:rPr>
        <w:t>(1</w:t>
      </w:r>
      <w:r>
        <w:rPr>
          <w:lang w:val="el-GR"/>
        </w:rPr>
        <w:t>0</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 xml:space="preserve">“Strain profiles in overcritical (001) ZnSe/GaAs heteroepiraxial layers” A.G. Kontos, E. Anastassakis, N. Chrysanthakopoulos, M. Calamiotou and U. Pohl </w:t>
      </w:r>
      <w:r w:rsidRPr="00295404">
        <w:rPr>
          <w:i/>
        </w:rPr>
        <w:t>J. Appl. Phys</w:t>
      </w:r>
      <w:r w:rsidRPr="00295404">
        <w:t xml:space="preserve">. </w:t>
      </w:r>
      <w:r w:rsidRPr="00295404">
        <w:rPr>
          <w:b/>
        </w:rPr>
        <w:t>86</w:t>
      </w:r>
      <w:r w:rsidRPr="00295404">
        <w:t xml:space="preserve"> (1999) 412.</w:t>
      </w:r>
      <w:r>
        <w:rPr>
          <w:lang w:val="el-GR"/>
        </w:rPr>
        <w:t xml:space="preserve"> </w:t>
      </w:r>
    </w:p>
    <w:p w:rsidR="00D06165" w:rsidRPr="00295404" w:rsidRDefault="00D06165" w:rsidP="00106D89">
      <w:pPr>
        <w:pStyle w:val="ListParagraph"/>
        <w:numPr>
          <w:ilvl w:val="0"/>
          <w:numId w:val="2"/>
        </w:numPr>
        <w:spacing w:after="60"/>
        <w:ind w:left="426"/>
        <w:contextualSpacing w:val="0"/>
        <w:jc w:val="both"/>
      </w:pPr>
      <w:r w:rsidRPr="00295404">
        <w:t xml:space="preserve">“Parameters influencing the flatness and stability of capacitive pressure sensors fabricated with wafer bonding” D. Goustouridis, D. Tsoukalas, P. Normand, A.G. Kontos, Y. Raptis, and E. Anastassakis </w:t>
      </w:r>
      <w:r w:rsidRPr="00295404">
        <w:rPr>
          <w:i/>
        </w:rPr>
        <w:t xml:space="preserve">Sensors and Actuators </w:t>
      </w:r>
      <w:r w:rsidRPr="00295404">
        <w:rPr>
          <w:b/>
        </w:rPr>
        <w:t>76</w:t>
      </w:r>
      <w:r w:rsidRPr="00295404">
        <w:t>(1999) 403</w:t>
      </w:r>
      <w:r w:rsidRPr="00891E96">
        <w:rPr>
          <w:lang w:val="en-US"/>
        </w:rPr>
        <w:t xml:space="preserve"> (8)</w:t>
      </w:r>
    </w:p>
    <w:p w:rsidR="00D06165" w:rsidRPr="00295404" w:rsidRDefault="00D06165" w:rsidP="00106D89">
      <w:pPr>
        <w:pStyle w:val="ListParagraph"/>
        <w:numPr>
          <w:ilvl w:val="0"/>
          <w:numId w:val="2"/>
        </w:numPr>
        <w:spacing w:after="60"/>
        <w:ind w:left="426"/>
        <w:contextualSpacing w:val="0"/>
        <w:jc w:val="both"/>
      </w:pPr>
      <w:r w:rsidRPr="00295404">
        <w:t>“Peculiar behaviour of the spin susceptibility in Bi</w:t>
      </w:r>
      <w:r w:rsidRPr="00295404">
        <w:rPr>
          <w:vertAlign w:val="subscript"/>
        </w:rPr>
        <w:t>2</w:t>
      </w:r>
      <w:r w:rsidRPr="00295404">
        <w:t>Sr</w:t>
      </w:r>
      <w:r w:rsidRPr="00295404">
        <w:rPr>
          <w:vertAlign w:val="subscript"/>
        </w:rPr>
        <w:t>2</w:t>
      </w:r>
      <w:r w:rsidRPr="00295404">
        <w:t>Ca</w:t>
      </w:r>
      <w:r w:rsidRPr="00295404">
        <w:rPr>
          <w:vertAlign w:val="subscript"/>
        </w:rPr>
        <w:t>2</w:t>
      </w:r>
      <w:r w:rsidRPr="00295404">
        <w:t>Cu</w:t>
      </w:r>
      <w:r w:rsidRPr="00295404">
        <w:rPr>
          <w:vertAlign w:val="subscript"/>
        </w:rPr>
        <w:t>3</w:t>
      </w:r>
      <w:r w:rsidRPr="00295404">
        <w:t>O</w:t>
      </w:r>
      <w:r w:rsidRPr="00295404">
        <w:rPr>
          <w:vertAlign w:val="subscript"/>
        </w:rPr>
        <w:t>10</w:t>
      </w:r>
      <w:r w:rsidRPr="00295404">
        <w:t xml:space="preserve">” A.G. Kontos and R. Dupree </w:t>
      </w:r>
      <w:r w:rsidRPr="00295404">
        <w:rPr>
          <w:i/>
        </w:rPr>
        <w:t xml:space="preserve">Physica </w:t>
      </w:r>
      <w:proofErr w:type="gramStart"/>
      <w:r w:rsidRPr="00295404">
        <w:rPr>
          <w:i/>
        </w:rPr>
        <w:t>C</w:t>
      </w:r>
      <w:r w:rsidRPr="00295404">
        <w:t xml:space="preserve">  </w:t>
      </w:r>
      <w:r w:rsidRPr="00295404">
        <w:rPr>
          <w:b/>
        </w:rPr>
        <w:t>317</w:t>
      </w:r>
      <w:proofErr w:type="gramEnd"/>
      <w:r w:rsidRPr="00295404">
        <w:rPr>
          <w:b/>
        </w:rPr>
        <w:t>-318</w:t>
      </w:r>
      <w:r w:rsidRPr="00295404">
        <w:t xml:space="preserve"> (1999) 565.</w:t>
      </w:r>
      <w:r w:rsidRPr="00891E96">
        <w:rPr>
          <w:lang w:val="en-US"/>
        </w:rPr>
        <w:t xml:space="preserve"> (</w:t>
      </w:r>
      <w:r>
        <w:rPr>
          <w:lang w:val="el-GR"/>
        </w:rPr>
        <w:t>7</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t xml:space="preserve">“A </w:t>
      </w:r>
      <w:r w:rsidRPr="00295404">
        <w:rPr>
          <w:position w:val="6"/>
        </w:rPr>
        <w:t>89</w:t>
      </w:r>
      <w:r w:rsidRPr="00295404">
        <w:t>Y NMR study of Bi</w:t>
      </w:r>
      <w:r w:rsidRPr="00295404">
        <w:rPr>
          <w:vertAlign w:val="subscript"/>
        </w:rPr>
        <w:t>2</w:t>
      </w:r>
      <w:r w:rsidRPr="00295404">
        <w:t>Sr</w:t>
      </w:r>
      <w:r w:rsidRPr="00295404">
        <w:rPr>
          <w:vertAlign w:val="subscript"/>
        </w:rPr>
        <w:t>2</w:t>
      </w:r>
      <w:r w:rsidRPr="00295404">
        <w:t>Ca</w:t>
      </w:r>
      <w:r w:rsidRPr="00295404">
        <w:rPr>
          <w:vertAlign w:val="subscript"/>
        </w:rPr>
        <w:t>1-x</w:t>
      </w:r>
      <w:r w:rsidRPr="00295404">
        <w:t>Y</w:t>
      </w:r>
      <w:r w:rsidRPr="00295404">
        <w:rPr>
          <w:vertAlign w:val="subscript"/>
        </w:rPr>
        <w:t>x</w:t>
      </w:r>
      <w:r w:rsidRPr="00295404">
        <w:t>Cu</w:t>
      </w:r>
      <w:r w:rsidRPr="00295404">
        <w:rPr>
          <w:vertAlign w:val="subscript"/>
        </w:rPr>
        <w:t>2</w:t>
      </w:r>
      <w:r w:rsidRPr="00295404">
        <w:t>O</w:t>
      </w:r>
      <w:r w:rsidRPr="00295404">
        <w:rPr>
          <w:vertAlign w:val="subscript"/>
        </w:rPr>
        <w:t>y</w:t>
      </w:r>
      <w:r w:rsidRPr="00295404">
        <w:t xml:space="preserve"> (0.1</w:t>
      </w:r>
      <w:r w:rsidRPr="00295404">
        <w:sym w:font="Symbol" w:char="F0A3"/>
      </w:r>
      <w:r w:rsidRPr="00295404">
        <w:t>x</w:t>
      </w:r>
      <w:r w:rsidRPr="00295404">
        <w:sym w:font="Symbol" w:char="F0A3"/>
      </w:r>
      <w:r w:rsidRPr="00295404">
        <w:t>1.0)” A.G. Kontos</w:t>
      </w:r>
      <w:proofErr w:type="gramStart"/>
      <w:r w:rsidRPr="00295404">
        <w:t>,  Z.P</w:t>
      </w:r>
      <w:proofErr w:type="gramEnd"/>
      <w:r w:rsidRPr="00295404">
        <w:t xml:space="preserve">. Han and R. Dupree </w:t>
      </w:r>
      <w:r w:rsidRPr="00295404">
        <w:rPr>
          <w:i/>
        </w:rPr>
        <w:t>Physica C</w:t>
      </w:r>
      <w:r w:rsidRPr="00295404">
        <w:t xml:space="preserve"> </w:t>
      </w:r>
      <w:r w:rsidRPr="00295404">
        <w:rPr>
          <w:b/>
        </w:rPr>
        <w:t>317-318</w:t>
      </w:r>
      <w:r w:rsidRPr="00295404">
        <w:t xml:space="preserve"> (1999) 569.</w:t>
      </w:r>
      <w:r w:rsidRPr="00891E96">
        <w:rPr>
          <w:lang w:val="en-US"/>
        </w:rPr>
        <w:t xml:space="preserve"> (</w:t>
      </w:r>
      <w:r>
        <w:rPr>
          <w:lang w:val="el-GR"/>
        </w:rPr>
        <w:t>6</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lastRenderedPageBreak/>
        <w:t xml:space="preserve">“Strain dependent optical phonon frequencies of cubic ZnS.” M. Siakavellas, A.G. Kontos, E. Anastassakis, </w:t>
      </w:r>
      <w:r w:rsidRPr="00295404">
        <w:rPr>
          <w:i/>
        </w:rPr>
        <w:t>J. Appl. Phys</w:t>
      </w:r>
      <w:r w:rsidRPr="00295404">
        <w:t xml:space="preserve">. </w:t>
      </w:r>
      <w:r w:rsidRPr="00295404">
        <w:rPr>
          <w:b/>
          <w:bCs/>
        </w:rPr>
        <w:t>84</w:t>
      </w:r>
      <w:r w:rsidRPr="00295404">
        <w:t xml:space="preserve"> (1998) 517.</w:t>
      </w:r>
      <w:r>
        <w:rPr>
          <w:lang w:val="el-GR"/>
        </w:rPr>
        <w:t xml:space="preserve"> </w:t>
      </w:r>
      <w:r w:rsidRPr="00891E96">
        <w:rPr>
          <w:lang w:val="el-GR"/>
        </w:rPr>
        <w:t>(</w:t>
      </w:r>
      <w:r>
        <w:rPr>
          <w:lang w:val="el-GR"/>
        </w:rPr>
        <w:t>5</w:t>
      </w:r>
      <w:r w:rsidRPr="00891E96">
        <w:rPr>
          <w:lang w:val="el-GR"/>
        </w:rPr>
        <w:t>)</w:t>
      </w:r>
    </w:p>
    <w:p w:rsidR="00D06165" w:rsidRPr="00295404" w:rsidRDefault="00D06165" w:rsidP="00106D89">
      <w:pPr>
        <w:pStyle w:val="ListParagraph"/>
        <w:numPr>
          <w:ilvl w:val="0"/>
          <w:numId w:val="2"/>
        </w:numPr>
        <w:spacing w:after="60"/>
        <w:ind w:left="426"/>
        <w:contextualSpacing w:val="0"/>
        <w:jc w:val="both"/>
      </w:pPr>
      <w:r w:rsidRPr="00295404">
        <w:t>“The effect of Ca substitution in YBa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t xml:space="preserve">: </w:t>
      </w:r>
      <w:proofErr w:type="gramStart"/>
      <w:r w:rsidRPr="00295404">
        <w:t>a</w:t>
      </w:r>
      <w:proofErr w:type="gramEnd"/>
      <w:r w:rsidRPr="00295404">
        <w:t xml:space="preserve"> </w:t>
      </w:r>
      <w:r w:rsidRPr="00295404">
        <w:rPr>
          <w:vertAlign w:val="superscript"/>
        </w:rPr>
        <w:t>89</w:t>
      </w:r>
      <w:r w:rsidRPr="00295404">
        <w:t xml:space="preserve">Y NMR study.” A.G. Kontos, R. Dupree and Z.P. Han, </w:t>
      </w:r>
      <w:r w:rsidRPr="00295404">
        <w:rPr>
          <w:i/>
        </w:rPr>
        <w:t>Physica C</w:t>
      </w:r>
      <w:r w:rsidRPr="00295404">
        <w:t xml:space="preserve"> </w:t>
      </w:r>
      <w:r w:rsidRPr="00295404">
        <w:rPr>
          <w:b/>
          <w:bCs/>
        </w:rPr>
        <w:t>247</w:t>
      </w:r>
      <w:r w:rsidRPr="00295404">
        <w:t xml:space="preserve"> (1995) 1.</w:t>
      </w:r>
      <w:r w:rsidRPr="00891E96">
        <w:rPr>
          <w:lang w:val="en-US"/>
        </w:rPr>
        <w:t xml:space="preserve"> (</w:t>
      </w:r>
      <w:r>
        <w:rPr>
          <w:lang w:val="el-GR"/>
        </w:rPr>
        <w:t>4)</w:t>
      </w:r>
    </w:p>
    <w:p w:rsidR="00D06165" w:rsidRPr="00295404" w:rsidRDefault="00D06165" w:rsidP="00106D89">
      <w:pPr>
        <w:pStyle w:val="ListParagraph"/>
        <w:numPr>
          <w:ilvl w:val="0"/>
          <w:numId w:val="2"/>
        </w:numPr>
        <w:spacing w:after="60"/>
        <w:ind w:left="426"/>
        <w:contextualSpacing w:val="0"/>
        <w:jc w:val="both"/>
      </w:pPr>
      <w:r w:rsidRPr="00295404">
        <w:t>“XRD, EPR Studies of ceramics Pr</w:t>
      </w:r>
      <w:r w:rsidRPr="00295404">
        <w:rPr>
          <w:vertAlign w:val="subscript"/>
        </w:rPr>
        <w:t>0.5</w:t>
      </w:r>
      <w:r w:rsidRPr="00295404">
        <w:t>RE</w:t>
      </w:r>
      <w:r w:rsidRPr="00295404">
        <w:rPr>
          <w:vertAlign w:val="subscript"/>
        </w:rPr>
        <w:t>0.5</w:t>
      </w:r>
      <w:r w:rsidRPr="00295404">
        <w:t>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rPr>
          <w:vertAlign w:val="subscript"/>
        </w:rPr>
        <w:t xml:space="preserve"> </w:t>
      </w:r>
      <w:r w:rsidRPr="00295404">
        <w:t xml:space="preserve">in the orthorhombic and tetragonal phase.”,N. Guskos, W. Likodimos, C. Londos, A.G. Kontos, S. Paraskevas, A. Koufoudakis, C. Mitros, H. Gamari-Seal, D. Niarchos and I. Kruk, </w:t>
      </w:r>
      <w:r w:rsidRPr="00295404">
        <w:rPr>
          <w:i/>
        </w:rPr>
        <w:t>J. Superconductivity</w:t>
      </w:r>
      <w:r w:rsidRPr="00295404">
        <w:t xml:space="preserve">  </w:t>
      </w:r>
      <w:r w:rsidRPr="00295404">
        <w:rPr>
          <w:b/>
          <w:bCs/>
        </w:rPr>
        <w:t>5</w:t>
      </w:r>
      <w:r w:rsidRPr="00295404">
        <w:t xml:space="preserve"> (1992) 457.</w:t>
      </w:r>
      <w:r w:rsidRPr="00891E96">
        <w:rPr>
          <w:lang w:val="en-US"/>
        </w:rPr>
        <w:t xml:space="preserve"> (</w:t>
      </w:r>
      <w:r>
        <w:rPr>
          <w:lang w:val="el-GR"/>
        </w:rPr>
        <w:t>3</w:t>
      </w:r>
      <w:r w:rsidRPr="00891E96">
        <w:rPr>
          <w:lang w:val="en-US"/>
        </w:rPr>
        <w:t>)</w:t>
      </w:r>
    </w:p>
    <w:p w:rsidR="00D06165" w:rsidRPr="00295404" w:rsidRDefault="00D06165" w:rsidP="00106D89">
      <w:pPr>
        <w:pStyle w:val="ListParagraph"/>
        <w:numPr>
          <w:ilvl w:val="0"/>
          <w:numId w:val="2"/>
        </w:numPr>
        <w:spacing w:after="60"/>
        <w:ind w:left="426"/>
        <w:contextualSpacing w:val="0"/>
        <w:jc w:val="both"/>
      </w:pPr>
      <w:r w:rsidRPr="00295404">
        <w:t>“Electron Spin Resonance of coupled pairs of Cu</w:t>
      </w:r>
      <w:r w:rsidRPr="00295404">
        <w:rPr>
          <w:vertAlign w:val="superscript"/>
        </w:rPr>
        <w:t xml:space="preserve">2+ </w:t>
      </w:r>
      <w:r w:rsidRPr="00295404">
        <w:t>ions in Pr</w:t>
      </w:r>
      <w:r w:rsidRPr="00295404">
        <w:rPr>
          <w:vertAlign w:val="subscript"/>
        </w:rPr>
        <w:t>0.5</w:t>
      </w:r>
      <w:r w:rsidRPr="00295404">
        <w:t>Dy</w:t>
      </w:r>
      <w:r w:rsidRPr="00295404">
        <w:rPr>
          <w:vertAlign w:val="subscript"/>
        </w:rPr>
        <w:t>0.5</w:t>
      </w:r>
      <w:r w:rsidRPr="00295404">
        <w:t>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t xml:space="preserve"> and Sm</w:t>
      </w:r>
      <w:r w:rsidRPr="00295404">
        <w:rPr>
          <w:vertAlign w:val="subscript"/>
        </w:rPr>
        <w:t>0.5</w:t>
      </w:r>
      <w:r w:rsidRPr="00295404">
        <w:t>Gd</w:t>
      </w:r>
      <w:r w:rsidRPr="00295404">
        <w:rPr>
          <w:vertAlign w:val="subscript"/>
        </w:rPr>
        <w:t>0.5</w:t>
      </w:r>
      <w:r w:rsidRPr="00295404">
        <w:t>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t xml:space="preserve"> compounds in the tetragonal phase.”, N. Guskos, G. Triberis, W. Likodimos, A.G. Kontos, A. Koufoudakis, C. Mitros, H. Gamari-Seal and D. Niarchos, </w:t>
      </w:r>
      <w:r w:rsidRPr="00295404">
        <w:rPr>
          <w:i/>
        </w:rPr>
        <w:t>phys. stat. sol</w:t>
      </w:r>
      <w:r w:rsidRPr="00295404">
        <w:t xml:space="preserve">. (b) </w:t>
      </w:r>
      <w:r w:rsidRPr="00295404">
        <w:rPr>
          <w:b/>
          <w:bCs/>
        </w:rPr>
        <w:t>164</w:t>
      </w:r>
      <w:r w:rsidRPr="00295404">
        <w:t xml:space="preserve"> (1991) K105.</w:t>
      </w:r>
      <w:r>
        <w:rPr>
          <w:lang w:val="el-GR"/>
        </w:rPr>
        <w:t xml:space="preserve"> </w:t>
      </w:r>
      <w:r w:rsidRPr="00891E96">
        <w:rPr>
          <w:lang w:val="el-GR"/>
        </w:rPr>
        <w:t>(</w:t>
      </w:r>
      <w:r>
        <w:rPr>
          <w:lang w:val="el-GR"/>
        </w:rPr>
        <w:t>2</w:t>
      </w:r>
      <w:r w:rsidRPr="00891E96">
        <w:rPr>
          <w:lang w:val="el-GR"/>
        </w:rPr>
        <w:t>)</w:t>
      </w:r>
    </w:p>
    <w:p w:rsidR="00404740" w:rsidRPr="00E5551E" w:rsidRDefault="00D06165" w:rsidP="00106D89">
      <w:pPr>
        <w:pStyle w:val="ListParagraph"/>
        <w:numPr>
          <w:ilvl w:val="0"/>
          <w:numId w:val="2"/>
        </w:numPr>
        <w:spacing w:after="60"/>
        <w:ind w:left="426"/>
        <w:contextualSpacing w:val="0"/>
        <w:jc w:val="both"/>
      </w:pPr>
      <w:r w:rsidRPr="00295404">
        <w:t>“Temperature dependence of the EPR spectra of PrBa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t xml:space="preserve"> and Pr</w:t>
      </w:r>
      <w:r w:rsidRPr="00295404">
        <w:rPr>
          <w:vertAlign w:val="subscript"/>
        </w:rPr>
        <w:t>0.5</w:t>
      </w:r>
      <w:r w:rsidRPr="00295404">
        <w:t>Dy</w:t>
      </w:r>
      <w:r w:rsidRPr="00295404">
        <w:rPr>
          <w:vertAlign w:val="subscript"/>
        </w:rPr>
        <w:t xml:space="preserve">0.5 </w:t>
      </w:r>
      <w:r w:rsidRPr="00295404">
        <w:t>Ba</w:t>
      </w:r>
      <w:r w:rsidRPr="00295404">
        <w:rPr>
          <w:vertAlign w:val="subscript"/>
        </w:rPr>
        <w:t>2</w:t>
      </w:r>
      <w:r w:rsidRPr="00295404">
        <w:t>Cu</w:t>
      </w:r>
      <w:r w:rsidRPr="00295404">
        <w:rPr>
          <w:vertAlign w:val="subscript"/>
        </w:rPr>
        <w:t>3</w:t>
      </w:r>
      <w:r w:rsidRPr="00295404">
        <w:t>O</w:t>
      </w:r>
      <w:r w:rsidRPr="00295404">
        <w:rPr>
          <w:vertAlign w:val="subscript"/>
        </w:rPr>
        <w:t>7-</w:t>
      </w:r>
      <w:r w:rsidRPr="00295404">
        <w:rPr>
          <w:vertAlign w:val="subscript"/>
          <w:lang w:val="el-GR"/>
        </w:rPr>
        <w:t>δ</w:t>
      </w:r>
      <w:r w:rsidRPr="00295404">
        <w:rPr>
          <w:vertAlign w:val="subscript"/>
        </w:rPr>
        <w:t xml:space="preserve"> </w:t>
      </w:r>
      <w:r w:rsidRPr="00295404">
        <w:t xml:space="preserve">compounds in orthorhombic and tetragonal phases.”, N. Guskos, W. Likodimos, A.G. Kontos, A. Koufoudakis, C. Mitros, H. Gamari-Seal and D. Niarchos, </w:t>
      </w:r>
      <w:r w:rsidRPr="00295404">
        <w:rPr>
          <w:i/>
        </w:rPr>
        <w:t>phys. stat. sol</w:t>
      </w:r>
      <w:r w:rsidRPr="00295404">
        <w:t xml:space="preserve">. (b) </w:t>
      </w:r>
      <w:r w:rsidRPr="00295404">
        <w:rPr>
          <w:b/>
          <w:bCs/>
        </w:rPr>
        <w:t>166</w:t>
      </w:r>
      <w:r w:rsidRPr="00295404">
        <w:t xml:space="preserve"> (1991) K19.</w:t>
      </w:r>
      <w:r w:rsidRPr="00E5551E">
        <w:rPr>
          <w:lang w:val="en-US"/>
        </w:rPr>
        <w:t xml:space="preserve"> (1)</w:t>
      </w:r>
    </w:p>
    <w:p w:rsidR="00E5551E" w:rsidRPr="00D06165" w:rsidRDefault="00E5551E" w:rsidP="00E5551E">
      <w:pPr>
        <w:spacing w:after="60"/>
        <w:jc w:val="both"/>
      </w:pPr>
      <w:r w:rsidRPr="00E5551E">
        <w:t>(*) Articles available in publishing series</w:t>
      </w:r>
    </w:p>
    <w:sectPr w:rsidR="00E5551E" w:rsidRPr="00D06165">
      <w:footerReference w:type="default" r:id="rId44"/>
      <w:footnotePr>
        <w:numFmt w:val="lowerRoman"/>
      </w:footnotePr>
      <w:endnotePr>
        <w:numFmt w:val="decimal"/>
      </w:endnotePr>
      <w:type w:val="continuous"/>
      <w:pgSz w:w="11808" w:h="16800"/>
      <w:pgMar w:top="1440" w:right="1344"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89" w:rsidRDefault="00106D89">
      <w:r>
        <w:separator/>
      </w:r>
    </w:p>
  </w:endnote>
  <w:endnote w:type="continuationSeparator" w:id="0">
    <w:p w:rsidR="00106D89" w:rsidRDefault="0010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BOKG I+ Gulliver RM">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F1" w:rsidRDefault="00D113F1">
    <w:pPr>
      <w:pStyle w:val="Header"/>
      <w:jc w:val="right"/>
      <w:rPr>
        <w:sz w:val="24"/>
        <w:lang w:val="en-US"/>
      </w:rPr>
    </w:pPr>
    <w:r>
      <w:rPr>
        <w:sz w:val="24"/>
        <w:lang w:val="en-US"/>
      </w:rPr>
      <w:t>A. G. Kontos</w:t>
    </w:r>
  </w:p>
  <w:p w:rsidR="00D113F1" w:rsidRDefault="00D1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89" w:rsidRDefault="00106D89">
      <w:r>
        <w:separator/>
      </w:r>
    </w:p>
  </w:footnote>
  <w:footnote w:type="continuationSeparator" w:id="0">
    <w:p w:rsidR="00106D89" w:rsidRDefault="00106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C38"/>
    <w:multiLevelType w:val="multilevel"/>
    <w:tmpl w:val="9A505D46"/>
    <w:lvl w:ilvl="0">
      <w:start w:val="2008"/>
      <w:numFmt w:val="decimal"/>
      <w:lvlText w:val="%1"/>
      <w:lvlJc w:val="left"/>
      <w:pPr>
        <w:ind w:left="1170" w:hanging="1170"/>
      </w:pPr>
      <w:rPr>
        <w:rFonts w:hint="default"/>
        <w:b/>
      </w:rPr>
    </w:lvl>
    <w:lvl w:ilvl="1">
      <w:start w:val="2019"/>
      <w:numFmt w:val="decimal"/>
      <w:lvlText w:val="%1-%2"/>
      <w:lvlJc w:val="left"/>
      <w:pPr>
        <w:ind w:left="1170" w:hanging="1170"/>
      </w:pPr>
      <w:rPr>
        <w:rFonts w:hint="default"/>
        <w:b w:val="0"/>
        <w:bCs/>
      </w:rPr>
    </w:lvl>
    <w:lvl w:ilvl="2">
      <w:start w:val="1"/>
      <w:numFmt w:val="decimal"/>
      <w:lvlText w:val="%1-%2.%3"/>
      <w:lvlJc w:val="left"/>
      <w:pPr>
        <w:ind w:left="1170" w:hanging="1170"/>
      </w:pPr>
      <w:rPr>
        <w:rFonts w:hint="default"/>
        <w:b/>
      </w:rPr>
    </w:lvl>
    <w:lvl w:ilvl="3">
      <w:start w:val="1"/>
      <w:numFmt w:val="decimal"/>
      <w:lvlText w:val="%1-%2.%3.%4"/>
      <w:lvlJc w:val="left"/>
      <w:pPr>
        <w:ind w:left="1170" w:hanging="1170"/>
      </w:pPr>
      <w:rPr>
        <w:rFonts w:hint="default"/>
        <w:b/>
      </w:rPr>
    </w:lvl>
    <w:lvl w:ilvl="4">
      <w:start w:val="1"/>
      <w:numFmt w:val="decimal"/>
      <w:lvlText w:val="%1-%2.%3.%4.%5"/>
      <w:lvlJc w:val="left"/>
      <w:pPr>
        <w:ind w:left="1170" w:hanging="117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59BF39A2"/>
    <w:multiLevelType w:val="hybridMultilevel"/>
    <w:tmpl w:val="C624F156"/>
    <w:lvl w:ilvl="0" w:tplc="39B8BD76">
      <w:start w:val="1"/>
      <w:numFmt w:val="decimal"/>
      <w:lvlText w:val="%1."/>
      <w:lvlJc w:val="left"/>
      <w:pPr>
        <w:ind w:left="1920" w:hanging="360"/>
      </w:pPr>
      <w:rPr>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5B"/>
    <w:rsid w:val="00106D89"/>
    <w:rsid w:val="001304F5"/>
    <w:rsid w:val="00205D6A"/>
    <w:rsid w:val="002E1E7B"/>
    <w:rsid w:val="0030196A"/>
    <w:rsid w:val="0032144B"/>
    <w:rsid w:val="00355FAF"/>
    <w:rsid w:val="00383982"/>
    <w:rsid w:val="003C40C7"/>
    <w:rsid w:val="00404740"/>
    <w:rsid w:val="00417A27"/>
    <w:rsid w:val="004C0446"/>
    <w:rsid w:val="00562291"/>
    <w:rsid w:val="005B5A3E"/>
    <w:rsid w:val="005C33DD"/>
    <w:rsid w:val="005C67D0"/>
    <w:rsid w:val="006A7245"/>
    <w:rsid w:val="006B724E"/>
    <w:rsid w:val="00807ED8"/>
    <w:rsid w:val="008224AA"/>
    <w:rsid w:val="00895F42"/>
    <w:rsid w:val="008B7562"/>
    <w:rsid w:val="008E7C81"/>
    <w:rsid w:val="009422F3"/>
    <w:rsid w:val="009711BA"/>
    <w:rsid w:val="009A11B1"/>
    <w:rsid w:val="00A1695B"/>
    <w:rsid w:val="00A34B1F"/>
    <w:rsid w:val="00A427F0"/>
    <w:rsid w:val="00AD39E6"/>
    <w:rsid w:val="00BB576B"/>
    <w:rsid w:val="00BD1D08"/>
    <w:rsid w:val="00BD65EC"/>
    <w:rsid w:val="00C414D1"/>
    <w:rsid w:val="00C44B02"/>
    <w:rsid w:val="00CA38D4"/>
    <w:rsid w:val="00CA49C2"/>
    <w:rsid w:val="00CB2EC7"/>
    <w:rsid w:val="00CD3EE7"/>
    <w:rsid w:val="00D06165"/>
    <w:rsid w:val="00D113F1"/>
    <w:rsid w:val="00D61175"/>
    <w:rsid w:val="00E55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ms Rmn" w:hAnsi="Tms Rmn"/>
      <w:lang w:val="en-GB" w:eastAsia="el-GR"/>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tLeast"/>
      <w:jc w:val="both"/>
      <w:outlineLvl w:val="0"/>
    </w:pPr>
    <w:rPr>
      <w:rFonts w:ascii="Times New Roman" w:hAnsi="Times New Roman"/>
      <w:sz w:val="26"/>
    </w:rPr>
  </w:style>
  <w:style w:type="paragraph" w:styleId="Heading2">
    <w:name w:val="heading 2"/>
    <w:basedOn w:val="Normal"/>
    <w:next w:val="Normal"/>
    <w:link w:val="Heading2Char"/>
    <w:semiHidden/>
    <w:unhideWhenUsed/>
    <w:qFormat/>
    <w:rsid w:val="00D06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C40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40C7"/>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720"/>
      <w:jc w:val="both"/>
      <w:textAlignment w:val="auto"/>
      <w:outlineLvl w:val="3"/>
    </w:pPr>
    <w:rPr>
      <w:rFonts w:ascii="Times New Roman" w:hAnsi="Times New Roman"/>
      <w:b/>
      <w:b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C40C7"/>
    <w:rPr>
      <w:rFonts w:ascii="Arial" w:hAnsi="Arial" w:cs="Arial"/>
      <w:b/>
      <w:bCs/>
      <w:sz w:val="26"/>
      <w:szCs w:val="26"/>
      <w:lang w:val="en-GB" w:eastAsia="el-GR"/>
    </w:rPr>
  </w:style>
  <w:style w:type="character" w:customStyle="1" w:styleId="Heading4Char">
    <w:name w:val="Heading 4 Char"/>
    <w:link w:val="Heading4"/>
    <w:rsid w:val="003C40C7"/>
    <w:rPr>
      <w:b/>
      <w:bCs/>
      <w:sz w:val="26"/>
    </w:rPr>
  </w:style>
  <w:style w:type="paragraph" w:styleId="EndnoteText">
    <w:name w:val="endnote text"/>
    <w:basedOn w:val="Normal"/>
    <w:link w:val="EndnoteTextChar"/>
  </w:style>
  <w:style w:type="paragraph" w:styleId="BodyText2">
    <w:name w:val="Body Text 2"/>
    <w:basedOn w:val="Normal"/>
    <w:link w:val="BodyTex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tLeast"/>
      <w:ind w:left="2126" w:hanging="2126"/>
      <w:jc w:val="both"/>
    </w:pPr>
    <w:rPr>
      <w:rFonts w:ascii="Times New Roman" w:hAnsi="Times New Roman"/>
      <w:sz w:val="2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Strong">
    <w:name w:val="Strong"/>
    <w:uiPriority w:val="22"/>
    <w:qFormat/>
    <w:rsid w:val="00CA49C2"/>
    <w:rPr>
      <w:b/>
      <w:bCs/>
    </w:rPr>
  </w:style>
  <w:style w:type="paragraph" w:customStyle="1" w:styleId="Title1">
    <w:name w:val="Title1"/>
    <w:next w:val="Normal"/>
    <w:rsid w:val="00CA49C2"/>
    <w:pPr>
      <w:spacing w:before="380" w:after="220"/>
      <w:ind w:left="765"/>
    </w:pPr>
    <w:rPr>
      <w:rFonts w:ascii="Times" w:hAnsi="Times"/>
      <w:b/>
      <w:sz w:val="28"/>
      <w:lang w:val="de-DE" w:eastAsia="de-DE"/>
    </w:rPr>
  </w:style>
  <w:style w:type="character" w:customStyle="1" w:styleId="cite1">
    <w:name w:val="cite1"/>
    <w:rsid w:val="00CA49C2"/>
    <w:rPr>
      <w:rFonts w:ascii="Times New Roman" w:hAnsi="Times New Roman" w:cs="Times New Roman" w:hint="default"/>
      <w:color w:val="000000"/>
      <w:sz w:val="24"/>
      <w:szCs w:val="24"/>
    </w:rPr>
  </w:style>
  <w:style w:type="paragraph" w:styleId="Title">
    <w:name w:val="Title"/>
    <w:basedOn w:val="Normal"/>
    <w:link w:val="TitleChar"/>
    <w:qFormat/>
    <w:rsid w:val="003C40C7"/>
    <w:pPr>
      <w:jc w:val="center"/>
    </w:pPr>
    <w:rPr>
      <w:rFonts w:ascii="Times New Roman" w:hAnsi="Times New Roman"/>
      <w:b/>
      <w:sz w:val="28"/>
      <w:lang w:val="el-GR"/>
    </w:rPr>
  </w:style>
  <w:style w:type="character" w:customStyle="1" w:styleId="TitleChar">
    <w:name w:val="Title Char"/>
    <w:link w:val="Title"/>
    <w:rsid w:val="003C40C7"/>
    <w:rPr>
      <w:b/>
      <w:sz w:val="28"/>
      <w:lang w:val="el-GR" w:eastAsia="el-GR"/>
    </w:rPr>
  </w:style>
  <w:style w:type="paragraph" w:styleId="BodyText">
    <w:name w:val="Body Text"/>
    <w:basedOn w:val="Normal"/>
    <w:link w:val="BodyTextChar"/>
    <w:rsid w:val="003C40C7"/>
    <w:pPr>
      <w:spacing w:after="120"/>
    </w:pPr>
    <w:rPr>
      <w:rFonts w:ascii="Times New Roman" w:hAnsi="Times New Roman"/>
    </w:rPr>
  </w:style>
  <w:style w:type="character" w:customStyle="1" w:styleId="BodyTextChar">
    <w:name w:val="Body Text Char"/>
    <w:link w:val="BodyText"/>
    <w:rsid w:val="003C40C7"/>
    <w:rPr>
      <w:lang w:val="en-GB" w:eastAsia="el-GR"/>
    </w:rPr>
  </w:style>
  <w:style w:type="paragraph" w:styleId="Subtitle">
    <w:name w:val="Subtitle"/>
    <w:basedOn w:val="Normal"/>
    <w:link w:val="SubtitleChar"/>
    <w:qFormat/>
    <w:rsid w:val="003C40C7"/>
    <w:pPr>
      <w:overflowPunct/>
      <w:autoSpaceDE/>
      <w:autoSpaceDN/>
      <w:adjustRightInd/>
      <w:spacing w:after="120"/>
      <w:jc w:val="both"/>
      <w:textAlignment w:val="auto"/>
    </w:pPr>
    <w:rPr>
      <w:rFonts w:ascii="Times New Roman" w:hAnsi="Times New Roman"/>
      <w:b/>
      <w:sz w:val="24"/>
      <w:lang w:val="el-GR" w:eastAsia="en-US"/>
    </w:rPr>
  </w:style>
  <w:style w:type="character" w:customStyle="1" w:styleId="SubtitleChar">
    <w:name w:val="Subtitle Char"/>
    <w:link w:val="Subtitle"/>
    <w:rsid w:val="003C40C7"/>
    <w:rPr>
      <w:b/>
      <w:sz w:val="24"/>
      <w:lang w:val="el-GR"/>
    </w:rPr>
  </w:style>
  <w:style w:type="paragraph" w:styleId="BodyTextIndent3">
    <w:name w:val="Body Text Indent 3"/>
    <w:basedOn w:val="Normal"/>
    <w:link w:val="BodyTextIndent3Char"/>
    <w:rsid w:val="003C40C7"/>
    <w:pPr>
      <w:overflowPunct/>
      <w:autoSpaceDE/>
      <w:autoSpaceDN/>
      <w:adjustRightInd/>
      <w:spacing w:after="240"/>
      <w:ind w:left="702"/>
      <w:jc w:val="both"/>
      <w:textAlignment w:val="auto"/>
    </w:pPr>
    <w:rPr>
      <w:rFonts w:ascii="Times New Roman" w:hAnsi="Times New Roman"/>
      <w:sz w:val="26"/>
      <w:lang w:val="en-US" w:eastAsia="en-US"/>
    </w:rPr>
  </w:style>
  <w:style w:type="character" w:customStyle="1" w:styleId="BodyTextIndent3Char">
    <w:name w:val="Body Text Indent 3 Char"/>
    <w:link w:val="BodyTextIndent3"/>
    <w:rsid w:val="003C40C7"/>
    <w:rPr>
      <w:sz w:val="26"/>
    </w:rPr>
  </w:style>
  <w:style w:type="paragraph" w:customStyle="1" w:styleId="Default">
    <w:name w:val="Default"/>
    <w:rsid w:val="003C40C7"/>
    <w:pPr>
      <w:autoSpaceDE w:val="0"/>
      <w:autoSpaceDN w:val="0"/>
      <w:adjustRightInd w:val="0"/>
    </w:pPr>
    <w:rPr>
      <w:color w:val="000000"/>
      <w:sz w:val="24"/>
      <w:szCs w:val="24"/>
      <w:lang w:val="en-GB" w:eastAsia="en-GB"/>
    </w:rPr>
  </w:style>
  <w:style w:type="paragraph" w:customStyle="1" w:styleId="author">
    <w:name w:val="author"/>
    <w:next w:val="Normal"/>
    <w:rsid w:val="003C40C7"/>
    <w:pPr>
      <w:spacing w:after="90"/>
      <w:ind w:left="765"/>
    </w:pPr>
    <w:rPr>
      <w:rFonts w:ascii="Times" w:hAnsi="Times"/>
      <w:b/>
      <w:lang w:val="de-DE" w:eastAsia="de-DE"/>
    </w:rPr>
  </w:style>
  <w:style w:type="character" w:styleId="Emphasis">
    <w:name w:val="Emphasis"/>
    <w:uiPriority w:val="20"/>
    <w:qFormat/>
    <w:rsid w:val="003C40C7"/>
    <w:rPr>
      <w:i/>
      <w:iCs/>
    </w:rPr>
  </w:style>
  <w:style w:type="character" w:customStyle="1" w:styleId="colourgrey">
    <w:name w:val="colourgrey"/>
    <w:basedOn w:val="DefaultParagraphFont"/>
    <w:rsid w:val="003C40C7"/>
  </w:style>
  <w:style w:type="character" w:customStyle="1" w:styleId="colourred">
    <w:name w:val="colourred"/>
    <w:basedOn w:val="DefaultParagraphFont"/>
    <w:rsid w:val="003C40C7"/>
  </w:style>
  <w:style w:type="character" w:customStyle="1" w:styleId="redtxts4">
    <w:name w:val="red_txt_s4"/>
    <w:basedOn w:val="DefaultParagraphFont"/>
    <w:rsid w:val="003C40C7"/>
  </w:style>
  <w:style w:type="character" w:customStyle="1" w:styleId="hit">
    <w:name w:val="hit"/>
    <w:basedOn w:val="DefaultParagraphFont"/>
    <w:rsid w:val="003C40C7"/>
  </w:style>
  <w:style w:type="character" w:customStyle="1" w:styleId="label">
    <w:name w:val="label"/>
    <w:basedOn w:val="DefaultParagraphFont"/>
    <w:rsid w:val="003C40C7"/>
  </w:style>
  <w:style w:type="character" w:customStyle="1" w:styleId="databold">
    <w:name w:val="data_bold"/>
    <w:basedOn w:val="DefaultParagraphFont"/>
    <w:rsid w:val="003C40C7"/>
  </w:style>
  <w:style w:type="paragraph" w:styleId="NormalWeb">
    <w:name w:val="Normal (Web)"/>
    <w:basedOn w:val="Normal"/>
    <w:uiPriority w:val="99"/>
    <w:rsid w:val="003C40C7"/>
    <w:pPr>
      <w:overflowPunct/>
      <w:autoSpaceDE/>
      <w:autoSpaceDN/>
      <w:adjustRightInd/>
      <w:spacing w:before="100" w:beforeAutospacing="1" w:after="100" w:afterAutospacing="1"/>
      <w:textAlignment w:val="auto"/>
    </w:pPr>
    <w:rPr>
      <w:rFonts w:ascii="Times New Roman" w:hAnsi="Times New Roman"/>
      <w:sz w:val="24"/>
      <w:szCs w:val="24"/>
      <w:lang w:val="el-GR"/>
    </w:rPr>
  </w:style>
  <w:style w:type="paragraph" w:styleId="BalloonText">
    <w:name w:val="Balloon Text"/>
    <w:basedOn w:val="Normal"/>
    <w:link w:val="BalloonTextChar"/>
    <w:uiPriority w:val="99"/>
    <w:rsid w:val="003C40C7"/>
    <w:rPr>
      <w:rFonts w:ascii="Tahoma" w:hAnsi="Tahoma" w:cs="Tahoma"/>
      <w:sz w:val="16"/>
      <w:szCs w:val="16"/>
    </w:rPr>
  </w:style>
  <w:style w:type="character" w:customStyle="1" w:styleId="BalloonTextChar">
    <w:name w:val="Balloon Text Char"/>
    <w:link w:val="BalloonText"/>
    <w:uiPriority w:val="99"/>
    <w:rsid w:val="003C40C7"/>
    <w:rPr>
      <w:rFonts w:ascii="Tahoma" w:hAnsi="Tahoma" w:cs="Tahoma"/>
      <w:sz w:val="16"/>
      <w:szCs w:val="16"/>
      <w:lang w:val="en-GB" w:eastAsia="el-GR"/>
    </w:rPr>
  </w:style>
  <w:style w:type="paragraph" w:styleId="ListParagraph">
    <w:name w:val="List Paragraph"/>
    <w:basedOn w:val="Normal"/>
    <w:uiPriority w:val="34"/>
    <w:qFormat/>
    <w:rsid w:val="003C40C7"/>
    <w:pPr>
      <w:ind w:left="720"/>
      <w:contextualSpacing/>
    </w:pPr>
    <w:rPr>
      <w:rFonts w:ascii="Times New Roman" w:hAnsi="Times New Roman"/>
    </w:rPr>
  </w:style>
  <w:style w:type="character" w:customStyle="1" w:styleId="h2article">
    <w:name w:val="h2_article"/>
    <w:rsid w:val="00895F42"/>
  </w:style>
  <w:style w:type="character" w:customStyle="1" w:styleId="Heading2Char">
    <w:name w:val="Heading 2 Char"/>
    <w:basedOn w:val="DefaultParagraphFont"/>
    <w:link w:val="Heading2"/>
    <w:semiHidden/>
    <w:rsid w:val="00D06165"/>
    <w:rPr>
      <w:rFonts w:asciiTheme="majorHAnsi" w:eastAsiaTheme="majorEastAsia" w:hAnsiTheme="majorHAnsi" w:cstheme="majorBidi"/>
      <w:b/>
      <w:bCs/>
      <w:color w:val="4F81BD" w:themeColor="accent1"/>
      <w:sz w:val="26"/>
      <w:szCs w:val="26"/>
      <w:lang w:val="en-GB" w:eastAsia="el-GR"/>
    </w:rPr>
  </w:style>
  <w:style w:type="character" w:customStyle="1" w:styleId="Heading1Char">
    <w:name w:val="Heading 1 Char"/>
    <w:basedOn w:val="DefaultParagraphFont"/>
    <w:link w:val="Heading1"/>
    <w:uiPriority w:val="9"/>
    <w:rsid w:val="00D06165"/>
    <w:rPr>
      <w:sz w:val="26"/>
      <w:lang w:val="en-GB" w:eastAsia="el-GR"/>
    </w:rPr>
  </w:style>
  <w:style w:type="character" w:customStyle="1" w:styleId="FooterChar">
    <w:name w:val="Footer Char"/>
    <w:basedOn w:val="DefaultParagraphFont"/>
    <w:link w:val="Footer"/>
    <w:uiPriority w:val="99"/>
    <w:rsid w:val="00D06165"/>
    <w:rPr>
      <w:rFonts w:ascii="Tms Rmn" w:hAnsi="Tms Rmn"/>
      <w:lang w:val="en-GB" w:eastAsia="el-GR"/>
    </w:rPr>
  </w:style>
  <w:style w:type="character" w:customStyle="1" w:styleId="BodyText2Char">
    <w:name w:val="Body Text 2 Char"/>
    <w:basedOn w:val="DefaultParagraphFont"/>
    <w:link w:val="BodyText2"/>
    <w:rsid w:val="00D06165"/>
    <w:rPr>
      <w:sz w:val="26"/>
      <w:lang w:val="en-GB" w:eastAsia="el-GR"/>
    </w:rPr>
  </w:style>
  <w:style w:type="paragraph" w:customStyle="1" w:styleId="Title10">
    <w:name w:val="Title1"/>
    <w:next w:val="Normal"/>
    <w:rsid w:val="00D06165"/>
    <w:pPr>
      <w:spacing w:before="380" w:after="220"/>
      <w:ind w:left="765"/>
    </w:pPr>
    <w:rPr>
      <w:rFonts w:ascii="Times" w:hAnsi="Times"/>
      <w:b/>
      <w:sz w:val="28"/>
      <w:lang w:val="de-DE" w:eastAsia="de-DE"/>
    </w:rPr>
  </w:style>
  <w:style w:type="table" w:styleId="TableGrid">
    <w:name w:val="Table Grid"/>
    <w:basedOn w:val="TableNormal"/>
    <w:rsid w:val="00D06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06165"/>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rsid w:val="00D06165"/>
    <w:pPr>
      <w:spacing w:after="100"/>
    </w:pPr>
    <w:rPr>
      <w:rFonts w:ascii="Times New Roman" w:hAnsi="Times New Roman"/>
    </w:rPr>
  </w:style>
  <w:style w:type="character" w:customStyle="1" w:styleId="HeaderChar">
    <w:name w:val="Header Char"/>
    <w:basedOn w:val="DefaultParagraphFont"/>
    <w:link w:val="Header"/>
    <w:uiPriority w:val="99"/>
    <w:rsid w:val="00D06165"/>
    <w:rPr>
      <w:rFonts w:ascii="Tms Rmn" w:hAnsi="Tms Rmn"/>
      <w:lang w:val="en-GB" w:eastAsia="el-GR"/>
    </w:rPr>
  </w:style>
  <w:style w:type="character" w:customStyle="1" w:styleId="frlabel">
    <w:name w:val="fr_label"/>
    <w:basedOn w:val="DefaultParagraphFont"/>
    <w:rsid w:val="00D06165"/>
  </w:style>
  <w:style w:type="character" w:customStyle="1" w:styleId="Title2">
    <w:name w:val="Title2"/>
    <w:basedOn w:val="DefaultParagraphFont"/>
    <w:rsid w:val="00D06165"/>
  </w:style>
  <w:style w:type="character" w:customStyle="1" w:styleId="EndnoteTextChar">
    <w:name w:val="Endnote Text Char"/>
    <w:basedOn w:val="DefaultParagraphFont"/>
    <w:link w:val="EndnoteText"/>
    <w:rsid w:val="00D06165"/>
    <w:rPr>
      <w:rFonts w:ascii="Tms Rmn" w:hAnsi="Tms Rmn"/>
      <w:lang w:val="en-GB" w:eastAsia="el-GR"/>
    </w:rPr>
  </w:style>
  <w:style w:type="character" w:styleId="EndnoteReference">
    <w:name w:val="endnote reference"/>
    <w:basedOn w:val="DefaultParagraphFont"/>
    <w:rsid w:val="00D06165"/>
    <w:rPr>
      <w:vertAlign w:val="superscript"/>
    </w:rPr>
  </w:style>
  <w:style w:type="character" w:styleId="FollowedHyperlink">
    <w:name w:val="FollowedHyperlink"/>
    <w:basedOn w:val="DefaultParagraphFont"/>
    <w:rsid w:val="00D06165"/>
    <w:rPr>
      <w:color w:val="800080" w:themeColor="followedHyperlink"/>
      <w:u w:val="single"/>
    </w:rPr>
  </w:style>
  <w:style w:type="character" w:styleId="PlaceholderText">
    <w:name w:val="Placeholder Text"/>
    <w:basedOn w:val="DefaultParagraphFont"/>
    <w:uiPriority w:val="99"/>
    <w:semiHidden/>
    <w:rsid w:val="00D06165"/>
    <w:rPr>
      <w:color w:val="808080"/>
    </w:rPr>
  </w:style>
  <w:style w:type="character" w:customStyle="1" w:styleId="st">
    <w:name w:val="st"/>
    <w:basedOn w:val="DefaultParagraphFont"/>
    <w:rsid w:val="00D06165"/>
  </w:style>
  <w:style w:type="paragraph" w:styleId="HTMLPreformatted">
    <w:name w:val="HTML Preformatted"/>
    <w:basedOn w:val="Normal"/>
    <w:link w:val="HTMLPreformattedChar"/>
    <w:rsid w:val="00D06165"/>
    <w:rPr>
      <w:rFonts w:ascii="Consolas" w:hAnsi="Consolas" w:cs="Consolas"/>
    </w:rPr>
  </w:style>
  <w:style w:type="character" w:customStyle="1" w:styleId="HTMLPreformattedChar">
    <w:name w:val="HTML Preformatted Char"/>
    <w:basedOn w:val="DefaultParagraphFont"/>
    <w:link w:val="HTMLPreformatted"/>
    <w:rsid w:val="00D06165"/>
    <w:rPr>
      <w:rFonts w:ascii="Consolas" w:hAnsi="Consolas" w:cs="Consolas"/>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ms Rmn" w:hAnsi="Tms Rmn"/>
      <w:lang w:val="en-GB" w:eastAsia="el-GR"/>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tLeast"/>
      <w:jc w:val="both"/>
      <w:outlineLvl w:val="0"/>
    </w:pPr>
    <w:rPr>
      <w:rFonts w:ascii="Times New Roman" w:hAnsi="Times New Roman"/>
      <w:sz w:val="26"/>
    </w:rPr>
  </w:style>
  <w:style w:type="paragraph" w:styleId="Heading2">
    <w:name w:val="heading 2"/>
    <w:basedOn w:val="Normal"/>
    <w:next w:val="Normal"/>
    <w:link w:val="Heading2Char"/>
    <w:semiHidden/>
    <w:unhideWhenUsed/>
    <w:qFormat/>
    <w:rsid w:val="00D06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C40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40C7"/>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720"/>
      <w:jc w:val="both"/>
      <w:textAlignment w:val="auto"/>
      <w:outlineLvl w:val="3"/>
    </w:pPr>
    <w:rPr>
      <w:rFonts w:ascii="Times New Roman" w:hAnsi="Times New Roman"/>
      <w:b/>
      <w:b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C40C7"/>
    <w:rPr>
      <w:rFonts w:ascii="Arial" w:hAnsi="Arial" w:cs="Arial"/>
      <w:b/>
      <w:bCs/>
      <w:sz w:val="26"/>
      <w:szCs w:val="26"/>
      <w:lang w:val="en-GB" w:eastAsia="el-GR"/>
    </w:rPr>
  </w:style>
  <w:style w:type="character" w:customStyle="1" w:styleId="Heading4Char">
    <w:name w:val="Heading 4 Char"/>
    <w:link w:val="Heading4"/>
    <w:rsid w:val="003C40C7"/>
    <w:rPr>
      <w:b/>
      <w:bCs/>
      <w:sz w:val="26"/>
    </w:rPr>
  </w:style>
  <w:style w:type="paragraph" w:styleId="EndnoteText">
    <w:name w:val="endnote text"/>
    <w:basedOn w:val="Normal"/>
    <w:link w:val="EndnoteTextChar"/>
  </w:style>
  <w:style w:type="paragraph" w:styleId="BodyText2">
    <w:name w:val="Body Text 2"/>
    <w:basedOn w:val="Normal"/>
    <w:link w:val="BodyTex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tLeast"/>
      <w:ind w:left="2126" w:hanging="2126"/>
      <w:jc w:val="both"/>
    </w:pPr>
    <w:rPr>
      <w:rFonts w:ascii="Times New Roman" w:hAnsi="Times New Roman"/>
      <w:sz w:val="2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Strong">
    <w:name w:val="Strong"/>
    <w:uiPriority w:val="22"/>
    <w:qFormat/>
    <w:rsid w:val="00CA49C2"/>
    <w:rPr>
      <w:b/>
      <w:bCs/>
    </w:rPr>
  </w:style>
  <w:style w:type="paragraph" w:customStyle="1" w:styleId="Title1">
    <w:name w:val="Title1"/>
    <w:next w:val="Normal"/>
    <w:rsid w:val="00CA49C2"/>
    <w:pPr>
      <w:spacing w:before="380" w:after="220"/>
      <w:ind w:left="765"/>
    </w:pPr>
    <w:rPr>
      <w:rFonts w:ascii="Times" w:hAnsi="Times"/>
      <w:b/>
      <w:sz w:val="28"/>
      <w:lang w:val="de-DE" w:eastAsia="de-DE"/>
    </w:rPr>
  </w:style>
  <w:style w:type="character" w:customStyle="1" w:styleId="cite1">
    <w:name w:val="cite1"/>
    <w:rsid w:val="00CA49C2"/>
    <w:rPr>
      <w:rFonts w:ascii="Times New Roman" w:hAnsi="Times New Roman" w:cs="Times New Roman" w:hint="default"/>
      <w:color w:val="000000"/>
      <w:sz w:val="24"/>
      <w:szCs w:val="24"/>
    </w:rPr>
  </w:style>
  <w:style w:type="paragraph" w:styleId="Title">
    <w:name w:val="Title"/>
    <w:basedOn w:val="Normal"/>
    <w:link w:val="TitleChar"/>
    <w:qFormat/>
    <w:rsid w:val="003C40C7"/>
    <w:pPr>
      <w:jc w:val="center"/>
    </w:pPr>
    <w:rPr>
      <w:rFonts w:ascii="Times New Roman" w:hAnsi="Times New Roman"/>
      <w:b/>
      <w:sz w:val="28"/>
      <w:lang w:val="el-GR"/>
    </w:rPr>
  </w:style>
  <w:style w:type="character" w:customStyle="1" w:styleId="TitleChar">
    <w:name w:val="Title Char"/>
    <w:link w:val="Title"/>
    <w:rsid w:val="003C40C7"/>
    <w:rPr>
      <w:b/>
      <w:sz w:val="28"/>
      <w:lang w:val="el-GR" w:eastAsia="el-GR"/>
    </w:rPr>
  </w:style>
  <w:style w:type="paragraph" w:styleId="BodyText">
    <w:name w:val="Body Text"/>
    <w:basedOn w:val="Normal"/>
    <w:link w:val="BodyTextChar"/>
    <w:rsid w:val="003C40C7"/>
    <w:pPr>
      <w:spacing w:after="120"/>
    </w:pPr>
    <w:rPr>
      <w:rFonts w:ascii="Times New Roman" w:hAnsi="Times New Roman"/>
    </w:rPr>
  </w:style>
  <w:style w:type="character" w:customStyle="1" w:styleId="BodyTextChar">
    <w:name w:val="Body Text Char"/>
    <w:link w:val="BodyText"/>
    <w:rsid w:val="003C40C7"/>
    <w:rPr>
      <w:lang w:val="en-GB" w:eastAsia="el-GR"/>
    </w:rPr>
  </w:style>
  <w:style w:type="paragraph" w:styleId="Subtitle">
    <w:name w:val="Subtitle"/>
    <w:basedOn w:val="Normal"/>
    <w:link w:val="SubtitleChar"/>
    <w:qFormat/>
    <w:rsid w:val="003C40C7"/>
    <w:pPr>
      <w:overflowPunct/>
      <w:autoSpaceDE/>
      <w:autoSpaceDN/>
      <w:adjustRightInd/>
      <w:spacing w:after="120"/>
      <w:jc w:val="both"/>
      <w:textAlignment w:val="auto"/>
    </w:pPr>
    <w:rPr>
      <w:rFonts w:ascii="Times New Roman" w:hAnsi="Times New Roman"/>
      <w:b/>
      <w:sz w:val="24"/>
      <w:lang w:val="el-GR" w:eastAsia="en-US"/>
    </w:rPr>
  </w:style>
  <w:style w:type="character" w:customStyle="1" w:styleId="SubtitleChar">
    <w:name w:val="Subtitle Char"/>
    <w:link w:val="Subtitle"/>
    <w:rsid w:val="003C40C7"/>
    <w:rPr>
      <w:b/>
      <w:sz w:val="24"/>
      <w:lang w:val="el-GR"/>
    </w:rPr>
  </w:style>
  <w:style w:type="paragraph" w:styleId="BodyTextIndent3">
    <w:name w:val="Body Text Indent 3"/>
    <w:basedOn w:val="Normal"/>
    <w:link w:val="BodyTextIndent3Char"/>
    <w:rsid w:val="003C40C7"/>
    <w:pPr>
      <w:overflowPunct/>
      <w:autoSpaceDE/>
      <w:autoSpaceDN/>
      <w:adjustRightInd/>
      <w:spacing w:after="240"/>
      <w:ind w:left="702"/>
      <w:jc w:val="both"/>
      <w:textAlignment w:val="auto"/>
    </w:pPr>
    <w:rPr>
      <w:rFonts w:ascii="Times New Roman" w:hAnsi="Times New Roman"/>
      <w:sz w:val="26"/>
      <w:lang w:val="en-US" w:eastAsia="en-US"/>
    </w:rPr>
  </w:style>
  <w:style w:type="character" w:customStyle="1" w:styleId="BodyTextIndent3Char">
    <w:name w:val="Body Text Indent 3 Char"/>
    <w:link w:val="BodyTextIndent3"/>
    <w:rsid w:val="003C40C7"/>
    <w:rPr>
      <w:sz w:val="26"/>
    </w:rPr>
  </w:style>
  <w:style w:type="paragraph" w:customStyle="1" w:styleId="Default">
    <w:name w:val="Default"/>
    <w:rsid w:val="003C40C7"/>
    <w:pPr>
      <w:autoSpaceDE w:val="0"/>
      <w:autoSpaceDN w:val="0"/>
      <w:adjustRightInd w:val="0"/>
    </w:pPr>
    <w:rPr>
      <w:color w:val="000000"/>
      <w:sz w:val="24"/>
      <w:szCs w:val="24"/>
      <w:lang w:val="en-GB" w:eastAsia="en-GB"/>
    </w:rPr>
  </w:style>
  <w:style w:type="paragraph" w:customStyle="1" w:styleId="author">
    <w:name w:val="author"/>
    <w:next w:val="Normal"/>
    <w:rsid w:val="003C40C7"/>
    <w:pPr>
      <w:spacing w:after="90"/>
      <w:ind w:left="765"/>
    </w:pPr>
    <w:rPr>
      <w:rFonts w:ascii="Times" w:hAnsi="Times"/>
      <w:b/>
      <w:lang w:val="de-DE" w:eastAsia="de-DE"/>
    </w:rPr>
  </w:style>
  <w:style w:type="character" w:styleId="Emphasis">
    <w:name w:val="Emphasis"/>
    <w:uiPriority w:val="20"/>
    <w:qFormat/>
    <w:rsid w:val="003C40C7"/>
    <w:rPr>
      <w:i/>
      <w:iCs/>
    </w:rPr>
  </w:style>
  <w:style w:type="character" w:customStyle="1" w:styleId="colourgrey">
    <w:name w:val="colourgrey"/>
    <w:basedOn w:val="DefaultParagraphFont"/>
    <w:rsid w:val="003C40C7"/>
  </w:style>
  <w:style w:type="character" w:customStyle="1" w:styleId="colourred">
    <w:name w:val="colourred"/>
    <w:basedOn w:val="DefaultParagraphFont"/>
    <w:rsid w:val="003C40C7"/>
  </w:style>
  <w:style w:type="character" w:customStyle="1" w:styleId="redtxts4">
    <w:name w:val="red_txt_s4"/>
    <w:basedOn w:val="DefaultParagraphFont"/>
    <w:rsid w:val="003C40C7"/>
  </w:style>
  <w:style w:type="character" w:customStyle="1" w:styleId="hit">
    <w:name w:val="hit"/>
    <w:basedOn w:val="DefaultParagraphFont"/>
    <w:rsid w:val="003C40C7"/>
  </w:style>
  <w:style w:type="character" w:customStyle="1" w:styleId="label">
    <w:name w:val="label"/>
    <w:basedOn w:val="DefaultParagraphFont"/>
    <w:rsid w:val="003C40C7"/>
  </w:style>
  <w:style w:type="character" w:customStyle="1" w:styleId="databold">
    <w:name w:val="data_bold"/>
    <w:basedOn w:val="DefaultParagraphFont"/>
    <w:rsid w:val="003C40C7"/>
  </w:style>
  <w:style w:type="paragraph" w:styleId="NormalWeb">
    <w:name w:val="Normal (Web)"/>
    <w:basedOn w:val="Normal"/>
    <w:uiPriority w:val="99"/>
    <w:rsid w:val="003C40C7"/>
    <w:pPr>
      <w:overflowPunct/>
      <w:autoSpaceDE/>
      <w:autoSpaceDN/>
      <w:adjustRightInd/>
      <w:spacing w:before="100" w:beforeAutospacing="1" w:after="100" w:afterAutospacing="1"/>
      <w:textAlignment w:val="auto"/>
    </w:pPr>
    <w:rPr>
      <w:rFonts w:ascii="Times New Roman" w:hAnsi="Times New Roman"/>
      <w:sz w:val="24"/>
      <w:szCs w:val="24"/>
      <w:lang w:val="el-GR"/>
    </w:rPr>
  </w:style>
  <w:style w:type="paragraph" w:styleId="BalloonText">
    <w:name w:val="Balloon Text"/>
    <w:basedOn w:val="Normal"/>
    <w:link w:val="BalloonTextChar"/>
    <w:uiPriority w:val="99"/>
    <w:rsid w:val="003C40C7"/>
    <w:rPr>
      <w:rFonts w:ascii="Tahoma" w:hAnsi="Tahoma" w:cs="Tahoma"/>
      <w:sz w:val="16"/>
      <w:szCs w:val="16"/>
    </w:rPr>
  </w:style>
  <w:style w:type="character" w:customStyle="1" w:styleId="BalloonTextChar">
    <w:name w:val="Balloon Text Char"/>
    <w:link w:val="BalloonText"/>
    <w:uiPriority w:val="99"/>
    <w:rsid w:val="003C40C7"/>
    <w:rPr>
      <w:rFonts w:ascii="Tahoma" w:hAnsi="Tahoma" w:cs="Tahoma"/>
      <w:sz w:val="16"/>
      <w:szCs w:val="16"/>
      <w:lang w:val="en-GB" w:eastAsia="el-GR"/>
    </w:rPr>
  </w:style>
  <w:style w:type="paragraph" w:styleId="ListParagraph">
    <w:name w:val="List Paragraph"/>
    <w:basedOn w:val="Normal"/>
    <w:uiPriority w:val="34"/>
    <w:qFormat/>
    <w:rsid w:val="003C40C7"/>
    <w:pPr>
      <w:ind w:left="720"/>
      <w:contextualSpacing/>
    </w:pPr>
    <w:rPr>
      <w:rFonts w:ascii="Times New Roman" w:hAnsi="Times New Roman"/>
    </w:rPr>
  </w:style>
  <w:style w:type="character" w:customStyle="1" w:styleId="h2article">
    <w:name w:val="h2_article"/>
    <w:rsid w:val="00895F42"/>
  </w:style>
  <w:style w:type="character" w:customStyle="1" w:styleId="Heading2Char">
    <w:name w:val="Heading 2 Char"/>
    <w:basedOn w:val="DefaultParagraphFont"/>
    <w:link w:val="Heading2"/>
    <w:semiHidden/>
    <w:rsid w:val="00D06165"/>
    <w:rPr>
      <w:rFonts w:asciiTheme="majorHAnsi" w:eastAsiaTheme="majorEastAsia" w:hAnsiTheme="majorHAnsi" w:cstheme="majorBidi"/>
      <w:b/>
      <w:bCs/>
      <w:color w:val="4F81BD" w:themeColor="accent1"/>
      <w:sz w:val="26"/>
      <w:szCs w:val="26"/>
      <w:lang w:val="en-GB" w:eastAsia="el-GR"/>
    </w:rPr>
  </w:style>
  <w:style w:type="character" w:customStyle="1" w:styleId="Heading1Char">
    <w:name w:val="Heading 1 Char"/>
    <w:basedOn w:val="DefaultParagraphFont"/>
    <w:link w:val="Heading1"/>
    <w:uiPriority w:val="9"/>
    <w:rsid w:val="00D06165"/>
    <w:rPr>
      <w:sz w:val="26"/>
      <w:lang w:val="en-GB" w:eastAsia="el-GR"/>
    </w:rPr>
  </w:style>
  <w:style w:type="character" w:customStyle="1" w:styleId="FooterChar">
    <w:name w:val="Footer Char"/>
    <w:basedOn w:val="DefaultParagraphFont"/>
    <w:link w:val="Footer"/>
    <w:uiPriority w:val="99"/>
    <w:rsid w:val="00D06165"/>
    <w:rPr>
      <w:rFonts w:ascii="Tms Rmn" w:hAnsi="Tms Rmn"/>
      <w:lang w:val="en-GB" w:eastAsia="el-GR"/>
    </w:rPr>
  </w:style>
  <w:style w:type="character" w:customStyle="1" w:styleId="BodyText2Char">
    <w:name w:val="Body Text 2 Char"/>
    <w:basedOn w:val="DefaultParagraphFont"/>
    <w:link w:val="BodyText2"/>
    <w:rsid w:val="00D06165"/>
    <w:rPr>
      <w:sz w:val="26"/>
      <w:lang w:val="en-GB" w:eastAsia="el-GR"/>
    </w:rPr>
  </w:style>
  <w:style w:type="paragraph" w:customStyle="1" w:styleId="Title10">
    <w:name w:val="Title1"/>
    <w:next w:val="Normal"/>
    <w:rsid w:val="00D06165"/>
    <w:pPr>
      <w:spacing w:before="380" w:after="220"/>
      <w:ind w:left="765"/>
    </w:pPr>
    <w:rPr>
      <w:rFonts w:ascii="Times" w:hAnsi="Times"/>
      <w:b/>
      <w:sz w:val="28"/>
      <w:lang w:val="de-DE" w:eastAsia="de-DE"/>
    </w:rPr>
  </w:style>
  <w:style w:type="table" w:styleId="TableGrid">
    <w:name w:val="Table Grid"/>
    <w:basedOn w:val="TableNormal"/>
    <w:rsid w:val="00D06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06165"/>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rsid w:val="00D06165"/>
    <w:pPr>
      <w:spacing w:after="100"/>
    </w:pPr>
    <w:rPr>
      <w:rFonts w:ascii="Times New Roman" w:hAnsi="Times New Roman"/>
    </w:rPr>
  </w:style>
  <w:style w:type="character" w:customStyle="1" w:styleId="HeaderChar">
    <w:name w:val="Header Char"/>
    <w:basedOn w:val="DefaultParagraphFont"/>
    <w:link w:val="Header"/>
    <w:uiPriority w:val="99"/>
    <w:rsid w:val="00D06165"/>
    <w:rPr>
      <w:rFonts w:ascii="Tms Rmn" w:hAnsi="Tms Rmn"/>
      <w:lang w:val="en-GB" w:eastAsia="el-GR"/>
    </w:rPr>
  </w:style>
  <w:style w:type="character" w:customStyle="1" w:styleId="frlabel">
    <w:name w:val="fr_label"/>
    <w:basedOn w:val="DefaultParagraphFont"/>
    <w:rsid w:val="00D06165"/>
  </w:style>
  <w:style w:type="character" w:customStyle="1" w:styleId="Title2">
    <w:name w:val="Title2"/>
    <w:basedOn w:val="DefaultParagraphFont"/>
    <w:rsid w:val="00D06165"/>
  </w:style>
  <w:style w:type="character" w:customStyle="1" w:styleId="EndnoteTextChar">
    <w:name w:val="Endnote Text Char"/>
    <w:basedOn w:val="DefaultParagraphFont"/>
    <w:link w:val="EndnoteText"/>
    <w:rsid w:val="00D06165"/>
    <w:rPr>
      <w:rFonts w:ascii="Tms Rmn" w:hAnsi="Tms Rmn"/>
      <w:lang w:val="en-GB" w:eastAsia="el-GR"/>
    </w:rPr>
  </w:style>
  <w:style w:type="character" w:styleId="EndnoteReference">
    <w:name w:val="endnote reference"/>
    <w:basedOn w:val="DefaultParagraphFont"/>
    <w:rsid w:val="00D06165"/>
    <w:rPr>
      <w:vertAlign w:val="superscript"/>
    </w:rPr>
  </w:style>
  <w:style w:type="character" w:styleId="FollowedHyperlink">
    <w:name w:val="FollowedHyperlink"/>
    <w:basedOn w:val="DefaultParagraphFont"/>
    <w:rsid w:val="00D06165"/>
    <w:rPr>
      <w:color w:val="800080" w:themeColor="followedHyperlink"/>
      <w:u w:val="single"/>
    </w:rPr>
  </w:style>
  <w:style w:type="character" w:styleId="PlaceholderText">
    <w:name w:val="Placeholder Text"/>
    <w:basedOn w:val="DefaultParagraphFont"/>
    <w:uiPriority w:val="99"/>
    <w:semiHidden/>
    <w:rsid w:val="00D06165"/>
    <w:rPr>
      <w:color w:val="808080"/>
    </w:rPr>
  </w:style>
  <w:style w:type="character" w:customStyle="1" w:styleId="st">
    <w:name w:val="st"/>
    <w:basedOn w:val="DefaultParagraphFont"/>
    <w:rsid w:val="00D06165"/>
  </w:style>
  <w:style w:type="paragraph" w:styleId="HTMLPreformatted">
    <w:name w:val="HTML Preformatted"/>
    <w:basedOn w:val="Normal"/>
    <w:link w:val="HTMLPreformattedChar"/>
    <w:rsid w:val="00D06165"/>
    <w:rPr>
      <w:rFonts w:ascii="Consolas" w:hAnsi="Consolas" w:cs="Consolas"/>
    </w:rPr>
  </w:style>
  <w:style w:type="character" w:customStyle="1" w:styleId="HTMLPreformattedChar">
    <w:name w:val="HTML Preformatted Char"/>
    <w:basedOn w:val="DefaultParagraphFont"/>
    <w:link w:val="HTMLPreformatted"/>
    <w:rsid w:val="00D06165"/>
    <w:rPr>
      <w:rFonts w:ascii="Consolas" w:hAnsi="Consolas" w:cs="Consolas"/>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oly.2017.11.030" TargetMode="External"/><Relationship Id="rId18" Type="http://schemas.openxmlformats.org/officeDocument/2006/relationships/hyperlink" Target="https://www.infona.pl/resource/bwmeta1.element.elsevier-460dea31-d3b5-3b3a-8c28-72446ee6bbdb/tab/jContent/facet?field=%5EjournalYear&amp;value=%5E_02014" TargetMode="External"/><Relationship Id="rId26" Type="http://schemas.openxmlformats.org/officeDocument/2006/relationships/hyperlink" Target="https://doi.org/10.1016/j.apcatb.2012.10.007" TargetMode="External"/><Relationship Id="rId39" Type="http://schemas.openxmlformats.org/officeDocument/2006/relationships/hyperlink" Target="http://spiedl.aip.org/vsearch/servlet/VerityServlet?KEY=SPIEDL&amp;possible1=Boutopoulos%2C+C.&amp;possible1zone=author&amp;maxdisp=25&amp;smode=strresults&amp;aqs=true" TargetMode="External"/><Relationship Id="rId21" Type="http://schemas.openxmlformats.org/officeDocument/2006/relationships/hyperlink" Target="http://www.sciencedirect.com/science/article/pii/S1381116913000575" TargetMode="External"/><Relationship Id="rId34" Type="http://schemas.openxmlformats.org/officeDocument/2006/relationships/hyperlink" Target="http://www.sciencedirect.com/science?_ob=ArticleURL&amp;_udi=B6TH4-4W6YDY6-1&amp;_user=2088921&amp;_coverDate=05%2F04%2F2009&amp;_alid=927604356&amp;_rdoc=2&amp;_fmt=high&amp;_orig=search&amp;_cdi=5272&amp;_sort=d&amp;_st=4&amp;_docanchor=&amp;_ct=11&amp;_acct=C000059667&amp;_version=1&amp;_urlVersion=0&amp;_userid=2088921&amp;md5=c5809f6c06874f6ae2be61ea783dad54" TargetMode="External"/><Relationship Id="rId42" Type="http://schemas.openxmlformats.org/officeDocument/2006/relationships/hyperlink" Target="http://spiedl.aip.org/dbt/dbt.jsp?KEY=PSISDG&amp;Volume=6261&amp;Issue=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i.org/10.1016/j.electacta.2015.10.030"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jhazmat.2018.12.090" TargetMode="External"/><Relationship Id="rId24" Type="http://schemas.openxmlformats.org/officeDocument/2006/relationships/hyperlink" Target="https://doi.org/10.1016/j.cej.2012.11.040" TargetMode="External"/><Relationship Id="rId32" Type="http://schemas.openxmlformats.org/officeDocument/2006/relationships/hyperlink" Target="http://www.sciencedirect.com/science?_ob=ArticleURL&amp;_udi=B6TF6-509W74X-4&amp;_user=2088921&amp;_coverDate=06%2F15%2F2010&amp;_alid=1374581749&amp;_rdoc=1&amp;_fmt=high&amp;_orig=search&amp;_cdi=5218&amp;_sort=d&amp;_docanchor=&amp;view=c&amp;_ct=19&amp;_acct=C000059667&amp;_version=1&amp;_urlVersion=0&amp;_userid=2088921&amp;md5=2b964bb00a376a59a9de0e6cdebd6580" TargetMode="External"/><Relationship Id="rId37" Type="http://schemas.openxmlformats.org/officeDocument/2006/relationships/hyperlink" Target="http://spiedl.aip.org/vsearch/servlet/VerityServlet?KEY=SPIEDL&amp;possible1=Kontos%2C+A.+G.&amp;possible1zone=author&amp;maxdisp=25&amp;smode=strresults&amp;aqs=true" TargetMode="External"/><Relationship Id="rId40" Type="http://schemas.openxmlformats.org/officeDocument/2006/relationships/hyperlink" Target="http://spiedl.aip.org/vsearch/servlet/VerityServlet?KEY=SPIEDL&amp;possible1=Terzis%2C+P.&amp;possible1zone=author&amp;maxdisp=25&amp;smode=strresults&amp;aqs=tru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cej.2016.06.098" TargetMode="External"/><Relationship Id="rId23" Type="http://schemas.openxmlformats.org/officeDocument/2006/relationships/hyperlink" Target="https://doi.org/10.1016/j.molcata.2013.02.006" TargetMode="External"/><Relationship Id="rId28" Type="http://schemas.openxmlformats.org/officeDocument/2006/relationships/hyperlink" Target="https://doi.org/10.1016/j.apcatb.2012.03.010" TargetMode="External"/><Relationship Id="rId36" Type="http://schemas.openxmlformats.org/officeDocument/2006/relationships/hyperlink" Target="http://spiedl.aip.org/vsearch/servlet/VerityServlet?KEY=SPIEDL&amp;possible1=Zergioti%2C+I.&amp;possible1zone=author&amp;maxdisp=25&amp;smode=strresults&amp;aqs=true" TargetMode="External"/><Relationship Id="rId10" Type="http://schemas.openxmlformats.org/officeDocument/2006/relationships/hyperlink" Target="https://doi.org/10.1016/j.apsusc.2020.147058" TargetMode="External"/><Relationship Id="rId19" Type="http://schemas.openxmlformats.org/officeDocument/2006/relationships/hyperlink" Target="https://doi.org/10.1016/j.apcatb.2013.04.070" TargetMode="External"/><Relationship Id="rId31" Type="http://schemas.openxmlformats.org/officeDocument/2006/relationships/hyperlink" Target="http://www.sciencedirect.com/science?_ob=ArticleURL&amp;_udi=B6TWH-50V5NN9-2&amp;_user=2088921&amp;_coverDate=08%2F22%2F2010&amp;_alid=1438697207&amp;_rdoc=3&amp;_fmt=high&amp;_orig=search&amp;_cdi=5563&amp;_sort=d&amp;_docanchor=&amp;view=c&amp;_ct=118&amp;_acct=C000059667&amp;_version=1&amp;_urlVersion=0&amp;_userid=2088921&amp;md5=3323465674d9dcd1b8079c060c55f0b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matchemphys.2021.124679" TargetMode="External"/><Relationship Id="rId14" Type="http://schemas.openxmlformats.org/officeDocument/2006/relationships/hyperlink" Target="https://www.sciencedirect.com/science/journal/02775387/140/supp/C" TargetMode="External"/><Relationship Id="rId22" Type="http://schemas.openxmlformats.org/officeDocument/2006/relationships/hyperlink" Target="http://dx.doi.org/10.1016/j.molcata.2013.02.006" TargetMode="External"/><Relationship Id="rId27" Type="http://schemas.openxmlformats.org/officeDocument/2006/relationships/hyperlink" Target="https://doi.org/10.1016/j.apcatb.2012.05.036" TargetMode="External"/><Relationship Id="rId30" Type="http://schemas.openxmlformats.org/officeDocument/2006/relationships/hyperlink" Target="http://www.sciencedirect.com/science?_ob=ArticleURL&amp;_udi=B6V0W-529V0XN-5&amp;_user=2088921&amp;_coverDate=03%2F05%2F2011&amp;_alid=1722257586&amp;_rdoc=6&amp;_fmt=high&amp;_orig=search&amp;_origin=search&amp;_zone=rslt_list_item&amp;_cdi=5657&amp;_sort=r&amp;_st=4&amp;_docanchor=&amp;_ct=7&amp;_acct=C000059667&amp;_version=1&amp;_urlVersion=0&amp;_userid=2088921&amp;md5=dd3f4df0a84c1f51e5d673bed7d11065&amp;searchtype=a" TargetMode="External"/><Relationship Id="rId35" Type="http://schemas.openxmlformats.org/officeDocument/2006/relationships/hyperlink" Target="http://spiedl.aip.org/vsearch/servlet/VerityServlet?KEY=SPIEDL&amp;smode=strresults&amp;maxdisp=25&amp;possible1=Zergioti%2C+I.&amp;possible1zone=author&amp;OUTLOG=NO&amp;aqs=true&amp;viewabs=PSISDG&amp;key=DISPLAY&amp;docID=1&amp;page=0&amp;chapter=0" TargetMode="External"/><Relationship Id="rId43" Type="http://schemas.openxmlformats.org/officeDocument/2006/relationships/hyperlink" Target="http://bookstore.spie.org/index.cfm?fuseaction=detailvolume&amp;productid=513499&amp;coden=PSISDG" TargetMode="External"/><Relationship Id="rId8" Type="http://schemas.openxmlformats.org/officeDocument/2006/relationships/hyperlink" Target="mailto:akontos@mail.ntua.gr" TargetMode="External"/><Relationship Id="rId3" Type="http://schemas.microsoft.com/office/2007/relationships/stylesWithEffects" Target="stylesWithEffects.xml"/><Relationship Id="rId12" Type="http://schemas.openxmlformats.org/officeDocument/2006/relationships/hyperlink" Target="https://doi.org/10.1016/j.matdes.2018.02.021" TargetMode="External"/><Relationship Id="rId17" Type="http://schemas.openxmlformats.org/officeDocument/2006/relationships/hyperlink" Target="https://doi.org/10.1016/j.solmat.2015.09.052" TargetMode="External"/><Relationship Id="rId25" Type="http://schemas.openxmlformats.org/officeDocument/2006/relationships/hyperlink" Target="http://www.sciencedirect.com/science/article/pii/S0926337312004754?v=s5" TargetMode="External"/><Relationship Id="rId33" Type="http://schemas.openxmlformats.org/officeDocument/2006/relationships/hyperlink" Target="http://www.sciencedirect.com/science?_ob=ArticleURL&amp;_udi=B6TGY-50860DD-7&amp;_user=2088921&amp;_coverDate=06%2F08%2F2010&amp;_alid=1374581749&amp;_rdoc=3&amp;_fmt=high&amp;_orig=search&amp;_cdi=5267&amp;_sort=d&amp;_docanchor=&amp;view=c&amp;_ct=19&amp;_acct=C000059667&amp;_version=1&amp;_urlVersion=0&amp;_userid=2088921&amp;md5=9bf5ff1613afa77df8e5d1fc2d6c232a" TargetMode="External"/><Relationship Id="rId38" Type="http://schemas.openxmlformats.org/officeDocument/2006/relationships/hyperlink" Target="http://spiedl.aip.org/vsearch/servlet/VerityServlet?KEY=SPIEDL&amp;possible1=Zekentes%2C+K.&amp;possible1zone=author&amp;maxdisp=25&amp;smode=strresults&amp;aqs=true" TargetMode="External"/><Relationship Id="rId46" Type="http://schemas.openxmlformats.org/officeDocument/2006/relationships/theme" Target="theme/theme1.xml"/><Relationship Id="rId20" Type="http://schemas.openxmlformats.org/officeDocument/2006/relationships/hyperlink" Target="https://doi.org/10.1016/j.electacta.2013.04.174" TargetMode="External"/><Relationship Id="rId41" Type="http://schemas.openxmlformats.org/officeDocument/2006/relationships/hyperlink" Target="http://spiedl.aip.org/vsearch/servlet/VerityServlet?KEY=SPIEDL&amp;possible1=Raptis%2C+Y.+S.&amp;possible1zone=author&amp;maxdisp=25&amp;smode=strresults&amp;aq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5341</Words>
  <Characters>38274</Characters>
  <Application>Microsoft Office Word</Application>
  <DocSecurity>0</DocSecurity>
  <Lines>318</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ATHANASIOS G. KONTOS</vt:lpstr>
      <vt:lpstr>ATHANASIOS G. KONTOS</vt:lpstr>
    </vt:vector>
  </TitlesOfParts>
  <Company/>
  <LinksUpToDate>false</LinksUpToDate>
  <CharactersWithSpaces>43528</CharactersWithSpaces>
  <SharedDoc>false</SharedDoc>
  <HLinks>
    <vt:vector size="90" baseType="variant">
      <vt:variant>
        <vt:i4>2031698</vt:i4>
      </vt:variant>
      <vt:variant>
        <vt:i4>42</vt:i4>
      </vt:variant>
      <vt:variant>
        <vt:i4>0</vt:i4>
      </vt:variant>
      <vt:variant>
        <vt:i4>5</vt:i4>
      </vt:variant>
      <vt:variant>
        <vt:lpwstr>http://bookstore.spie.org/index.cfm?fuseaction=detailvolume&amp;productid=513499&amp;coden=PSISDG</vt:lpwstr>
      </vt:variant>
      <vt:variant>
        <vt:lpwstr/>
      </vt:variant>
      <vt:variant>
        <vt:i4>1310808</vt:i4>
      </vt:variant>
      <vt:variant>
        <vt:i4>39</vt:i4>
      </vt:variant>
      <vt:variant>
        <vt:i4>0</vt:i4>
      </vt:variant>
      <vt:variant>
        <vt:i4>5</vt:i4>
      </vt:variant>
      <vt:variant>
        <vt:lpwstr>http://spiedl.aip.org/dbt/dbt.jsp?KEY=PSISDG&amp;Volume=6261&amp;Issue=1</vt:lpwstr>
      </vt:variant>
      <vt:variant>
        <vt:lpwstr/>
      </vt:variant>
      <vt:variant>
        <vt:i4>6488176</vt:i4>
      </vt:variant>
      <vt:variant>
        <vt:i4>36</vt:i4>
      </vt:variant>
      <vt:variant>
        <vt:i4>0</vt:i4>
      </vt:variant>
      <vt:variant>
        <vt:i4>5</vt:i4>
      </vt:variant>
      <vt:variant>
        <vt:lpwstr>http://spiedl.aip.org/vsearch/servlet/VerityServlet?KEY=SPIEDL&amp;possible1=Raptis%2C+Y.+S.&amp;possible1zone=author&amp;maxdisp=25&amp;smode=strresults&amp;aqs=true</vt:lpwstr>
      </vt:variant>
      <vt:variant>
        <vt:lpwstr/>
      </vt:variant>
      <vt:variant>
        <vt:i4>3866684</vt:i4>
      </vt:variant>
      <vt:variant>
        <vt:i4>33</vt:i4>
      </vt:variant>
      <vt:variant>
        <vt:i4>0</vt:i4>
      </vt:variant>
      <vt:variant>
        <vt:i4>5</vt:i4>
      </vt:variant>
      <vt:variant>
        <vt:lpwstr>http://spiedl.aip.org/vsearch/servlet/VerityServlet?KEY=SPIEDL&amp;possible1=Terzis%2C+P.&amp;possible1zone=author&amp;maxdisp=25&amp;smode=strresults&amp;aqs=true</vt:lpwstr>
      </vt:variant>
      <vt:variant>
        <vt:lpwstr/>
      </vt:variant>
      <vt:variant>
        <vt:i4>851974</vt:i4>
      </vt:variant>
      <vt:variant>
        <vt:i4>30</vt:i4>
      </vt:variant>
      <vt:variant>
        <vt:i4>0</vt:i4>
      </vt:variant>
      <vt:variant>
        <vt:i4>5</vt:i4>
      </vt:variant>
      <vt:variant>
        <vt:lpwstr>http://spiedl.aip.org/vsearch/servlet/VerityServlet?KEY=SPIEDL&amp;possible1=Boutopoulos%2C+C.&amp;possible1zone=author&amp;maxdisp=25&amp;smode=strresults&amp;aqs=true</vt:lpwstr>
      </vt:variant>
      <vt:variant>
        <vt:lpwstr/>
      </vt:variant>
      <vt:variant>
        <vt:i4>5570647</vt:i4>
      </vt:variant>
      <vt:variant>
        <vt:i4>27</vt:i4>
      </vt:variant>
      <vt:variant>
        <vt:i4>0</vt:i4>
      </vt:variant>
      <vt:variant>
        <vt:i4>5</vt:i4>
      </vt:variant>
      <vt:variant>
        <vt:lpwstr>http://spiedl.aip.org/vsearch/servlet/VerityServlet?KEY=SPIEDL&amp;possible1=Zekentes%2C+K.&amp;possible1zone=author&amp;maxdisp=25&amp;smode=strresults&amp;aqs=true</vt:lpwstr>
      </vt:variant>
      <vt:variant>
        <vt:lpwstr/>
      </vt:variant>
      <vt:variant>
        <vt:i4>7995498</vt:i4>
      </vt:variant>
      <vt:variant>
        <vt:i4>24</vt:i4>
      </vt:variant>
      <vt:variant>
        <vt:i4>0</vt:i4>
      </vt:variant>
      <vt:variant>
        <vt:i4>5</vt:i4>
      </vt:variant>
      <vt:variant>
        <vt:lpwstr>http://spiedl.aip.org/vsearch/servlet/VerityServlet?KEY=SPIEDL&amp;possible1=Kontos%2C+A.+G.&amp;possible1zone=author&amp;maxdisp=25&amp;smode=strresults&amp;aqs=true</vt:lpwstr>
      </vt:variant>
      <vt:variant>
        <vt:lpwstr/>
      </vt:variant>
      <vt:variant>
        <vt:i4>5767252</vt:i4>
      </vt:variant>
      <vt:variant>
        <vt:i4>21</vt:i4>
      </vt:variant>
      <vt:variant>
        <vt:i4>0</vt:i4>
      </vt:variant>
      <vt:variant>
        <vt:i4>5</vt:i4>
      </vt:variant>
      <vt:variant>
        <vt:lpwstr>http://spiedl.aip.org/vsearch/servlet/VerityServlet?KEY=SPIEDL&amp;possible1=Zergioti%2C+I.&amp;possible1zone=author&amp;maxdisp=25&amp;smode=strresults&amp;aqs=true</vt:lpwstr>
      </vt:variant>
      <vt:variant>
        <vt:lpwstr/>
      </vt:variant>
      <vt:variant>
        <vt:i4>7471220</vt:i4>
      </vt:variant>
      <vt:variant>
        <vt:i4>18</vt:i4>
      </vt:variant>
      <vt:variant>
        <vt:i4>0</vt:i4>
      </vt:variant>
      <vt:variant>
        <vt:i4>5</vt:i4>
      </vt:variant>
      <vt:variant>
        <vt:lpwstr>http://spiedl.aip.org/vsearch/servlet/VerityServlet?KEY=SPIEDL&amp;smode=strresults&amp;maxdisp=25&amp;possible1=Zergioti%2C+I.&amp;possible1zone=author&amp;OUTLOG=NO&amp;aqs=true&amp;viewabs=PSISDG&amp;key=DISPLAY&amp;docID=1&amp;page=0&amp;chapter=0</vt:lpwstr>
      </vt:variant>
      <vt:variant>
        <vt:lpwstr/>
      </vt:variant>
      <vt:variant>
        <vt:i4>7602241</vt:i4>
      </vt:variant>
      <vt:variant>
        <vt:i4>15</vt:i4>
      </vt:variant>
      <vt:variant>
        <vt:i4>0</vt:i4>
      </vt:variant>
      <vt:variant>
        <vt:i4>5</vt:i4>
      </vt:variant>
      <vt:variant>
        <vt:lpwstr>http://www.sciencedirect.com/science?_ob=ArticleURL&amp;_udi=B6TH4-4W6YDY6-1&amp;_user=2088921&amp;_coverDate=05%2F04%2F2009&amp;_alid=927604356&amp;_rdoc=2&amp;_fmt=high&amp;_orig=search&amp;_cdi=5272&amp;_sort=d&amp;_st=4&amp;_docanchor=&amp;_ct=11&amp;_acct=C000059667&amp;_version=1&amp;_urlVersion=0&amp;_userid=2088921&amp;md5=c5809f6c06874f6ae2be61ea783dad54</vt:lpwstr>
      </vt:variant>
      <vt:variant>
        <vt:lpwstr/>
      </vt:variant>
      <vt:variant>
        <vt:i4>7274556</vt:i4>
      </vt:variant>
      <vt:variant>
        <vt:i4>12</vt:i4>
      </vt:variant>
      <vt:variant>
        <vt:i4>0</vt:i4>
      </vt:variant>
      <vt:variant>
        <vt:i4>5</vt:i4>
      </vt:variant>
      <vt:variant>
        <vt:lpwstr>http://www.sciencedirect.com/science?_ob=ArticleURL&amp;_udi=B6TGY-50860DD-7&amp;_user=2088921&amp;_coverDate=06%2F08%2F2010&amp;_alid=1374581749&amp;_rdoc=3&amp;_fmt=high&amp;_orig=search&amp;_cdi=5267&amp;_sort=d&amp;_docanchor=&amp;view=c&amp;_ct=19&amp;_acct=C000059667&amp;_version=1&amp;_urlVersion=0&amp;_userid=2088921&amp;md5=9bf5ff1613afa77df8e5d1fc2d6c232a</vt:lpwstr>
      </vt:variant>
      <vt:variant>
        <vt:lpwstr/>
      </vt:variant>
      <vt:variant>
        <vt:i4>3604516</vt:i4>
      </vt:variant>
      <vt:variant>
        <vt:i4>9</vt:i4>
      </vt:variant>
      <vt:variant>
        <vt:i4>0</vt:i4>
      </vt:variant>
      <vt:variant>
        <vt:i4>5</vt:i4>
      </vt:variant>
      <vt:variant>
        <vt:lpwstr>http://www.sciencedirect.com/science?_ob=ArticleURL&amp;_udi=B6TF6-509W74X-4&amp;_user=2088921&amp;_coverDate=06%2F15%2F2010&amp;_alid=1374581749&amp;_rdoc=1&amp;_fmt=high&amp;_orig=search&amp;_cdi=5218&amp;_sort=d&amp;_docanchor=&amp;view=c&amp;_ct=19&amp;_acct=C000059667&amp;_version=1&amp;_urlVersion=0&amp;_userid=2088921&amp;md5=2b964bb00a376a59a9de0e6cdebd6580</vt:lpwstr>
      </vt:variant>
      <vt:variant>
        <vt:lpwstr/>
      </vt:variant>
      <vt:variant>
        <vt:i4>3276916</vt:i4>
      </vt:variant>
      <vt:variant>
        <vt:i4>6</vt:i4>
      </vt:variant>
      <vt:variant>
        <vt:i4>0</vt:i4>
      </vt:variant>
      <vt:variant>
        <vt:i4>5</vt:i4>
      </vt:variant>
      <vt:variant>
        <vt:lpwstr>http://www.sciencedirect.com/science?_ob=ArticleURL&amp;_udi=B6TWH-50V5NN9-2&amp;_user=2088921&amp;_coverDate=08%2F22%2F2010&amp;_alid=1438697207&amp;_rdoc=3&amp;_fmt=high&amp;_orig=search&amp;_cdi=5563&amp;_sort=d&amp;_docanchor=&amp;view=c&amp;_ct=118&amp;_acct=C000059667&amp;_version=1&amp;_urlVersion=0&amp;_userid=2088921&amp;md5=3323465674d9dcd1b8079c060c55f0ba</vt:lpwstr>
      </vt:variant>
      <vt:variant>
        <vt:lpwstr/>
      </vt:variant>
      <vt:variant>
        <vt:i4>2883691</vt:i4>
      </vt:variant>
      <vt:variant>
        <vt:i4>3</vt:i4>
      </vt:variant>
      <vt:variant>
        <vt:i4>0</vt:i4>
      </vt:variant>
      <vt:variant>
        <vt:i4>5</vt:i4>
      </vt:variant>
      <vt:variant>
        <vt:lpwstr>http://www.sciencedirect.com/science?_ob=ArticleURL&amp;_udi=B6V0W-529V0XN-5&amp;_user=2088921&amp;_coverDate=03%2F05%2F2011&amp;_alid=1722257586&amp;_rdoc=6&amp;_fmt=high&amp;_orig=search&amp;_origin=search&amp;_zone=rslt_list_item&amp;_cdi=5657&amp;_sort=r&amp;_st=4&amp;_docanchor=&amp;_ct=7&amp;_acct=C000059667&amp;_version=1&amp;_urlVersion=0&amp;_userid=2088921&amp;md5=dd3f4df0a84c1f51e5d673bed7d11065&amp;searchtype=a</vt:lpwstr>
      </vt:variant>
      <vt:variant>
        <vt:lpwstr/>
      </vt:variant>
      <vt:variant>
        <vt:i4>4522060</vt:i4>
      </vt:variant>
      <vt:variant>
        <vt:i4>0</vt:i4>
      </vt:variant>
      <vt:variant>
        <vt:i4>0</vt:i4>
      </vt:variant>
      <vt:variant>
        <vt:i4>5</vt:i4>
      </vt:variant>
      <vt:variant>
        <vt:lpwstr>http://www.sciencedirect.com/science/article/pii/S0926337311003158</vt:lpwstr>
      </vt:variant>
      <vt:variant>
        <vt:lpwstr>aff0005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ATHANASIOS G. KONTOS</dc:title>
  <dc:creator>....</dc:creator>
  <cp:lastModifiedBy>P.Falaras</cp:lastModifiedBy>
  <cp:revision>2</cp:revision>
  <cp:lastPrinted>1996-09-17T11:28:00Z</cp:lastPrinted>
  <dcterms:created xsi:type="dcterms:W3CDTF">2021-12-23T12:25:00Z</dcterms:created>
  <dcterms:modified xsi:type="dcterms:W3CDTF">2021-12-23T12:25:00Z</dcterms:modified>
</cp:coreProperties>
</file>