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96FB" w14:textId="77777777" w:rsidR="00F67A14" w:rsidRPr="006648CA" w:rsidRDefault="00F67A14" w:rsidP="00C44354">
      <w:pPr>
        <w:pStyle w:val="Heading1"/>
        <w:spacing w:before="0"/>
      </w:pPr>
      <w:r w:rsidRPr="006648CA">
        <w:rPr>
          <w:smallCaps/>
        </w:rPr>
        <w:t>C</w:t>
      </w:r>
      <w:r w:rsidR="00B51122" w:rsidRPr="006648CA">
        <w:rPr>
          <w:smallCaps/>
        </w:rPr>
        <w:t>urriculum</w:t>
      </w:r>
      <w:r w:rsidRPr="006648CA">
        <w:rPr>
          <w:smallCaps/>
        </w:rPr>
        <w:t xml:space="preserve"> V</w:t>
      </w:r>
      <w:r w:rsidR="00B51122" w:rsidRPr="006648CA">
        <w:rPr>
          <w:smallCaps/>
        </w:rPr>
        <w:t>itae</w:t>
      </w:r>
      <w:r w:rsidR="00994FEC" w:rsidRPr="006648CA">
        <w:t>:</w:t>
      </w:r>
      <w:r w:rsidRPr="006648CA">
        <w:tab/>
      </w:r>
      <w:r w:rsidR="008D0747" w:rsidRPr="006648CA">
        <w:t xml:space="preserve">Dr. </w:t>
      </w:r>
      <w:r w:rsidRPr="006648CA">
        <w:t>Loukas D. Peristeras</w:t>
      </w:r>
    </w:p>
    <w:p w14:paraId="218203DC" w14:textId="77777777" w:rsidR="00F67A14" w:rsidRPr="006648CA" w:rsidRDefault="00F67A14" w:rsidP="00C44354">
      <w:pPr>
        <w:pStyle w:val="Heading1"/>
        <w:spacing w:before="0"/>
        <w:ind w:left="1440" w:firstLine="720"/>
      </w:pPr>
      <w:r w:rsidRPr="006648CA">
        <w:t>Chemical engineer, PhD</w:t>
      </w:r>
    </w:p>
    <w:p w14:paraId="13DADF3F" w14:textId="77777777" w:rsidR="00F13DE9" w:rsidRPr="006648CA" w:rsidRDefault="00F13DE9" w:rsidP="00994FEC">
      <w:pPr>
        <w:rPr>
          <w:sz w:val="28"/>
        </w:rPr>
      </w:pPr>
    </w:p>
    <w:p w14:paraId="4E1BBCDD" w14:textId="2790795F" w:rsidR="000D0DDB" w:rsidRPr="00581459" w:rsidRDefault="00F13DE9" w:rsidP="00C44354">
      <w:pPr>
        <w:pStyle w:val="Heading2"/>
        <w:spacing w:before="0"/>
      </w:pPr>
      <w:r w:rsidRPr="006648CA">
        <w:t>Current</w:t>
      </w:r>
    </w:p>
    <w:p w14:paraId="192955A9" w14:textId="64044984" w:rsidR="00F13DE9" w:rsidRDefault="00F13DE9" w:rsidP="005A33F9">
      <w:pPr>
        <w:spacing w:before="120"/>
      </w:pPr>
      <w:r w:rsidRPr="006648CA">
        <w:t>Research</w:t>
      </w:r>
      <w:r w:rsidR="00BD0E56">
        <w:t>er</w:t>
      </w:r>
      <w:r w:rsidR="00212E3E" w:rsidRPr="00212E3E">
        <w:t xml:space="preserve"> </w:t>
      </w:r>
      <w:r w:rsidR="00212E3E">
        <w:t>C</w:t>
      </w:r>
      <w:r w:rsidR="00994FEC" w:rsidRPr="006648CA">
        <w:t xml:space="preserve">, </w:t>
      </w:r>
      <w:r w:rsidRPr="006648CA">
        <w:t>Molecular Thermodynamics and Model</w:t>
      </w:r>
      <w:r w:rsidR="002C5FB6" w:rsidRPr="006648CA">
        <w:t>l</w:t>
      </w:r>
      <w:r w:rsidRPr="006648CA">
        <w:t>ing of Materials Laboratory</w:t>
      </w:r>
      <w:r w:rsidR="00492863" w:rsidRPr="006648CA">
        <w:t xml:space="preserve"> (MTMML), </w:t>
      </w:r>
      <w:r w:rsidRPr="006648CA">
        <w:t>Institute of Nanoscience and Nanotechnology, NCSR "</w:t>
      </w:r>
      <w:proofErr w:type="spellStart"/>
      <w:r w:rsidRPr="006648CA">
        <w:t>Demokritos</w:t>
      </w:r>
      <w:proofErr w:type="spellEnd"/>
      <w:r w:rsidRPr="006648CA">
        <w:t>"</w:t>
      </w:r>
    </w:p>
    <w:p w14:paraId="4FAD3F88" w14:textId="77777777" w:rsidR="00C07F3C" w:rsidRDefault="00C07F3C" w:rsidP="005A33F9">
      <w:pPr>
        <w:spacing w:before="120"/>
      </w:pPr>
    </w:p>
    <w:p w14:paraId="4EC3746A" w14:textId="5F3FA3DF" w:rsidR="000D0DDB" w:rsidRPr="006648CA" w:rsidRDefault="00F13DE9" w:rsidP="00C44354">
      <w:pPr>
        <w:pStyle w:val="Heading2"/>
        <w:spacing w:before="240"/>
      </w:pPr>
      <w:r w:rsidRPr="006648CA">
        <w:t xml:space="preserve">Contact </w:t>
      </w:r>
    </w:p>
    <w:p w14:paraId="3B55DFAC" w14:textId="4AC94A08" w:rsidR="002C5FB6" w:rsidRPr="006648CA" w:rsidRDefault="00F67A14" w:rsidP="005A33F9">
      <w:pPr>
        <w:spacing w:before="120"/>
        <w:rPr>
          <w:rFonts w:cs="Arial"/>
          <w:color w:val="000000"/>
          <w:szCs w:val="20"/>
        </w:rPr>
      </w:pPr>
      <w:r w:rsidRPr="006648CA">
        <w:rPr>
          <w:rFonts w:cs="Arial"/>
          <w:color w:val="000000"/>
          <w:szCs w:val="20"/>
        </w:rPr>
        <w:t xml:space="preserve">Address: </w:t>
      </w:r>
      <w:r w:rsidRPr="006648CA">
        <w:rPr>
          <w:rFonts w:cs="Arial"/>
          <w:color w:val="000000"/>
          <w:szCs w:val="20"/>
        </w:rPr>
        <w:tab/>
      </w:r>
      <w:r w:rsidR="002C5FB6" w:rsidRPr="006648CA">
        <w:rPr>
          <w:rFonts w:cs="Arial"/>
          <w:color w:val="000000"/>
          <w:szCs w:val="20"/>
        </w:rPr>
        <w:t>GR-15310,</w:t>
      </w:r>
      <w:r w:rsidR="00F971E0" w:rsidRPr="006648CA">
        <w:rPr>
          <w:rFonts w:cs="Arial"/>
          <w:color w:val="000000"/>
          <w:szCs w:val="20"/>
        </w:rPr>
        <w:t xml:space="preserve"> </w:t>
      </w:r>
      <w:proofErr w:type="spellStart"/>
      <w:r w:rsidR="00F971E0" w:rsidRPr="006648CA">
        <w:rPr>
          <w:rFonts w:cs="Arial"/>
          <w:color w:val="000000"/>
          <w:szCs w:val="20"/>
        </w:rPr>
        <w:t>Ag</w:t>
      </w:r>
      <w:r w:rsidR="002C5FB6" w:rsidRPr="006648CA">
        <w:rPr>
          <w:rFonts w:cs="Arial"/>
          <w:color w:val="000000"/>
          <w:szCs w:val="20"/>
        </w:rPr>
        <w:t>ia</w:t>
      </w:r>
      <w:proofErr w:type="spellEnd"/>
      <w:r w:rsidR="002C5FB6" w:rsidRPr="006648CA">
        <w:rPr>
          <w:rFonts w:cs="Arial"/>
          <w:color w:val="000000"/>
          <w:szCs w:val="20"/>
        </w:rPr>
        <w:t xml:space="preserve"> </w:t>
      </w:r>
      <w:proofErr w:type="spellStart"/>
      <w:r w:rsidR="002C5FB6" w:rsidRPr="006648CA">
        <w:rPr>
          <w:rFonts w:cs="Arial"/>
          <w:color w:val="000000"/>
          <w:szCs w:val="20"/>
        </w:rPr>
        <w:t>Paraskevi</w:t>
      </w:r>
      <w:proofErr w:type="spellEnd"/>
      <w:r w:rsidR="002C5FB6" w:rsidRPr="006648CA">
        <w:rPr>
          <w:rFonts w:cs="Arial"/>
          <w:color w:val="000000"/>
          <w:szCs w:val="20"/>
        </w:rPr>
        <w:t xml:space="preserve"> </w:t>
      </w:r>
      <w:proofErr w:type="spellStart"/>
      <w:r w:rsidR="002C5FB6" w:rsidRPr="006648CA">
        <w:rPr>
          <w:rFonts w:cs="Arial"/>
          <w:color w:val="000000"/>
          <w:szCs w:val="20"/>
        </w:rPr>
        <w:t>Attikis</w:t>
      </w:r>
      <w:proofErr w:type="spellEnd"/>
      <w:r w:rsidR="002C5FB6" w:rsidRPr="006648CA">
        <w:rPr>
          <w:rFonts w:cs="Arial"/>
          <w:color w:val="000000"/>
          <w:szCs w:val="20"/>
        </w:rPr>
        <w:t>, Greece (office)</w:t>
      </w:r>
      <w:r w:rsidR="009D7EAF">
        <w:rPr>
          <w:rFonts w:cs="Arial"/>
          <w:color w:val="000000"/>
          <w:szCs w:val="20"/>
        </w:rPr>
        <w:t>,</w:t>
      </w:r>
    </w:p>
    <w:p w14:paraId="6872A92A" w14:textId="2A6D13CC" w:rsidR="00F67A14" w:rsidRPr="006648CA" w:rsidRDefault="005F6F48" w:rsidP="005F6F48">
      <w:pPr>
        <w:ind w:left="1440"/>
        <w:rPr>
          <w:rFonts w:cs="Arial"/>
          <w:color w:val="000000"/>
          <w:szCs w:val="20"/>
        </w:rPr>
      </w:pPr>
      <w:proofErr w:type="spellStart"/>
      <w:r w:rsidRPr="005F6F48">
        <w:rPr>
          <w:rFonts w:cs="Arial"/>
          <w:color w:val="000000"/>
          <w:szCs w:val="20"/>
        </w:rPr>
        <w:t>Patriarchou</w:t>
      </w:r>
      <w:proofErr w:type="spellEnd"/>
      <w:r w:rsidRPr="005F6F48">
        <w:rPr>
          <w:rFonts w:cs="Arial"/>
          <w:color w:val="000000"/>
          <w:szCs w:val="20"/>
        </w:rPr>
        <w:t xml:space="preserve"> </w:t>
      </w:r>
      <w:proofErr w:type="spellStart"/>
      <w:r w:rsidRPr="005F6F48">
        <w:rPr>
          <w:rFonts w:cs="Arial"/>
          <w:color w:val="000000"/>
          <w:szCs w:val="20"/>
        </w:rPr>
        <w:t>Grigoriou</w:t>
      </w:r>
      <w:proofErr w:type="spellEnd"/>
      <w:r w:rsidRPr="005F6F48">
        <w:rPr>
          <w:rFonts w:cs="Arial"/>
          <w:color w:val="000000"/>
          <w:szCs w:val="20"/>
        </w:rPr>
        <w:t xml:space="preserve"> E 12</w:t>
      </w:r>
      <w:r>
        <w:rPr>
          <w:rFonts w:cs="Arial"/>
          <w:color w:val="000000"/>
          <w:szCs w:val="20"/>
        </w:rPr>
        <w:t xml:space="preserve">, </w:t>
      </w:r>
      <w:proofErr w:type="spellStart"/>
      <w:r w:rsidRPr="005F6F48">
        <w:rPr>
          <w:rFonts w:cs="Arial"/>
          <w:color w:val="000000"/>
          <w:szCs w:val="20"/>
        </w:rPr>
        <w:t>Nea</w:t>
      </w:r>
      <w:proofErr w:type="spellEnd"/>
      <w:r w:rsidRPr="005F6F48">
        <w:rPr>
          <w:rFonts w:cs="Arial"/>
          <w:color w:val="000000"/>
          <w:szCs w:val="20"/>
        </w:rPr>
        <w:t xml:space="preserve"> Ionia 142 31</w:t>
      </w:r>
      <w:r w:rsidR="00F67A14" w:rsidRPr="006648CA">
        <w:rPr>
          <w:rFonts w:cs="Arial"/>
          <w:color w:val="000000"/>
          <w:szCs w:val="20"/>
        </w:rPr>
        <w:t xml:space="preserve">, Athens, Greece </w:t>
      </w:r>
      <w:r w:rsidR="002C5FB6" w:rsidRPr="006648CA">
        <w:rPr>
          <w:rFonts w:cs="Arial"/>
          <w:color w:val="000000"/>
          <w:szCs w:val="20"/>
        </w:rPr>
        <w:t>(home)</w:t>
      </w:r>
    </w:p>
    <w:p w14:paraId="0DCC5384" w14:textId="20F44BC5" w:rsidR="00F67A14" w:rsidRPr="006648CA" w:rsidRDefault="00F67A14" w:rsidP="005F6F48">
      <w:pPr>
        <w:rPr>
          <w:rFonts w:cs="Arial"/>
          <w:color w:val="000000"/>
          <w:szCs w:val="20"/>
        </w:rPr>
      </w:pPr>
      <w:r w:rsidRPr="006648CA">
        <w:rPr>
          <w:rFonts w:cs="Arial"/>
          <w:color w:val="000000"/>
          <w:szCs w:val="20"/>
        </w:rPr>
        <w:t>Telephone:</w:t>
      </w:r>
      <w:r w:rsidRPr="006648CA">
        <w:rPr>
          <w:rFonts w:cs="Arial"/>
          <w:color w:val="000000"/>
          <w:szCs w:val="20"/>
        </w:rPr>
        <w:tab/>
        <w:t>+30 210 65</w:t>
      </w:r>
      <w:r w:rsidR="00F13DE9" w:rsidRPr="006648CA">
        <w:rPr>
          <w:rFonts w:cs="Arial"/>
          <w:color w:val="000000"/>
          <w:szCs w:val="20"/>
        </w:rPr>
        <w:t xml:space="preserve"> </w:t>
      </w:r>
      <w:r w:rsidRPr="006648CA">
        <w:rPr>
          <w:rFonts w:cs="Arial"/>
          <w:color w:val="000000"/>
          <w:szCs w:val="20"/>
        </w:rPr>
        <w:t>03</w:t>
      </w:r>
      <w:r w:rsidR="00F13DE9" w:rsidRPr="006648CA">
        <w:rPr>
          <w:rFonts w:cs="Arial"/>
          <w:color w:val="000000"/>
          <w:szCs w:val="20"/>
        </w:rPr>
        <w:t xml:space="preserve"> </w:t>
      </w:r>
      <w:r w:rsidRPr="006648CA">
        <w:rPr>
          <w:rFonts w:cs="Arial"/>
          <w:color w:val="000000"/>
          <w:szCs w:val="20"/>
        </w:rPr>
        <w:t>961 (office), +30 693</w:t>
      </w:r>
      <w:r w:rsidR="00F13DE9" w:rsidRPr="006648CA">
        <w:rPr>
          <w:rFonts w:cs="Arial"/>
          <w:color w:val="000000"/>
          <w:szCs w:val="20"/>
        </w:rPr>
        <w:t xml:space="preserve"> 4</w:t>
      </w:r>
      <w:r w:rsidRPr="006648CA">
        <w:rPr>
          <w:rFonts w:cs="Arial"/>
          <w:color w:val="000000"/>
          <w:szCs w:val="20"/>
        </w:rPr>
        <w:t>4</w:t>
      </w:r>
      <w:r w:rsidR="00F13DE9" w:rsidRPr="006648CA">
        <w:rPr>
          <w:rFonts w:cs="Arial"/>
          <w:color w:val="000000"/>
          <w:szCs w:val="20"/>
        </w:rPr>
        <w:t xml:space="preserve"> </w:t>
      </w:r>
      <w:r w:rsidRPr="006648CA">
        <w:rPr>
          <w:rFonts w:cs="Arial"/>
          <w:color w:val="000000"/>
          <w:szCs w:val="20"/>
        </w:rPr>
        <w:t>26</w:t>
      </w:r>
      <w:r w:rsidR="00F13DE9" w:rsidRPr="006648CA">
        <w:rPr>
          <w:rFonts w:cs="Arial"/>
          <w:color w:val="000000"/>
          <w:szCs w:val="20"/>
        </w:rPr>
        <w:t xml:space="preserve"> </w:t>
      </w:r>
      <w:r w:rsidRPr="006648CA">
        <w:rPr>
          <w:rFonts w:cs="Arial"/>
          <w:color w:val="000000"/>
          <w:szCs w:val="20"/>
        </w:rPr>
        <w:t xml:space="preserve">818 (mobile) </w:t>
      </w:r>
    </w:p>
    <w:p w14:paraId="72ACB409" w14:textId="1B0F8032" w:rsidR="00F13DE9" w:rsidRDefault="00F67A14" w:rsidP="00F67A14">
      <w:pPr>
        <w:rPr>
          <w:rFonts w:cs="Arial"/>
          <w:color w:val="0030F6"/>
          <w:szCs w:val="20"/>
        </w:rPr>
      </w:pPr>
      <w:r w:rsidRPr="006648CA">
        <w:rPr>
          <w:rFonts w:cs="Arial"/>
          <w:color w:val="000000"/>
          <w:szCs w:val="20"/>
        </w:rPr>
        <w:t>e-mail:</w:t>
      </w:r>
      <w:r w:rsidRPr="006648CA">
        <w:rPr>
          <w:rFonts w:cs="Arial"/>
          <w:color w:val="000000"/>
          <w:szCs w:val="20"/>
        </w:rPr>
        <w:tab/>
      </w:r>
      <w:r w:rsidRPr="006648CA">
        <w:rPr>
          <w:rFonts w:cs="Arial"/>
          <w:color w:val="000000"/>
          <w:szCs w:val="20"/>
        </w:rPr>
        <w:tab/>
      </w:r>
      <w:hyperlink r:id="rId8" w:history="1">
        <w:r w:rsidRPr="006648CA">
          <w:rPr>
            <w:rStyle w:val="Hyperlink"/>
            <w:rFonts w:cs="Arial"/>
            <w:szCs w:val="20"/>
          </w:rPr>
          <w:t>l.peristeras@inn.demokritos.gr</w:t>
        </w:r>
      </w:hyperlink>
      <w:r w:rsidRPr="006648CA">
        <w:rPr>
          <w:rFonts w:cs="Arial"/>
          <w:color w:val="0030F6"/>
          <w:szCs w:val="20"/>
        </w:rPr>
        <w:t xml:space="preserve"> </w:t>
      </w:r>
    </w:p>
    <w:p w14:paraId="541BF8ED" w14:textId="570B836E" w:rsidR="002B249B" w:rsidRDefault="002B249B" w:rsidP="00F67A14">
      <w:pPr>
        <w:rPr>
          <w:rStyle w:val="Hyperlink"/>
          <w:rFonts w:cs="Arial"/>
          <w:szCs w:val="20"/>
        </w:rPr>
      </w:pPr>
      <w:r w:rsidRPr="002B249B">
        <w:rPr>
          <w:rFonts w:cs="Arial"/>
          <w:color w:val="000000"/>
          <w:szCs w:val="20"/>
        </w:rPr>
        <w:t>scopus:</w:t>
      </w:r>
      <w:r w:rsidRPr="002B249B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hyperlink r:id="rId9" w:history="1">
        <w:r w:rsidR="00BD0E56" w:rsidRPr="00DA6237">
          <w:rPr>
            <w:rStyle w:val="Hyperlink"/>
            <w:rFonts w:cs="Arial"/>
            <w:szCs w:val="20"/>
          </w:rPr>
          <w:t>https://www.scopus.com/authid/detail.uri?authorId=6504233375</w:t>
        </w:r>
      </w:hyperlink>
    </w:p>
    <w:p w14:paraId="6FBDFC02" w14:textId="32D0DB80" w:rsidR="005F6F48" w:rsidRDefault="005F6F48" w:rsidP="005F6F48">
      <w:pPr>
        <w:rPr>
          <w:rStyle w:val="Hyperlink"/>
          <w:rFonts w:cs="Arial"/>
          <w:szCs w:val="20"/>
        </w:rPr>
      </w:pPr>
      <w:proofErr w:type="spellStart"/>
      <w:r>
        <w:rPr>
          <w:rStyle w:val="Hyperlink"/>
          <w:rFonts w:cs="Arial"/>
          <w:szCs w:val="20"/>
        </w:rPr>
        <w:t>orcid</w:t>
      </w:r>
      <w:proofErr w:type="spellEnd"/>
      <w:r>
        <w:rPr>
          <w:rStyle w:val="Hyperlink"/>
          <w:rFonts w:cs="Arial"/>
          <w:szCs w:val="20"/>
        </w:rPr>
        <w:t>:</w:t>
      </w:r>
      <w:r>
        <w:rPr>
          <w:rStyle w:val="Hyperlink"/>
          <w:rFonts w:cs="Arial"/>
          <w:szCs w:val="20"/>
        </w:rPr>
        <w:tab/>
      </w:r>
      <w:r>
        <w:rPr>
          <w:rStyle w:val="Hyperlink"/>
          <w:rFonts w:cs="Arial"/>
          <w:szCs w:val="20"/>
        </w:rPr>
        <w:tab/>
      </w:r>
      <w:hyperlink r:id="rId10" w:history="1">
        <w:r w:rsidR="00C07F3C" w:rsidRPr="00005211">
          <w:rPr>
            <w:rStyle w:val="Hyperlink"/>
            <w:rFonts w:cs="Arial"/>
            <w:szCs w:val="20"/>
          </w:rPr>
          <w:t>https://orcid.org/0000-0002-3741-4077</w:t>
        </w:r>
      </w:hyperlink>
    </w:p>
    <w:p w14:paraId="5F2329A6" w14:textId="77777777" w:rsidR="00C07F3C" w:rsidRPr="005F6F48" w:rsidRDefault="00C07F3C" w:rsidP="005F6F48">
      <w:pPr>
        <w:rPr>
          <w:rFonts w:cs="Arial"/>
          <w:color w:val="0000FF" w:themeColor="hyperlink"/>
          <w:szCs w:val="20"/>
          <w:u w:val="single"/>
        </w:rPr>
      </w:pPr>
    </w:p>
    <w:p w14:paraId="66D2DDC4" w14:textId="77777777" w:rsidR="00EC0B4B" w:rsidRPr="006648CA" w:rsidRDefault="00EC0B4B" w:rsidP="00EC0B4B">
      <w:pPr>
        <w:pStyle w:val="Heading2"/>
        <w:spacing w:before="240" w:after="120"/>
      </w:pPr>
      <w:r>
        <w:t>Scientific Resume</w:t>
      </w:r>
    </w:p>
    <w:p w14:paraId="429295AC" w14:textId="048E3DEB" w:rsidR="00EC0B4B" w:rsidRDefault="0066128D" w:rsidP="00FA4D53">
      <w:pPr>
        <w:jc w:val="both"/>
      </w:pPr>
      <w:r>
        <w:t xml:space="preserve">My </w:t>
      </w:r>
      <w:r w:rsidR="00330856">
        <w:t xml:space="preserve">research activity </w:t>
      </w:r>
      <w:r>
        <w:t xml:space="preserve">focus </w:t>
      </w:r>
      <w:r w:rsidR="00330856">
        <w:t>in</w:t>
      </w:r>
      <w:r>
        <w:t xml:space="preserve"> the p</w:t>
      </w:r>
      <w:r w:rsidR="00EC0B4B">
        <w:t>rediction of macroscopic properties of materials with complex chemical constitution</w:t>
      </w:r>
      <w:r w:rsidR="006C3506">
        <w:t xml:space="preserve"> and</w:t>
      </w:r>
      <w:r w:rsidR="00EC0B4B">
        <w:t xml:space="preserve"> molecular architecture using molecular </w:t>
      </w:r>
      <w:r w:rsidR="006C3506">
        <w:t xml:space="preserve">simulations </w:t>
      </w:r>
      <w:r w:rsidR="00EC0B4B">
        <w:t xml:space="preserve">and thermodynamic modeling. </w:t>
      </w:r>
      <w:r>
        <w:t>Develop</w:t>
      </w:r>
      <w:r w:rsidR="00330856">
        <w:t>ing powerful</w:t>
      </w:r>
      <w:r w:rsidR="00EC0B4B">
        <w:t xml:space="preserve"> algorithms and methods for the creation of initial configuration</w:t>
      </w:r>
      <w:r w:rsidR="00330856">
        <w:t>s</w:t>
      </w:r>
      <w:r w:rsidR="00EC0B4B">
        <w:t xml:space="preserve"> and the thermodynamic equilibration of complex molecular systems in various environments</w:t>
      </w:r>
      <w:r w:rsidR="00330856">
        <w:t xml:space="preserve"> is the core of my work</w:t>
      </w:r>
      <w:r w:rsidR="00EC0B4B">
        <w:t xml:space="preserve">. </w:t>
      </w:r>
      <w:r w:rsidR="00330856">
        <w:t xml:space="preserve">Moreover, I am interested </w:t>
      </w:r>
      <w:r w:rsidR="002A6F01">
        <w:t>to</w:t>
      </w:r>
      <w:r w:rsidR="00EC0B4B">
        <w:t xml:space="preserve"> promote and facilitate the application of these methods </w:t>
      </w:r>
      <w:r w:rsidR="00330856">
        <w:t xml:space="preserve">by </w:t>
      </w:r>
      <w:r w:rsidR="00330856">
        <w:t>developing computational end-user tools</w:t>
      </w:r>
      <w:r w:rsidR="00330856">
        <w:t xml:space="preserve"> for</w:t>
      </w:r>
      <w:r w:rsidR="00EC0B4B">
        <w:t xml:space="preserve"> </w:t>
      </w:r>
      <w:r w:rsidR="002A6F01">
        <w:t xml:space="preserve">both academic and industry research and </w:t>
      </w:r>
      <w:r w:rsidR="00EC0B4B">
        <w:t xml:space="preserve">development activities. </w:t>
      </w:r>
    </w:p>
    <w:p w14:paraId="34698CD6" w14:textId="77777777" w:rsidR="00C07F3C" w:rsidRPr="00EC66B1" w:rsidRDefault="00C07F3C" w:rsidP="00FA4D53">
      <w:pPr>
        <w:jc w:val="both"/>
      </w:pPr>
    </w:p>
    <w:p w14:paraId="64007F9F" w14:textId="761225F1" w:rsidR="000D0DDB" w:rsidRPr="006648CA" w:rsidRDefault="004041D3" w:rsidP="00C44354">
      <w:pPr>
        <w:pStyle w:val="Heading2"/>
        <w:spacing w:before="240"/>
      </w:pPr>
      <w:r>
        <w:t>Personal</w:t>
      </w:r>
    </w:p>
    <w:p w14:paraId="022CD746" w14:textId="77777777" w:rsidR="00F67A14" w:rsidRPr="006648CA" w:rsidRDefault="00F67A14" w:rsidP="005A33F9">
      <w:pPr>
        <w:spacing w:before="120"/>
      </w:pPr>
      <w:r w:rsidRPr="006648CA">
        <w:t>Year of Birth:</w:t>
      </w:r>
      <w:r w:rsidRPr="006648CA">
        <w:tab/>
      </w:r>
      <w:r w:rsidRPr="006648CA">
        <w:tab/>
        <w:t>1970</w:t>
      </w:r>
    </w:p>
    <w:p w14:paraId="79D3FFF6" w14:textId="1FC8A0A4" w:rsidR="004041D3" w:rsidRDefault="004041D3" w:rsidP="001D7575">
      <w:r w:rsidRPr="004041D3">
        <w:t xml:space="preserve">Citizenship: </w:t>
      </w:r>
      <w:r>
        <w:tab/>
      </w:r>
      <w:r>
        <w:tab/>
      </w:r>
      <w:r w:rsidRPr="004041D3">
        <w:t>Greek</w:t>
      </w:r>
    </w:p>
    <w:p w14:paraId="6EC7871F" w14:textId="253917D4" w:rsidR="004041D3" w:rsidRDefault="004041D3" w:rsidP="001D7575">
      <w:r w:rsidRPr="004041D3">
        <w:t xml:space="preserve">Languages: </w:t>
      </w:r>
      <w:r>
        <w:tab/>
      </w:r>
      <w:r>
        <w:tab/>
      </w:r>
      <w:r w:rsidRPr="004041D3">
        <w:t>English, Greek</w:t>
      </w:r>
    </w:p>
    <w:p w14:paraId="1A53F789" w14:textId="3D959013" w:rsidR="004041D3" w:rsidRPr="006648CA" w:rsidRDefault="004041D3" w:rsidP="001D7575">
      <w:r w:rsidRPr="004041D3">
        <w:t>Leisure activities:</w:t>
      </w:r>
      <w:r>
        <w:tab/>
      </w:r>
      <w:r w:rsidRPr="004041D3">
        <w:t>Literature</w:t>
      </w:r>
      <w:r>
        <w:t xml:space="preserve"> reading, cinema and theater, walking</w:t>
      </w:r>
    </w:p>
    <w:p w14:paraId="2D69071A" w14:textId="77777777" w:rsidR="00C07F3C" w:rsidRPr="006648CA" w:rsidRDefault="00C07F3C" w:rsidP="001D7575">
      <w:pPr>
        <w:rPr>
          <w:rFonts w:cs="Arial"/>
          <w:color w:val="000000"/>
          <w:szCs w:val="20"/>
        </w:rPr>
      </w:pPr>
    </w:p>
    <w:p w14:paraId="277E7C27" w14:textId="184D1838" w:rsidR="009735CE" w:rsidRPr="006648CA" w:rsidRDefault="00B51122" w:rsidP="00C44354">
      <w:pPr>
        <w:pStyle w:val="Heading2"/>
        <w:spacing w:before="240" w:after="120"/>
      </w:pPr>
      <w:r w:rsidRPr="006648CA">
        <w:t>Education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1"/>
        <w:gridCol w:w="6399"/>
      </w:tblGrid>
      <w:tr w:rsidR="00CF48CB" w:rsidRPr="006648CA" w14:paraId="6E413049" w14:textId="77777777" w:rsidTr="006648CA">
        <w:trPr>
          <w:trHeight w:val="1425"/>
        </w:trPr>
        <w:tc>
          <w:tcPr>
            <w:tcW w:w="1145" w:type="pct"/>
          </w:tcPr>
          <w:p w14:paraId="5FCCC67D" w14:textId="2DC4F3D5" w:rsidR="00CF48CB" w:rsidRPr="006648CA" w:rsidRDefault="00CF48CB" w:rsidP="00CF48CB">
            <w:pPr>
              <w:jc w:val="right"/>
            </w:pPr>
            <w:r w:rsidRPr="006648CA">
              <w:t>2003:</w:t>
            </w:r>
          </w:p>
        </w:tc>
        <w:tc>
          <w:tcPr>
            <w:tcW w:w="3855" w:type="pct"/>
          </w:tcPr>
          <w:p w14:paraId="4DE7A395" w14:textId="77777777" w:rsidR="00CF48CB" w:rsidRPr="006648CA" w:rsidRDefault="00CF48CB" w:rsidP="00037018">
            <w:pPr>
              <w:spacing w:after="60"/>
            </w:pPr>
            <w:r w:rsidRPr="006648CA">
              <w:rPr>
                <w:b/>
              </w:rPr>
              <w:t>PhD in Chemistry</w:t>
            </w:r>
            <w:r w:rsidRPr="006648CA">
              <w:t xml:space="preserve"> (Molecular Modeling of Materials)</w:t>
            </w:r>
          </w:p>
          <w:p w14:paraId="4A7B5828" w14:textId="22B5BD98" w:rsidR="00CF48CB" w:rsidRPr="006648CA" w:rsidRDefault="00CF48CB" w:rsidP="00037018">
            <w:pPr>
              <w:spacing w:after="60"/>
            </w:pPr>
            <w:r w:rsidRPr="006648CA">
              <w:t>PhD thesis: “</w:t>
            </w:r>
            <w:r w:rsidRPr="006648CA">
              <w:rPr>
                <w:i/>
              </w:rPr>
              <w:t>Effect of Molecular Architecture on the Thermodynamics Properties of Polymer Blends Using Molecular Simulation Methods</w:t>
            </w:r>
            <w:r w:rsidRPr="006648CA">
              <w:t>”</w:t>
            </w:r>
          </w:p>
          <w:p w14:paraId="78F1C5E1" w14:textId="77777777" w:rsidR="00CF48CB" w:rsidRPr="006648CA" w:rsidRDefault="00CF48CB" w:rsidP="00037018">
            <w:pPr>
              <w:spacing w:after="60"/>
            </w:pPr>
            <w:r w:rsidRPr="006648CA">
              <w:t xml:space="preserve">Department of Chemistry, National and </w:t>
            </w:r>
            <w:proofErr w:type="spellStart"/>
            <w:r w:rsidRPr="006648CA">
              <w:t>Kapodistrian</w:t>
            </w:r>
            <w:proofErr w:type="spellEnd"/>
            <w:r w:rsidRPr="006648CA">
              <w:t xml:space="preserve"> University of Athens</w:t>
            </w:r>
          </w:p>
        </w:tc>
      </w:tr>
      <w:tr w:rsidR="00CF48CB" w:rsidRPr="006648CA" w14:paraId="2B4D91D6" w14:textId="77777777" w:rsidTr="006648CA">
        <w:trPr>
          <w:trHeight w:val="1607"/>
        </w:trPr>
        <w:tc>
          <w:tcPr>
            <w:tcW w:w="1145" w:type="pct"/>
          </w:tcPr>
          <w:p w14:paraId="55E661EB" w14:textId="77CAFE6E" w:rsidR="00CF48CB" w:rsidRPr="006648CA" w:rsidRDefault="00CF48CB" w:rsidP="00CF48CB">
            <w:pPr>
              <w:jc w:val="right"/>
            </w:pPr>
            <w:r w:rsidRPr="006648CA">
              <w:t>2000:</w:t>
            </w:r>
          </w:p>
        </w:tc>
        <w:tc>
          <w:tcPr>
            <w:tcW w:w="3855" w:type="pct"/>
          </w:tcPr>
          <w:p w14:paraId="024768E4" w14:textId="77777777" w:rsidR="00CF48CB" w:rsidRPr="006648CA" w:rsidRDefault="00CF48CB" w:rsidP="00037018">
            <w:pPr>
              <w:spacing w:after="60"/>
              <w:rPr>
                <w:b/>
              </w:rPr>
            </w:pPr>
            <w:proofErr w:type="spellStart"/>
            <w:r w:rsidRPr="006648CA">
              <w:rPr>
                <w:b/>
              </w:rPr>
              <w:t>Masters</w:t>
            </w:r>
            <w:proofErr w:type="spellEnd"/>
            <w:r w:rsidRPr="006648CA">
              <w:rPr>
                <w:b/>
              </w:rPr>
              <w:t xml:space="preserve"> Degree in Polymer Science</w:t>
            </w:r>
          </w:p>
          <w:p w14:paraId="088F9141" w14:textId="77777777" w:rsidR="00CF48CB" w:rsidRPr="006648CA" w:rsidRDefault="00CF48CB" w:rsidP="00037018">
            <w:pPr>
              <w:spacing w:after="60"/>
            </w:pPr>
            <w:r w:rsidRPr="006648CA">
              <w:t>Dissertation topic: “</w:t>
            </w:r>
            <w:r w:rsidRPr="006648CA">
              <w:rPr>
                <w:i/>
              </w:rPr>
              <w:t>Modeling of Systems of Well Defined Linear and Branched Polymers Using Molecular Mechanics Method</w:t>
            </w:r>
            <w:r w:rsidRPr="006648CA">
              <w:t>”</w:t>
            </w:r>
          </w:p>
          <w:p w14:paraId="06C4145B" w14:textId="77777777" w:rsidR="00CF48CB" w:rsidRPr="006648CA" w:rsidRDefault="00CF48CB" w:rsidP="00037018">
            <w:pPr>
              <w:spacing w:after="60"/>
            </w:pPr>
            <w:r w:rsidRPr="006648CA">
              <w:t xml:space="preserve">Department of Chemistry, National and </w:t>
            </w:r>
            <w:proofErr w:type="spellStart"/>
            <w:r w:rsidRPr="006648CA">
              <w:t>Kapodistrian</w:t>
            </w:r>
            <w:proofErr w:type="spellEnd"/>
            <w:r w:rsidRPr="006648CA">
              <w:t xml:space="preserve"> University of Athens</w:t>
            </w:r>
            <w:r w:rsidR="0080429E" w:rsidRPr="006648CA">
              <w:t xml:space="preserve">, </w:t>
            </w:r>
            <w:r w:rsidRPr="006648CA">
              <w:t>Postgraduate program: “Polymer Science and its Applications”</w:t>
            </w:r>
          </w:p>
        </w:tc>
      </w:tr>
      <w:tr w:rsidR="00CF48CB" w:rsidRPr="006648CA" w14:paraId="1CD5125B" w14:textId="77777777" w:rsidTr="005A33F9">
        <w:trPr>
          <w:trHeight w:val="1105"/>
        </w:trPr>
        <w:tc>
          <w:tcPr>
            <w:tcW w:w="1145" w:type="pct"/>
          </w:tcPr>
          <w:p w14:paraId="59E07E75" w14:textId="76836069" w:rsidR="00CF48CB" w:rsidRPr="006648CA" w:rsidRDefault="00CF48CB" w:rsidP="00CF48CB">
            <w:pPr>
              <w:jc w:val="right"/>
            </w:pPr>
            <w:r w:rsidRPr="006648CA">
              <w:lastRenderedPageBreak/>
              <w:t>1996:</w:t>
            </w:r>
          </w:p>
        </w:tc>
        <w:tc>
          <w:tcPr>
            <w:tcW w:w="3855" w:type="pct"/>
          </w:tcPr>
          <w:p w14:paraId="14603EE6" w14:textId="77777777" w:rsidR="00CF48CB" w:rsidRPr="006648CA" w:rsidRDefault="00CF48CB" w:rsidP="00037018">
            <w:pPr>
              <w:spacing w:after="60"/>
              <w:rPr>
                <w:b/>
              </w:rPr>
            </w:pPr>
            <w:r w:rsidRPr="006648CA">
              <w:rPr>
                <w:b/>
              </w:rPr>
              <w:t>Degree in Chemical Engineering</w:t>
            </w:r>
          </w:p>
          <w:p w14:paraId="4B59C2B7" w14:textId="77777777" w:rsidR="00CF48CB" w:rsidRPr="006648CA" w:rsidRDefault="00CF48CB" w:rsidP="00037018">
            <w:pPr>
              <w:spacing w:after="60"/>
            </w:pPr>
            <w:r w:rsidRPr="006648CA">
              <w:t>Diploma thesis</w:t>
            </w:r>
            <w:proofErr w:type="gramStart"/>
            <w:r w:rsidRPr="006648CA">
              <w:t>:  ‘</w:t>
            </w:r>
            <w:proofErr w:type="gramEnd"/>
            <w:r w:rsidRPr="006648CA">
              <w:t>‘</w:t>
            </w:r>
            <w:r w:rsidRPr="006648CA">
              <w:rPr>
                <w:i/>
              </w:rPr>
              <w:t xml:space="preserve">Mathematical Modeling of </w:t>
            </w:r>
            <w:proofErr w:type="spellStart"/>
            <w:r w:rsidRPr="006648CA">
              <w:rPr>
                <w:i/>
              </w:rPr>
              <w:t>non Ideal</w:t>
            </w:r>
            <w:proofErr w:type="spellEnd"/>
            <w:r w:rsidRPr="006648CA">
              <w:rPr>
                <w:i/>
              </w:rPr>
              <w:t xml:space="preserve"> Flow in a Membrane Reactor of Industrial Scale</w:t>
            </w:r>
            <w:r w:rsidRPr="006648CA">
              <w:t>’’</w:t>
            </w:r>
          </w:p>
          <w:p w14:paraId="4D8FB30F" w14:textId="77777777" w:rsidR="00CF48CB" w:rsidRPr="006648CA" w:rsidRDefault="00CF48CB" w:rsidP="00037018">
            <w:pPr>
              <w:spacing w:after="60"/>
            </w:pPr>
            <w:r w:rsidRPr="006648CA">
              <w:t>National Technical University of Athens</w:t>
            </w:r>
          </w:p>
        </w:tc>
      </w:tr>
    </w:tbl>
    <w:p w14:paraId="596DFDAE" w14:textId="77777777" w:rsidR="00C07F3C" w:rsidRDefault="00C07F3C" w:rsidP="00C07F3C"/>
    <w:p w14:paraId="171C6755" w14:textId="2D16A969" w:rsidR="0011099A" w:rsidRPr="006648CA" w:rsidRDefault="003B4325" w:rsidP="00C44354">
      <w:pPr>
        <w:pStyle w:val="Heading2"/>
        <w:spacing w:before="240" w:after="120"/>
      </w:pPr>
      <w:r w:rsidRPr="006648CA">
        <w:t>Professional Activity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1"/>
        <w:gridCol w:w="6399"/>
      </w:tblGrid>
      <w:tr w:rsidR="00BD0E56" w:rsidRPr="006648CA" w14:paraId="106E26DB" w14:textId="77777777" w:rsidTr="006648CA">
        <w:trPr>
          <w:trHeight w:val="741"/>
        </w:trPr>
        <w:tc>
          <w:tcPr>
            <w:tcW w:w="1145" w:type="pct"/>
          </w:tcPr>
          <w:p w14:paraId="02FE6E2C" w14:textId="0FCED5B7" w:rsidR="00BD0E56" w:rsidRPr="006648CA" w:rsidRDefault="00BD0E56" w:rsidP="002A320C">
            <w:pPr>
              <w:jc w:val="right"/>
            </w:pPr>
            <w:r>
              <w:t>2016-</w:t>
            </w:r>
            <w:r w:rsidRPr="006648CA">
              <w:t xml:space="preserve"> current</w:t>
            </w:r>
            <w:r w:rsidR="00C9481F">
              <w:t>:</w:t>
            </w:r>
          </w:p>
        </w:tc>
        <w:tc>
          <w:tcPr>
            <w:tcW w:w="3855" w:type="pct"/>
          </w:tcPr>
          <w:p w14:paraId="75D53C10" w14:textId="7FE7547D" w:rsidR="00BD0E56" w:rsidRPr="006648CA" w:rsidRDefault="009C6B5D" w:rsidP="00DF1750">
            <w:pPr>
              <w:spacing w:after="60"/>
              <w:rPr>
                <w:b/>
              </w:rPr>
            </w:pPr>
            <w:r>
              <w:rPr>
                <w:b/>
              </w:rPr>
              <w:t>R</w:t>
            </w:r>
            <w:r w:rsidR="00BD0E56" w:rsidRPr="006648CA">
              <w:rPr>
                <w:b/>
              </w:rPr>
              <w:t>esearch</w:t>
            </w:r>
            <w:r w:rsidR="00BD0E56">
              <w:rPr>
                <w:b/>
              </w:rPr>
              <w:t>er</w:t>
            </w:r>
            <w:r w:rsidR="00BD0E56" w:rsidRPr="006648CA">
              <w:rPr>
                <w:b/>
              </w:rPr>
              <w:t xml:space="preserve"> </w:t>
            </w:r>
            <w:r w:rsidR="00BD0E56" w:rsidRPr="006648CA">
              <w:t>at Molecular Thermodynamics and Modelling of Materials Laboratory, Institute of Nanoscience and Nanotechnology, NCSR "</w:t>
            </w:r>
            <w:proofErr w:type="spellStart"/>
            <w:r w:rsidR="00BD0E56" w:rsidRPr="006648CA">
              <w:t>Demokritos</w:t>
            </w:r>
            <w:proofErr w:type="spellEnd"/>
            <w:r w:rsidR="00BD0E56" w:rsidRPr="006648CA">
              <w:t>"</w:t>
            </w:r>
          </w:p>
        </w:tc>
      </w:tr>
      <w:tr w:rsidR="00501C43" w:rsidRPr="006648CA" w14:paraId="783DB2BD" w14:textId="77777777" w:rsidTr="006648CA">
        <w:trPr>
          <w:trHeight w:val="741"/>
        </w:trPr>
        <w:tc>
          <w:tcPr>
            <w:tcW w:w="1145" w:type="pct"/>
          </w:tcPr>
          <w:p w14:paraId="37B4F67B" w14:textId="151826EF" w:rsidR="00501C43" w:rsidRPr="006648CA" w:rsidRDefault="00501C43" w:rsidP="002A320C">
            <w:pPr>
              <w:jc w:val="right"/>
            </w:pPr>
            <w:r w:rsidRPr="006648CA">
              <w:t>2014-</w:t>
            </w:r>
            <w:r w:rsidR="00BD0E56">
              <w:t>2016</w:t>
            </w:r>
            <w:r w:rsidR="002A320C" w:rsidRPr="006648CA">
              <w:t>:</w:t>
            </w:r>
          </w:p>
        </w:tc>
        <w:tc>
          <w:tcPr>
            <w:tcW w:w="3855" w:type="pct"/>
          </w:tcPr>
          <w:p w14:paraId="346094EA" w14:textId="547732D6" w:rsidR="00501C43" w:rsidRPr="006648CA" w:rsidRDefault="001A605E" w:rsidP="00DF1750">
            <w:pPr>
              <w:spacing w:after="60"/>
            </w:pPr>
            <w:r w:rsidRPr="006648CA">
              <w:rPr>
                <w:b/>
              </w:rPr>
              <w:t>Special research s</w:t>
            </w:r>
            <w:r w:rsidR="00501C43" w:rsidRPr="006648CA">
              <w:rPr>
                <w:b/>
              </w:rPr>
              <w:t>cientist</w:t>
            </w:r>
            <w:r w:rsidR="00501C43" w:rsidRPr="006648CA">
              <w:t xml:space="preserve"> at Molecular Thermodynamics and Modelling of Materials Laboratory, Institute of Nanoscience and Nanotechnology, NCSR "</w:t>
            </w:r>
            <w:proofErr w:type="spellStart"/>
            <w:r w:rsidR="00501C43" w:rsidRPr="006648CA">
              <w:t>Demokritos</w:t>
            </w:r>
            <w:proofErr w:type="spellEnd"/>
            <w:r w:rsidR="00501C43" w:rsidRPr="006648CA">
              <w:t>"</w:t>
            </w:r>
          </w:p>
        </w:tc>
      </w:tr>
      <w:tr w:rsidR="00501C43" w:rsidRPr="006648CA" w14:paraId="545C3833" w14:textId="77777777" w:rsidTr="00632F78">
        <w:trPr>
          <w:trHeight w:val="397"/>
        </w:trPr>
        <w:tc>
          <w:tcPr>
            <w:tcW w:w="1145" w:type="pct"/>
          </w:tcPr>
          <w:p w14:paraId="71FF05C7" w14:textId="77777777" w:rsidR="00501C43" w:rsidRPr="006648CA" w:rsidRDefault="00501C43" w:rsidP="002A320C">
            <w:pPr>
              <w:jc w:val="right"/>
            </w:pPr>
            <w:r w:rsidRPr="006648CA">
              <w:rPr>
                <w:rFonts w:cs="Arial"/>
                <w:color w:val="000000"/>
                <w:szCs w:val="20"/>
              </w:rPr>
              <w:t>2006-2014</w:t>
            </w:r>
            <w:r w:rsidR="002A320C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5F8D8CB7" w14:textId="59C81835" w:rsidR="000D5F26" w:rsidRPr="006648CA" w:rsidRDefault="00501C43" w:rsidP="00DF1750">
            <w:pPr>
              <w:spacing w:after="60"/>
            </w:pPr>
            <w:r w:rsidRPr="006648CA">
              <w:rPr>
                <w:b/>
              </w:rPr>
              <w:t>Senior research scientist</w:t>
            </w:r>
            <w:r w:rsidRPr="006648CA">
              <w:t xml:space="preserve"> at </w:t>
            </w:r>
            <w:proofErr w:type="spellStart"/>
            <w:r w:rsidRPr="006648CA">
              <w:t>Scienomics</w:t>
            </w:r>
            <w:proofErr w:type="spellEnd"/>
            <w:r w:rsidRPr="006648CA">
              <w:t xml:space="preserve"> SARL, Franc</w:t>
            </w:r>
            <w:r w:rsidR="00BD622D" w:rsidRPr="006648CA">
              <w:t>e</w:t>
            </w:r>
          </w:p>
        </w:tc>
      </w:tr>
      <w:tr w:rsidR="00501C43" w:rsidRPr="006648CA" w14:paraId="4413D943" w14:textId="77777777" w:rsidTr="006648CA">
        <w:trPr>
          <w:trHeight w:val="726"/>
        </w:trPr>
        <w:tc>
          <w:tcPr>
            <w:tcW w:w="1145" w:type="pct"/>
          </w:tcPr>
          <w:p w14:paraId="70E4CFB2" w14:textId="77777777" w:rsidR="00501C43" w:rsidRPr="006648CA" w:rsidRDefault="00501C43" w:rsidP="002A32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  <w:r w:rsidRPr="006648CA">
              <w:rPr>
                <w:rFonts w:cs="Arial"/>
                <w:color w:val="000000"/>
                <w:szCs w:val="20"/>
              </w:rPr>
              <w:t>2003-2005</w:t>
            </w:r>
            <w:r w:rsidR="002A320C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5B6B727C" w14:textId="012E1542" w:rsidR="000C73A0" w:rsidRPr="006648CA" w:rsidRDefault="00501C43" w:rsidP="00DF1750">
            <w:pPr>
              <w:spacing w:after="60"/>
            </w:pPr>
            <w:r w:rsidRPr="006648CA">
              <w:rPr>
                <w:b/>
              </w:rPr>
              <w:t>Postdoctoral researcher</w:t>
            </w:r>
            <w:r w:rsidRPr="006648CA">
              <w:t xml:space="preserve"> at Computational Materials Science and Engineering group (COMSE) of National Technical University of Athens (NTUA)</w:t>
            </w:r>
          </w:p>
        </w:tc>
      </w:tr>
      <w:tr w:rsidR="00501C43" w:rsidRPr="006648CA" w14:paraId="27CFE9DE" w14:textId="77777777" w:rsidTr="006648CA">
        <w:trPr>
          <w:trHeight w:val="446"/>
        </w:trPr>
        <w:tc>
          <w:tcPr>
            <w:tcW w:w="1145" w:type="pct"/>
          </w:tcPr>
          <w:p w14:paraId="4882AD7D" w14:textId="77777777" w:rsidR="00501C43" w:rsidRPr="006648CA" w:rsidRDefault="00501C43" w:rsidP="002A320C">
            <w:pPr>
              <w:jc w:val="right"/>
            </w:pPr>
            <w:r w:rsidRPr="006648CA">
              <w:rPr>
                <w:rFonts w:cs="Arial"/>
                <w:color w:val="000000"/>
                <w:szCs w:val="20"/>
              </w:rPr>
              <w:t>2001-200</w:t>
            </w:r>
            <w:r w:rsidR="00FB5940" w:rsidRPr="006648CA">
              <w:rPr>
                <w:rFonts w:cs="Arial"/>
                <w:color w:val="000000"/>
                <w:szCs w:val="20"/>
              </w:rPr>
              <w:t>3</w:t>
            </w:r>
            <w:r w:rsidR="002A320C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2398610D" w14:textId="6A558CD9" w:rsidR="00501C43" w:rsidRPr="006648CA" w:rsidRDefault="00FB5940" w:rsidP="00DF1750">
            <w:pPr>
              <w:spacing w:after="60"/>
            </w:pPr>
            <w:r w:rsidRPr="006648CA">
              <w:rPr>
                <w:b/>
              </w:rPr>
              <w:t>Postgraduate researcher</w:t>
            </w:r>
            <w:r w:rsidRPr="006648CA">
              <w:t xml:space="preserve"> in the Molecular Modeling of Materials Laboratory (MMML) of NRCPS "</w:t>
            </w:r>
            <w:proofErr w:type="spellStart"/>
            <w:r w:rsidRPr="006648CA">
              <w:t>Demokritos</w:t>
            </w:r>
            <w:proofErr w:type="spellEnd"/>
            <w:r w:rsidRPr="006648CA">
              <w:t>"</w:t>
            </w:r>
          </w:p>
        </w:tc>
      </w:tr>
      <w:tr w:rsidR="00501C43" w:rsidRPr="006648CA" w14:paraId="5B46EFFD" w14:textId="77777777" w:rsidTr="006648CA">
        <w:trPr>
          <w:trHeight w:val="265"/>
        </w:trPr>
        <w:tc>
          <w:tcPr>
            <w:tcW w:w="1145" w:type="pct"/>
          </w:tcPr>
          <w:p w14:paraId="6E4BC1B0" w14:textId="77777777" w:rsidR="00501C43" w:rsidRPr="006648CA" w:rsidRDefault="00501C43" w:rsidP="002A320C">
            <w:pPr>
              <w:jc w:val="right"/>
            </w:pPr>
            <w:r w:rsidRPr="006648CA">
              <w:rPr>
                <w:rFonts w:cs="Arial"/>
                <w:color w:val="000000"/>
                <w:szCs w:val="20"/>
              </w:rPr>
              <w:t>2000-2001</w:t>
            </w:r>
            <w:r w:rsidR="002A320C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534D65CB" w14:textId="33355DA1" w:rsidR="00501C43" w:rsidRPr="006648CA" w:rsidRDefault="004D1F0D" w:rsidP="00DF1750">
            <w:pPr>
              <w:spacing w:after="60"/>
            </w:pPr>
            <w:r w:rsidRPr="006648CA">
              <w:rPr>
                <w:b/>
              </w:rPr>
              <w:t>Research assistant</w:t>
            </w:r>
            <w:r w:rsidRPr="006648CA">
              <w:t xml:space="preserve"> in MMML of NRCPS "</w:t>
            </w:r>
            <w:proofErr w:type="spellStart"/>
            <w:r w:rsidRPr="006648CA">
              <w:t>Demokritos</w:t>
            </w:r>
            <w:proofErr w:type="spellEnd"/>
            <w:r w:rsidRPr="006648CA">
              <w:t>"</w:t>
            </w:r>
          </w:p>
        </w:tc>
      </w:tr>
      <w:tr w:rsidR="00501C43" w:rsidRPr="006648CA" w14:paraId="329BAAB0" w14:textId="77777777" w:rsidTr="006648CA">
        <w:trPr>
          <w:trHeight w:val="530"/>
        </w:trPr>
        <w:tc>
          <w:tcPr>
            <w:tcW w:w="1145" w:type="pct"/>
          </w:tcPr>
          <w:p w14:paraId="4B71B58B" w14:textId="77777777" w:rsidR="00501C43" w:rsidRPr="006648CA" w:rsidRDefault="00501C43" w:rsidP="002A320C">
            <w:pPr>
              <w:jc w:val="right"/>
            </w:pPr>
            <w:r w:rsidRPr="006648CA">
              <w:rPr>
                <w:rFonts w:cs="Arial"/>
                <w:color w:val="000000"/>
                <w:szCs w:val="20"/>
              </w:rPr>
              <w:t>1998-2003</w:t>
            </w:r>
            <w:r w:rsidR="002A320C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644E8044" w14:textId="539EBA7A" w:rsidR="00501C43" w:rsidRPr="006648CA" w:rsidRDefault="004D1F0D" w:rsidP="00DF1750">
            <w:pPr>
              <w:spacing w:after="60"/>
            </w:pPr>
            <w:r w:rsidRPr="006648CA">
              <w:rPr>
                <w:b/>
              </w:rPr>
              <w:t>System administrator</w:t>
            </w:r>
            <w:r w:rsidRPr="006648CA">
              <w:t xml:space="preserve"> of computing resources of the M</w:t>
            </w:r>
            <w:r w:rsidR="00E61635" w:rsidRPr="006648CA">
              <w:t>T</w:t>
            </w:r>
            <w:r w:rsidRPr="006648CA">
              <w:t xml:space="preserve">MML </w:t>
            </w:r>
            <w:r w:rsidR="00E61635" w:rsidRPr="006648CA">
              <w:t>at</w:t>
            </w:r>
            <w:r w:rsidRPr="006648CA">
              <w:t xml:space="preserve"> NRCPS "</w:t>
            </w:r>
            <w:proofErr w:type="spellStart"/>
            <w:r w:rsidRPr="006648CA">
              <w:t>Demokritos</w:t>
            </w:r>
            <w:proofErr w:type="spellEnd"/>
            <w:r w:rsidRPr="006648CA">
              <w:t>"</w:t>
            </w:r>
          </w:p>
        </w:tc>
      </w:tr>
      <w:tr w:rsidR="00501C43" w:rsidRPr="006648CA" w14:paraId="12E6EF4E" w14:textId="77777777" w:rsidTr="006648CA">
        <w:trPr>
          <w:trHeight w:val="447"/>
        </w:trPr>
        <w:tc>
          <w:tcPr>
            <w:tcW w:w="1145" w:type="pct"/>
          </w:tcPr>
          <w:p w14:paraId="18EFF0B1" w14:textId="77777777" w:rsidR="00501C43" w:rsidRPr="006648CA" w:rsidRDefault="00501C43" w:rsidP="002A320C">
            <w:pPr>
              <w:jc w:val="right"/>
            </w:pPr>
            <w:r w:rsidRPr="006648CA">
              <w:rPr>
                <w:rFonts w:cs="Arial"/>
                <w:color w:val="000000"/>
                <w:szCs w:val="20"/>
              </w:rPr>
              <w:t>1995</w:t>
            </w:r>
            <w:r w:rsidR="008D5625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47F1661B" w14:textId="77777777" w:rsidR="00501C43" w:rsidRPr="006648CA" w:rsidRDefault="004D1F0D" w:rsidP="00DF1750">
            <w:pPr>
              <w:spacing w:after="60"/>
            </w:pPr>
            <w:r w:rsidRPr="006648CA">
              <w:rPr>
                <w:b/>
              </w:rPr>
              <w:t>Laboratory assistant</w:t>
            </w:r>
            <w:r w:rsidRPr="006648CA">
              <w:t xml:space="preserve"> in "Computing Languages – Fortran" course at the Department of Chemical Engineering of the NTUA</w:t>
            </w:r>
          </w:p>
        </w:tc>
      </w:tr>
      <w:tr w:rsidR="00501C43" w:rsidRPr="006648CA" w14:paraId="7D918214" w14:textId="77777777" w:rsidTr="006648CA">
        <w:trPr>
          <w:trHeight w:val="405"/>
        </w:trPr>
        <w:tc>
          <w:tcPr>
            <w:tcW w:w="1145" w:type="pct"/>
          </w:tcPr>
          <w:p w14:paraId="4077407A" w14:textId="77777777" w:rsidR="00501C43" w:rsidRPr="006648CA" w:rsidRDefault="00501C43" w:rsidP="002A320C">
            <w:pPr>
              <w:jc w:val="right"/>
            </w:pPr>
            <w:r w:rsidRPr="006648CA">
              <w:rPr>
                <w:rFonts w:cs="Arial"/>
                <w:color w:val="000000"/>
                <w:szCs w:val="20"/>
              </w:rPr>
              <w:t>1994</w:t>
            </w:r>
            <w:r w:rsidR="008D5625" w:rsidRPr="006648C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3855" w:type="pct"/>
          </w:tcPr>
          <w:p w14:paraId="39F16A8D" w14:textId="77777777" w:rsidR="00501C43" w:rsidRPr="006648CA" w:rsidRDefault="004D1F0D" w:rsidP="00DF1750">
            <w:r w:rsidRPr="006648CA">
              <w:rPr>
                <w:b/>
              </w:rPr>
              <w:t>Assistant engineer</w:t>
            </w:r>
            <w:r w:rsidRPr="006648CA">
              <w:t xml:space="preserve"> in the waste water plant of Kalamata (practical exercise for 3 months)</w:t>
            </w:r>
          </w:p>
        </w:tc>
      </w:tr>
    </w:tbl>
    <w:p w14:paraId="2ABA0186" w14:textId="77777777" w:rsidR="003D3EFA" w:rsidRDefault="003D3EFA" w:rsidP="003D3EFA"/>
    <w:p w14:paraId="46CB1509" w14:textId="7DD9E1D7" w:rsidR="00FA36B7" w:rsidRPr="00E13955" w:rsidRDefault="00FA36B7" w:rsidP="00C44354">
      <w:pPr>
        <w:pStyle w:val="Heading2"/>
        <w:spacing w:before="240" w:after="120"/>
      </w:pPr>
      <w:r w:rsidRPr="006648CA">
        <w:t>Selected Projects</w:t>
      </w:r>
    </w:p>
    <w:tbl>
      <w:tblPr>
        <w:tblStyle w:val="TableGrid"/>
        <w:tblW w:w="8306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A36B7" w:rsidRPr="006648CA" w14:paraId="40A73B51" w14:textId="77777777" w:rsidTr="003A290C">
        <w:trPr>
          <w:trHeight w:val="1090"/>
        </w:trPr>
        <w:tc>
          <w:tcPr>
            <w:tcW w:w="8306" w:type="dxa"/>
          </w:tcPr>
          <w:p w14:paraId="4FD53035" w14:textId="6EECB197" w:rsidR="00FA36B7" w:rsidRPr="006364E9" w:rsidRDefault="00A15518" w:rsidP="00A15518">
            <w:pPr>
              <w:ind w:left="310" w:hanging="310"/>
            </w:pPr>
            <w:r>
              <w:t xml:space="preserve">1. </w:t>
            </w:r>
            <w:r w:rsidR="00FA36B7" w:rsidRPr="006648CA">
              <w:t>“</w:t>
            </w:r>
            <w:r w:rsidR="00FA36B7" w:rsidRPr="00A15518">
              <w:rPr>
                <w:i/>
              </w:rPr>
              <w:t>Thermodynamic and Phase Equilibrium Properties of Polymer Blends from Molecular Simulation, Macroscopic Modelling, and Experimental Measurements</w:t>
            </w:r>
            <w:r w:rsidR="00FA36B7" w:rsidRPr="006648CA">
              <w:t>”</w:t>
            </w:r>
            <w:r w:rsidR="006364E9">
              <w:br/>
            </w:r>
            <w:r w:rsidR="00FA36B7" w:rsidRPr="00CE5979">
              <w:rPr>
                <w:u w:val="single"/>
              </w:rPr>
              <w:t>Funding</w:t>
            </w:r>
            <w:r w:rsidR="00FA36B7" w:rsidRPr="00A15518">
              <w:t>: Greek Secretariat of Research and Technology (PENED)</w:t>
            </w:r>
            <w:r w:rsidR="006364E9" w:rsidRPr="00A15518">
              <w:br/>
            </w:r>
            <w:r w:rsidR="00FA36B7" w:rsidRPr="00CE5979">
              <w:rPr>
                <w:u w:val="single"/>
              </w:rPr>
              <w:t>Role</w:t>
            </w:r>
            <w:r w:rsidR="00FA36B7" w:rsidRPr="00A15518">
              <w:t>:</w:t>
            </w:r>
            <w:r w:rsidR="00FA36B7" w:rsidRPr="006648CA">
              <w:t xml:space="preserve"> research assistant</w:t>
            </w:r>
          </w:p>
        </w:tc>
      </w:tr>
      <w:tr w:rsidR="00FA36B7" w:rsidRPr="006648CA" w14:paraId="7484BB65" w14:textId="77777777" w:rsidTr="003A290C">
        <w:trPr>
          <w:trHeight w:val="992"/>
        </w:trPr>
        <w:tc>
          <w:tcPr>
            <w:tcW w:w="8306" w:type="dxa"/>
          </w:tcPr>
          <w:p w14:paraId="1E4913AE" w14:textId="7EBE340A" w:rsidR="00FA36B7" w:rsidRPr="006648CA" w:rsidRDefault="00B26C9D" w:rsidP="00B26C9D">
            <w:pPr>
              <w:ind w:left="310" w:hanging="310"/>
            </w:pPr>
            <w:r>
              <w:t xml:space="preserve">2. </w:t>
            </w:r>
            <w:r w:rsidR="00FA36B7" w:rsidRPr="006648CA">
              <w:t xml:space="preserve">“Novel Membrane Materials and Membranes for Separation of </w:t>
            </w:r>
            <w:r w:rsidR="00FA36B7" w:rsidRPr="006648CA">
              <w:br/>
              <w:t>Hydrocarbons in Natural and Petroleum Gas”</w:t>
            </w:r>
            <w:r w:rsidR="006364E9">
              <w:br/>
            </w:r>
            <w:r w:rsidR="00FA36B7" w:rsidRPr="00CE5979">
              <w:rPr>
                <w:u w:val="single"/>
              </w:rPr>
              <w:t>Funding</w:t>
            </w:r>
            <w:r w:rsidR="00FA36B7" w:rsidRPr="00B26C9D">
              <w:t>: NATO Science for Peace, Greek Secretariat of Research and Technology</w:t>
            </w:r>
            <w:r w:rsidR="006364E9" w:rsidRPr="00B26C9D">
              <w:br/>
            </w:r>
            <w:r w:rsidR="00FA36B7" w:rsidRPr="00CE5979">
              <w:rPr>
                <w:u w:val="single"/>
              </w:rPr>
              <w:t>Role</w:t>
            </w:r>
            <w:r w:rsidR="00FA36B7" w:rsidRPr="00B26C9D">
              <w:t>: postgraduate researcher</w:t>
            </w:r>
          </w:p>
        </w:tc>
      </w:tr>
      <w:tr w:rsidR="00FA36B7" w:rsidRPr="006648CA" w14:paraId="20E18E21" w14:textId="77777777" w:rsidTr="003A290C">
        <w:tc>
          <w:tcPr>
            <w:tcW w:w="8306" w:type="dxa"/>
          </w:tcPr>
          <w:p w14:paraId="231612F2" w14:textId="1CFD4FFD" w:rsidR="00FA36B7" w:rsidRPr="006648CA" w:rsidRDefault="00E506D9" w:rsidP="00E506D9">
            <w:pPr>
              <w:spacing w:after="60"/>
              <w:ind w:left="310" w:hanging="310"/>
            </w:pPr>
            <w:r>
              <w:t xml:space="preserve">3. </w:t>
            </w:r>
            <w:r w:rsidR="00FA36B7" w:rsidRPr="006648CA">
              <w:t>"Computational Study of Physical Ageing and Plastic Deformation in Glassy Materials"</w:t>
            </w:r>
            <w:r w:rsidR="00FA36B7" w:rsidRPr="006648CA">
              <w:br/>
            </w:r>
            <w:r w:rsidR="00FA36B7" w:rsidRPr="00E506D9">
              <w:rPr>
                <w:u w:val="single"/>
              </w:rPr>
              <w:t>Funding</w:t>
            </w:r>
            <w:r w:rsidR="00FA36B7" w:rsidRPr="00E506D9">
              <w:t>: Greek ministry of National Education and Religion (PYTHAGORAS)</w:t>
            </w:r>
            <w:r w:rsidR="00FA36B7" w:rsidRPr="00E506D9">
              <w:br/>
            </w:r>
            <w:r w:rsidR="00FA36B7" w:rsidRPr="00E506D9">
              <w:rPr>
                <w:u w:val="single"/>
              </w:rPr>
              <w:t>Role</w:t>
            </w:r>
            <w:r w:rsidR="00FA36B7" w:rsidRPr="00E506D9">
              <w:t>: postdoctoral researcher</w:t>
            </w:r>
            <w:r w:rsidR="00FA36B7" w:rsidRPr="006648CA">
              <w:t xml:space="preserve"> </w:t>
            </w:r>
          </w:p>
        </w:tc>
      </w:tr>
      <w:tr w:rsidR="00FA36B7" w:rsidRPr="006648CA" w14:paraId="5BC849CD" w14:textId="77777777" w:rsidTr="003A290C">
        <w:tc>
          <w:tcPr>
            <w:tcW w:w="8306" w:type="dxa"/>
          </w:tcPr>
          <w:p w14:paraId="08165505" w14:textId="4270B5D7" w:rsidR="00FA36B7" w:rsidRPr="006648CA" w:rsidRDefault="000865E8" w:rsidP="000865E8">
            <w:pPr>
              <w:spacing w:after="60"/>
              <w:ind w:left="310" w:hanging="310"/>
            </w:pPr>
            <w:r>
              <w:t xml:space="preserve">4. </w:t>
            </w:r>
            <w:r w:rsidR="00FA36B7" w:rsidRPr="006648CA">
              <w:t>“Amorphous Builder”</w:t>
            </w:r>
            <w:r w:rsidR="00FA36B7" w:rsidRPr="006648CA">
              <w:rPr>
                <w:rFonts w:ascii="PMingLiU" w:eastAsia="PMingLiU" w:hAnsi="PMingLiU" w:cs="PMingLiU"/>
              </w:rPr>
              <w:br/>
            </w:r>
            <w:r w:rsidR="00FA36B7" w:rsidRPr="000865E8">
              <w:rPr>
                <w:u w:val="single"/>
              </w:rPr>
              <w:t>Funding</w:t>
            </w:r>
            <w:r w:rsidR="00FA36B7" w:rsidRPr="000865E8">
              <w:t xml:space="preserve">: </w:t>
            </w:r>
            <w:proofErr w:type="spellStart"/>
            <w:r w:rsidR="00FA36B7" w:rsidRPr="000865E8">
              <w:t>Scienomics</w:t>
            </w:r>
            <w:proofErr w:type="spellEnd"/>
            <w:r w:rsidR="00FA36B7" w:rsidRPr="000865E8">
              <w:t xml:space="preserve"> SARL</w:t>
            </w:r>
            <w:r w:rsidR="00FA36B7" w:rsidRPr="000865E8">
              <w:br/>
            </w:r>
            <w:r w:rsidR="00FA36B7" w:rsidRPr="000865E8">
              <w:rPr>
                <w:u w:val="single"/>
              </w:rPr>
              <w:t>Role</w:t>
            </w:r>
            <w:r w:rsidR="00FA36B7" w:rsidRPr="000865E8">
              <w:t>: project scientific and technical design, project implementation</w:t>
            </w:r>
          </w:p>
        </w:tc>
      </w:tr>
      <w:tr w:rsidR="00FA36B7" w:rsidRPr="006648CA" w14:paraId="58CD3211" w14:textId="77777777" w:rsidTr="003A290C">
        <w:tc>
          <w:tcPr>
            <w:tcW w:w="8306" w:type="dxa"/>
          </w:tcPr>
          <w:p w14:paraId="2DC42506" w14:textId="61F023DC" w:rsidR="00FA36B7" w:rsidRPr="006648CA" w:rsidRDefault="009A5CF3" w:rsidP="009A5CF3">
            <w:pPr>
              <w:spacing w:after="60"/>
              <w:ind w:left="310" w:hanging="310"/>
            </w:pPr>
            <w:r>
              <w:t xml:space="preserve">5. </w:t>
            </w:r>
            <w:r w:rsidR="00FA36B7" w:rsidRPr="006648CA">
              <w:t>“Novel Ionic Liquid and Supported Ionic Liquid Solvents for Reversible Capture of CO</w:t>
            </w:r>
            <w:r w:rsidR="00FA36B7" w:rsidRPr="00946CF4">
              <w:rPr>
                <w:vertAlign w:val="subscript"/>
              </w:rPr>
              <w:t>2</w:t>
            </w:r>
            <w:r w:rsidR="00FA36B7" w:rsidRPr="006648CA">
              <w:t xml:space="preserve"> (IOLICAP)”</w:t>
            </w:r>
            <w:r w:rsidR="00FA36B7" w:rsidRPr="006648CA">
              <w:rPr>
                <w:rFonts w:ascii="PMingLiU" w:eastAsia="PMingLiU" w:hAnsi="PMingLiU" w:cs="PMingLiU"/>
              </w:rPr>
              <w:br/>
            </w:r>
            <w:r w:rsidR="00FA36B7" w:rsidRPr="009A5CF3">
              <w:rPr>
                <w:u w:val="single"/>
              </w:rPr>
              <w:t>Funding</w:t>
            </w:r>
            <w:r w:rsidR="00FA36B7" w:rsidRPr="009A5CF3">
              <w:t>: EU FP7</w:t>
            </w:r>
            <w:r w:rsidR="00FA36B7" w:rsidRPr="009A5CF3">
              <w:br/>
            </w:r>
            <w:r w:rsidR="00FA36B7" w:rsidRPr="002674B6">
              <w:rPr>
                <w:u w:val="single"/>
              </w:rPr>
              <w:t>Role</w:t>
            </w:r>
            <w:r w:rsidR="00FA36B7" w:rsidRPr="009A5CF3">
              <w:t>: proposal design and preparation</w:t>
            </w:r>
            <w:r w:rsidR="00FA36B7" w:rsidRPr="006648CA">
              <w:t xml:space="preserve"> for </w:t>
            </w:r>
            <w:proofErr w:type="spellStart"/>
            <w:r w:rsidR="00FA36B7" w:rsidRPr="006648CA">
              <w:t>Scienomics</w:t>
            </w:r>
            <w:proofErr w:type="spellEnd"/>
            <w:r w:rsidR="00FA36B7" w:rsidRPr="006648CA">
              <w:t xml:space="preserve"> SARL.</w:t>
            </w:r>
          </w:p>
        </w:tc>
      </w:tr>
      <w:tr w:rsidR="00FA36B7" w:rsidRPr="006648CA" w14:paraId="3FB58545" w14:textId="77777777" w:rsidTr="003A290C">
        <w:tc>
          <w:tcPr>
            <w:tcW w:w="8306" w:type="dxa"/>
          </w:tcPr>
          <w:p w14:paraId="53069CAD" w14:textId="0185FAB2" w:rsidR="00FA36B7" w:rsidRPr="006648CA" w:rsidRDefault="00457188" w:rsidP="00457188">
            <w:pPr>
              <w:spacing w:after="60"/>
              <w:ind w:left="310" w:hanging="310"/>
            </w:pPr>
            <w:r>
              <w:lastRenderedPageBreak/>
              <w:t xml:space="preserve">6. </w:t>
            </w:r>
            <w:r w:rsidR="00FA36B7" w:rsidRPr="006648CA">
              <w:t>“Chameleon”</w:t>
            </w:r>
            <w:r w:rsidR="00FA36B7" w:rsidRPr="006648CA">
              <w:rPr>
                <w:rFonts w:ascii="PMingLiU" w:eastAsia="PMingLiU" w:hAnsi="PMingLiU" w:cs="PMingLiU"/>
              </w:rPr>
              <w:br/>
            </w:r>
            <w:r w:rsidR="00FA36B7" w:rsidRPr="00457188">
              <w:rPr>
                <w:u w:val="single"/>
              </w:rPr>
              <w:t>Funding</w:t>
            </w:r>
            <w:r w:rsidR="00FA36B7" w:rsidRPr="00457188">
              <w:t>: Consortium of private investors</w:t>
            </w:r>
            <w:r w:rsidR="00FA36B7" w:rsidRPr="00457188">
              <w:br/>
            </w:r>
            <w:r w:rsidR="00FA36B7" w:rsidRPr="00457188">
              <w:rPr>
                <w:u w:val="single"/>
              </w:rPr>
              <w:t>Role</w:t>
            </w:r>
            <w:r w:rsidR="00FA36B7" w:rsidRPr="00457188">
              <w:t>: proposal</w:t>
            </w:r>
            <w:r w:rsidR="00FA36B7" w:rsidRPr="006648CA">
              <w:t xml:space="preserve"> preparation, scientific and technical design</w:t>
            </w:r>
          </w:p>
        </w:tc>
      </w:tr>
      <w:tr w:rsidR="00FA36B7" w:rsidRPr="006648CA" w14:paraId="267E1DF3" w14:textId="77777777" w:rsidTr="003A290C">
        <w:tc>
          <w:tcPr>
            <w:tcW w:w="8306" w:type="dxa"/>
          </w:tcPr>
          <w:p w14:paraId="31C67B8A" w14:textId="2830624A" w:rsidR="00FA36B7" w:rsidRPr="006648CA" w:rsidRDefault="00F81325" w:rsidP="00F81325">
            <w:pPr>
              <w:spacing w:after="60"/>
              <w:ind w:left="310" w:hanging="310"/>
            </w:pPr>
            <w:r>
              <w:t xml:space="preserve">7. </w:t>
            </w:r>
            <w:r w:rsidR="00FA36B7" w:rsidRPr="006648CA">
              <w:t>“Techno-economic Assessment of CO</w:t>
            </w:r>
            <w:r w:rsidR="00FA36B7" w:rsidRPr="00946CF4">
              <w:rPr>
                <w:vertAlign w:val="subscript"/>
              </w:rPr>
              <w:t>2</w:t>
            </w:r>
            <w:r w:rsidR="00FA36B7" w:rsidRPr="006648CA">
              <w:t xml:space="preserve"> Quality Effect on Capture, Transport and Storage (CO2QUEST)”</w:t>
            </w:r>
            <w:r w:rsidR="00FA36B7" w:rsidRPr="006648CA">
              <w:rPr>
                <w:rFonts w:ascii="PMingLiU" w:eastAsia="PMingLiU" w:hAnsi="PMingLiU" w:cs="PMingLiU"/>
              </w:rPr>
              <w:br/>
            </w:r>
            <w:r w:rsidR="00FA36B7" w:rsidRPr="00F81325">
              <w:rPr>
                <w:u w:val="single"/>
              </w:rPr>
              <w:t>Funding</w:t>
            </w:r>
            <w:r w:rsidR="00FA36B7" w:rsidRPr="00F81325">
              <w:t>: EU FP7</w:t>
            </w:r>
            <w:r w:rsidR="00FA36B7" w:rsidRPr="00F81325">
              <w:br/>
            </w:r>
            <w:r w:rsidR="00FA36B7" w:rsidRPr="00F81325">
              <w:rPr>
                <w:u w:val="single"/>
              </w:rPr>
              <w:t>Role</w:t>
            </w:r>
            <w:r w:rsidR="00FA36B7" w:rsidRPr="00F81325">
              <w:t xml:space="preserve">: </w:t>
            </w:r>
            <w:r w:rsidR="00FA36B7" w:rsidRPr="006648CA">
              <w:t>special research scientist</w:t>
            </w:r>
          </w:p>
        </w:tc>
      </w:tr>
      <w:tr w:rsidR="00FA36B7" w:rsidRPr="006648CA" w14:paraId="3E6C63E6" w14:textId="77777777" w:rsidTr="003A290C">
        <w:tc>
          <w:tcPr>
            <w:tcW w:w="8306" w:type="dxa"/>
          </w:tcPr>
          <w:p w14:paraId="4F4FAB53" w14:textId="24E1623F" w:rsidR="00FA36B7" w:rsidRPr="006648CA" w:rsidRDefault="00D00E4E" w:rsidP="00D00E4E">
            <w:pPr>
              <w:spacing w:after="60"/>
              <w:ind w:left="310" w:hanging="310"/>
            </w:pPr>
            <w:r>
              <w:t xml:space="preserve">8. </w:t>
            </w:r>
            <w:r w:rsidR="00FA36B7" w:rsidRPr="006648CA">
              <w:t>“</w:t>
            </w:r>
            <w:proofErr w:type="spellStart"/>
            <w:r w:rsidR="00FA36B7" w:rsidRPr="006648CA">
              <w:t>ShaleXEnvironmentT</w:t>
            </w:r>
            <w:proofErr w:type="spellEnd"/>
            <w:r w:rsidR="00FA36B7" w:rsidRPr="006648CA">
              <w:t xml:space="preserve"> (No: 640979)”</w:t>
            </w:r>
            <w:r w:rsidR="00FA36B7" w:rsidRPr="006648CA">
              <w:rPr>
                <w:rFonts w:ascii="PMingLiU" w:eastAsia="PMingLiU" w:hAnsi="PMingLiU" w:cs="PMingLiU"/>
              </w:rPr>
              <w:br/>
            </w:r>
            <w:r w:rsidR="00FA36B7" w:rsidRPr="000A0E76">
              <w:rPr>
                <w:u w:val="single"/>
              </w:rPr>
              <w:t>Funding</w:t>
            </w:r>
            <w:r w:rsidR="00FA36B7" w:rsidRPr="00D00E4E">
              <w:t>: EU H2020</w:t>
            </w:r>
            <w:r w:rsidR="00FA36B7" w:rsidRPr="00D00E4E">
              <w:br/>
            </w:r>
            <w:r w:rsidR="00FA36B7" w:rsidRPr="000A0E76">
              <w:rPr>
                <w:u w:val="single"/>
              </w:rPr>
              <w:t>Role</w:t>
            </w:r>
            <w:r w:rsidR="00FA36B7" w:rsidRPr="00D00E4E">
              <w:t>:</w:t>
            </w:r>
            <w:r w:rsidR="00FA36B7" w:rsidRPr="006648CA">
              <w:t xml:space="preserve"> </w:t>
            </w:r>
            <w:r w:rsidR="00524C14">
              <w:t>S</w:t>
            </w:r>
            <w:r w:rsidR="00FA36B7" w:rsidRPr="006648CA">
              <w:t>pecial research scientist</w:t>
            </w:r>
          </w:p>
        </w:tc>
      </w:tr>
      <w:tr w:rsidR="00672D6D" w:rsidRPr="006648CA" w14:paraId="693C2335" w14:textId="77777777" w:rsidTr="003A290C">
        <w:tc>
          <w:tcPr>
            <w:tcW w:w="8306" w:type="dxa"/>
          </w:tcPr>
          <w:p w14:paraId="4698A699" w14:textId="05A96027" w:rsidR="00672D6D" w:rsidRDefault="00672D6D" w:rsidP="00D00E4E">
            <w:pPr>
              <w:spacing w:after="60"/>
              <w:ind w:left="310" w:hanging="310"/>
            </w:pPr>
            <w:r>
              <w:t>9</w:t>
            </w:r>
            <w:r w:rsidRPr="000B07C6">
              <w:t>. “Coarse grain modelling of polysaccharides-clay nanomaterials”</w:t>
            </w:r>
            <w:r w:rsidRPr="000B07C6">
              <w:br/>
            </w:r>
            <w:r w:rsidRPr="000A0E76">
              <w:rPr>
                <w:u w:val="single"/>
              </w:rPr>
              <w:t>Funding</w:t>
            </w:r>
            <w:r w:rsidRPr="000B07C6">
              <w:t xml:space="preserve">: Stavros Niarchos Foundation (SNF), </w:t>
            </w:r>
            <w:proofErr w:type="spellStart"/>
            <w:r w:rsidRPr="000B07C6">
              <w:t>Scienomics</w:t>
            </w:r>
            <w:proofErr w:type="spellEnd"/>
            <w:r w:rsidRPr="000B07C6">
              <w:t xml:space="preserve"> S.A.</w:t>
            </w:r>
            <w:proofErr w:type="gramStart"/>
            <w:r w:rsidRPr="000B07C6">
              <w:t>R.L</w:t>
            </w:r>
            <w:proofErr w:type="gramEnd"/>
            <w:r w:rsidRPr="000B07C6">
              <w:br/>
            </w:r>
            <w:r w:rsidRPr="000A0E76">
              <w:rPr>
                <w:u w:val="single"/>
              </w:rPr>
              <w:t>Role</w:t>
            </w:r>
            <w:r w:rsidRPr="000B07C6">
              <w:t xml:space="preserve">: </w:t>
            </w:r>
            <w:r w:rsidR="00EF74AA">
              <w:t>Research s</w:t>
            </w:r>
            <w:r>
              <w:t>upervisor</w:t>
            </w:r>
            <w:r w:rsidRPr="000B07C6">
              <w:t xml:space="preserve"> </w:t>
            </w:r>
          </w:p>
        </w:tc>
      </w:tr>
      <w:tr w:rsidR="00C31C87" w:rsidRPr="00A9380E" w14:paraId="3A003B84" w14:textId="77777777" w:rsidTr="003A290C">
        <w:tc>
          <w:tcPr>
            <w:tcW w:w="8306" w:type="dxa"/>
          </w:tcPr>
          <w:p w14:paraId="09EF3CE8" w14:textId="50951A80" w:rsidR="00C31C87" w:rsidRPr="003D3EFA" w:rsidRDefault="00C31C87" w:rsidP="00D00E4E">
            <w:pPr>
              <w:spacing w:after="60"/>
              <w:ind w:left="310" w:hanging="310"/>
            </w:pPr>
            <w:r w:rsidRPr="00C31C87">
              <w:t xml:space="preserve">10. </w:t>
            </w:r>
            <w:r w:rsidR="00A9380E" w:rsidRPr="00A9380E">
              <w:t>“Hierarchical modeling for the optimal design of personal hygiene products (</w:t>
            </w:r>
            <w:proofErr w:type="spellStart"/>
            <w:r w:rsidR="00A9380E" w:rsidRPr="00A9380E">
              <w:t>HygiMod</w:t>
            </w:r>
            <w:proofErr w:type="spellEnd"/>
            <w:r w:rsidR="00A9380E" w:rsidRPr="00A9380E">
              <w:t>)”</w:t>
            </w:r>
            <w:r w:rsidR="00A9380E">
              <w:t xml:space="preserve"> </w:t>
            </w:r>
            <w:r w:rsidR="00A9380E" w:rsidRPr="00A9380E">
              <w:t>(MIS 5047819)</w:t>
            </w:r>
            <w:r w:rsidRPr="00A9380E">
              <w:br/>
            </w:r>
            <w:r w:rsidR="00524C14" w:rsidRPr="000A0E76">
              <w:rPr>
                <w:u w:val="single"/>
              </w:rPr>
              <w:t>Funding</w:t>
            </w:r>
            <w:r w:rsidRPr="00A9380E">
              <w:t xml:space="preserve">: </w:t>
            </w:r>
            <w:r>
              <w:rPr>
                <w:lang w:val="el-GR"/>
              </w:rPr>
              <w:t>ΓΓΕΤ</w:t>
            </w:r>
            <w:r w:rsidRPr="00A9380E">
              <w:t xml:space="preserve">, </w:t>
            </w:r>
            <w:r w:rsidRPr="00A05F13">
              <w:rPr>
                <w:lang w:val="el-GR"/>
              </w:rPr>
              <w:t>ΕΣΠΑ</w:t>
            </w:r>
            <w:r w:rsidRPr="00A9380E">
              <w:t xml:space="preserve"> 2014-2020 / </w:t>
            </w:r>
            <w:r w:rsidRPr="00A05F13">
              <w:rPr>
                <w:lang w:val="el-GR"/>
              </w:rPr>
              <w:t>ΕΒΔΜ</w:t>
            </w:r>
            <w:r w:rsidRPr="00A9380E">
              <w:br/>
            </w:r>
            <w:r w:rsidR="00524C14" w:rsidRPr="000A0E76">
              <w:rPr>
                <w:u w:val="single"/>
              </w:rPr>
              <w:t>Role</w:t>
            </w:r>
            <w:r w:rsidRPr="00A9380E">
              <w:t xml:space="preserve">: </w:t>
            </w:r>
            <w:r w:rsidR="003D3EFA">
              <w:t>Principal investigator</w:t>
            </w:r>
          </w:p>
        </w:tc>
      </w:tr>
    </w:tbl>
    <w:p w14:paraId="0DF57990" w14:textId="073F2045" w:rsidR="003D3EFA" w:rsidRPr="003D3EFA" w:rsidRDefault="0059220A" w:rsidP="003D3EFA">
      <w:pPr>
        <w:pStyle w:val="Heading2"/>
        <w:spacing w:before="240" w:after="120"/>
      </w:pPr>
      <w:r w:rsidRPr="006648CA">
        <w:t>Publications List</w:t>
      </w:r>
    </w:p>
    <w:p w14:paraId="46CFFB85" w14:textId="04D971DA" w:rsidR="00EE72DD" w:rsidRPr="00524C14" w:rsidRDefault="00EE72DD" w:rsidP="00524C14">
      <w:pPr>
        <w:ind w:left="426" w:hanging="426"/>
      </w:pPr>
      <w:r>
        <w:t xml:space="preserve">28. </w:t>
      </w:r>
      <w:r>
        <w:tab/>
      </w:r>
      <w:proofErr w:type="spellStart"/>
      <w:r>
        <w:t>Papavasileiou</w:t>
      </w:r>
      <w:proofErr w:type="spellEnd"/>
      <w:r>
        <w:t>, K.D., Peristeras, L.D., Bick, A., Economou,</w:t>
      </w:r>
      <w:r w:rsidRPr="00EE72DD">
        <w:t xml:space="preserve"> </w:t>
      </w:r>
      <w:r>
        <w:t xml:space="preserve">I.G. Molecular Dynamics Simulation of the </w:t>
      </w:r>
      <w:r>
        <w:rPr>
          <w:i/>
          <w:iCs/>
        </w:rPr>
        <w:t>n</w:t>
      </w:r>
      <w:r>
        <w:t xml:space="preserve"> -</w:t>
      </w:r>
      <w:proofErr w:type="spellStart"/>
      <w:r>
        <w:t>Octacosane</w:t>
      </w:r>
      <w:proofErr w:type="spellEnd"/>
      <w:r>
        <w:t xml:space="preserve">–Water Mixture Confined in Graphene Mesopores: Comparison of Atomistic and Coarse-Grained Calculations and the Effect of Catalyst Nanoparticle, Energy Fuels. 35 (2021) 4313–4332. </w:t>
      </w:r>
      <w:hyperlink r:id="rId11" w:history="1">
        <w:r w:rsidRPr="008930E3">
          <w:rPr>
            <w:rStyle w:val="Hyperlink"/>
          </w:rPr>
          <w:t>https://doi.org/10.1021/acs.energyfuels.0c04151</w:t>
        </w:r>
      </w:hyperlink>
      <w:r>
        <w:t>.</w:t>
      </w:r>
    </w:p>
    <w:p w14:paraId="379A4B66" w14:textId="334F50BF" w:rsidR="00EE72DD" w:rsidRPr="00524C14" w:rsidRDefault="00EE72DD" w:rsidP="00524C14">
      <w:pPr>
        <w:ind w:left="426" w:hanging="426"/>
        <w:rPr>
          <w:rFonts w:ascii="Times New Roman" w:hAnsi="Times New Roman"/>
          <w:sz w:val="24"/>
        </w:rPr>
      </w:pPr>
      <w:r>
        <w:t xml:space="preserve">27. </w:t>
      </w:r>
      <w:r>
        <w:tab/>
      </w:r>
      <w:proofErr w:type="spellStart"/>
      <w:r>
        <w:t>Tsourtou</w:t>
      </w:r>
      <w:proofErr w:type="spellEnd"/>
      <w:r>
        <w:t xml:space="preserve">, </w:t>
      </w:r>
      <w:proofErr w:type="gramStart"/>
      <w:r>
        <w:t>F.D. ,</w:t>
      </w:r>
      <w:proofErr w:type="gramEnd"/>
      <w:r>
        <w:t xml:space="preserve"> Peristeras</w:t>
      </w:r>
      <w:r w:rsidRPr="00EE72DD">
        <w:t xml:space="preserve"> </w:t>
      </w:r>
      <w:r>
        <w:t xml:space="preserve">L.D., </w:t>
      </w:r>
      <w:proofErr w:type="spellStart"/>
      <w:r>
        <w:t>Apostolov</w:t>
      </w:r>
      <w:proofErr w:type="spellEnd"/>
      <w:r>
        <w:t xml:space="preserve">, R., </w:t>
      </w:r>
      <w:proofErr w:type="spellStart"/>
      <w:r>
        <w:t>Mavrantzas</w:t>
      </w:r>
      <w:proofErr w:type="spellEnd"/>
      <w:r>
        <w:t>,</w:t>
      </w:r>
      <w:r w:rsidRPr="00EE72DD">
        <w:t xml:space="preserve"> </w:t>
      </w:r>
      <w:r>
        <w:t xml:space="preserve">V.G. Molecular Dynamics Simulation of Amorphous Poly(3-hexylthiophene), Macromolecules. 53 (2020) 7810–7824. </w:t>
      </w:r>
      <w:hyperlink r:id="rId12" w:history="1">
        <w:r>
          <w:rPr>
            <w:rStyle w:val="Hyperlink"/>
          </w:rPr>
          <w:t>https://doi.org/10.1021/acs.macromol.0c00454</w:t>
        </w:r>
      </w:hyperlink>
      <w:r>
        <w:t>.</w:t>
      </w:r>
    </w:p>
    <w:p w14:paraId="509BF1F4" w14:textId="578854F7" w:rsidR="00EE72DD" w:rsidRPr="00EE72DD" w:rsidRDefault="00EE72DD" w:rsidP="00524C14">
      <w:pPr>
        <w:ind w:left="426" w:hanging="426"/>
      </w:pPr>
      <w:r>
        <w:t xml:space="preserve">26. </w:t>
      </w:r>
      <w:r>
        <w:tab/>
      </w:r>
      <w:proofErr w:type="spellStart"/>
      <w:r>
        <w:t>Papavasileiou</w:t>
      </w:r>
      <w:proofErr w:type="spellEnd"/>
      <w:r>
        <w:t xml:space="preserve">, K.D., Peristeras, L.D., Chen, J., van der </w:t>
      </w:r>
      <w:proofErr w:type="spellStart"/>
      <w:r>
        <w:t>Laan</w:t>
      </w:r>
      <w:proofErr w:type="spellEnd"/>
      <w:r>
        <w:t xml:space="preserve">, G.P., Rudra, I., </w:t>
      </w:r>
      <w:proofErr w:type="spellStart"/>
      <w:r>
        <w:t>Kalantar</w:t>
      </w:r>
      <w:proofErr w:type="spellEnd"/>
      <w:r>
        <w:t>,</w:t>
      </w:r>
      <w:r w:rsidRPr="00EE72DD">
        <w:t xml:space="preserve"> </w:t>
      </w:r>
      <w:r>
        <w:t>A., Economou,</w:t>
      </w:r>
      <w:r w:rsidRPr="00EE72DD">
        <w:t xml:space="preserve"> </w:t>
      </w:r>
      <w:r>
        <w:t>I.G. Molecular dynamics simulation of the n-</w:t>
      </w:r>
      <w:proofErr w:type="spellStart"/>
      <w:r>
        <w:t>octacosane</w:t>
      </w:r>
      <w:proofErr w:type="spellEnd"/>
      <w:r>
        <w:t xml:space="preserve">-water mixture confined in hydrophilic and hydrophobic mesopores: The effect of oxygenates, Fluid Phase Equilibria. 526 (2020) 112816. </w:t>
      </w:r>
      <w:hyperlink r:id="rId13" w:history="1">
        <w:r>
          <w:rPr>
            <w:rStyle w:val="Hyperlink"/>
          </w:rPr>
          <w:t>https://doi.org/10.1016/j.fluid.2020.112816</w:t>
        </w:r>
      </w:hyperlink>
      <w:r>
        <w:t>.</w:t>
      </w:r>
    </w:p>
    <w:p w14:paraId="31A1D724" w14:textId="32A075D7" w:rsidR="004C0ECC" w:rsidRDefault="004C0ECC" w:rsidP="00B92A9E">
      <w:pPr>
        <w:ind w:left="426" w:hanging="426"/>
      </w:pPr>
      <w:r>
        <w:t>25.</w:t>
      </w:r>
      <w:r w:rsidR="003D3EFA">
        <w:tab/>
      </w:r>
      <w:proofErr w:type="spellStart"/>
      <w:r w:rsidRPr="004C0ECC">
        <w:t>Nikolaidis</w:t>
      </w:r>
      <w:proofErr w:type="spellEnd"/>
      <w:r w:rsidRPr="004C0ECC">
        <w:t xml:space="preserve">, I.K., </w:t>
      </w:r>
      <w:proofErr w:type="spellStart"/>
      <w:r w:rsidRPr="004C0ECC">
        <w:t>Boulougouris</w:t>
      </w:r>
      <w:proofErr w:type="spellEnd"/>
      <w:r w:rsidRPr="004C0ECC">
        <w:t xml:space="preserve">, G.C., Peristeras, L.D., Economou, I.G. Construction of phase envelopes for binary and multicomponent mixtures with Euler-Newton predictor-corrector methods. </w:t>
      </w:r>
      <w:r w:rsidRPr="004C0ECC">
        <w:rPr>
          <w:i/>
        </w:rPr>
        <w:t>Fluid Phase Equilibria</w:t>
      </w:r>
      <w:r>
        <w:t xml:space="preserve"> </w:t>
      </w:r>
      <w:r w:rsidRPr="004C0ECC">
        <w:rPr>
          <w:b/>
        </w:rPr>
        <w:t>2020</w:t>
      </w:r>
      <w:r>
        <w:t>,</w:t>
      </w:r>
      <w:r w:rsidRPr="004C0ECC">
        <w:t xml:space="preserve"> 505, 112338. </w:t>
      </w:r>
      <w:hyperlink r:id="rId14" w:history="1">
        <w:r w:rsidRPr="004C0ECC">
          <w:rPr>
            <w:rStyle w:val="Hyperlink"/>
          </w:rPr>
          <w:t>https://doi.org/10.1016/j.fluid.2019.112338</w:t>
        </w:r>
      </w:hyperlink>
    </w:p>
    <w:p w14:paraId="3E939F86" w14:textId="2D59153E" w:rsidR="004C0ECC" w:rsidRDefault="004C0ECC" w:rsidP="004C0ECC">
      <w:pPr>
        <w:ind w:left="426" w:hanging="426"/>
      </w:pPr>
      <w:r>
        <w:t>24.</w:t>
      </w:r>
      <w:r w:rsidR="003D3EFA">
        <w:tab/>
      </w:r>
      <w:proofErr w:type="spellStart"/>
      <w:r w:rsidRPr="004C0ECC">
        <w:t>Nikolaidis</w:t>
      </w:r>
      <w:proofErr w:type="spellEnd"/>
      <w:r w:rsidRPr="004C0ECC">
        <w:t xml:space="preserve">, I.K., </w:t>
      </w:r>
      <w:proofErr w:type="spellStart"/>
      <w:r w:rsidRPr="004C0ECC">
        <w:t>Boulougouris</w:t>
      </w:r>
      <w:proofErr w:type="spellEnd"/>
      <w:r w:rsidRPr="004C0ECC">
        <w:t xml:space="preserve">, G.C., Peristeras, L.D., Economou, I.G. Efficient and robust methods for direct saturation point calculations. </w:t>
      </w:r>
      <w:r w:rsidRPr="004C0ECC">
        <w:rPr>
          <w:i/>
        </w:rPr>
        <w:t>Fluid Phase Equilibria</w:t>
      </w:r>
      <w:r w:rsidRPr="004C0ECC">
        <w:t xml:space="preserve"> </w:t>
      </w:r>
      <w:r w:rsidRPr="004C0ECC">
        <w:rPr>
          <w:b/>
        </w:rPr>
        <w:t>2019</w:t>
      </w:r>
      <w:r>
        <w:t xml:space="preserve">, </w:t>
      </w:r>
      <w:r w:rsidRPr="004C0ECC">
        <w:t xml:space="preserve">500, 112242. </w:t>
      </w:r>
      <w:hyperlink r:id="rId15" w:history="1">
        <w:r w:rsidRPr="004C0ECC">
          <w:rPr>
            <w:rStyle w:val="Hyperlink"/>
          </w:rPr>
          <w:t>https://doi.org/10.1016/j.fluid.2019.112242</w:t>
        </w:r>
      </w:hyperlink>
    </w:p>
    <w:p w14:paraId="4FE06951" w14:textId="42753A8C" w:rsidR="001C7DDD" w:rsidRDefault="001C7DDD" w:rsidP="004C0ECC">
      <w:pPr>
        <w:ind w:left="426" w:hanging="426"/>
      </w:pPr>
      <w:r>
        <w:t>23.</w:t>
      </w:r>
      <w:r w:rsidR="003D3EFA">
        <w:tab/>
      </w:r>
      <w:proofErr w:type="spellStart"/>
      <w:r w:rsidRPr="001C7DDD">
        <w:t>Papavasileiou</w:t>
      </w:r>
      <w:proofErr w:type="spellEnd"/>
      <w:r w:rsidRPr="001C7DDD">
        <w:t xml:space="preserve">, K.D., Peristeras, L.D., Bick, A., Economou, I.G. Molecular Dynamics Simulation of Pure </w:t>
      </w:r>
      <w:r w:rsidRPr="001C7DDD">
        <w:rPr>
          <w:i/>
          <w:iCs/>
        </w:rPr>
        <w:t>n</w:t>
      </w:r>
      <w:r w:rsidRPr="001C7DDD">
        <w:t xml:space="preserve"> -Alkanes and Their Mixtures at Elevated Temperatures Using Atomistic and Coarse-Grained Force Fields. </w:t>
      </w:r>
      <w:r w:rsidRPr="001C7DDD">
        <w:rPr>
          <w:i/>
        </w:rPr>
        <w:t>J. Phys. Chem. B</w:t>
      </w:r>
      <w:r w:rsidRPr="001C7DDD">
        <w:t xml:space="preserve"> </w:t>
      </w:r>
      <w:r w:rsidRPr="001C7DDD">
        <w:rPr>
          <w:b/>
        </w:rPr>
        <w:t>2019</w:t>
      </w:r>
      <w:r>
        <w:t xml:space="preserve">, </w:t>
      </w:r>
      <w:r w:rsidRPr="001C7DDD">
        <w:t xml:space="preserve">123, 6229–6243. </w:t>
      </w:r>
      <w:hyperlink r:id="rId16" w:history="1">
        <w:r w:rsidRPr="001C7DDD">
          <w:rPr>
            <w:rStyle w:val="Hyperlink"/>
          </w:rPr>
          <w:t>https://doi.org/10.1021/acs.jpcb.9b02840</w:t>
        </w:r>
      </w:hyperlink>
    </w:p>
    <w:p w14:paraId="44F7E1AF" w14:textId="7D6F9F8E" w:rsidR="00BB1C21" w:rsidRDefault="00BB1C21" w:rsidP="001C7DDD">
      <w:pPr>
        <w:ind w:left="426" w:hanging="426"/>
      </w:pPr>
      <w:r>
        <w:t>22.</w:t>
      </w:r>
      <w:r w:rsidR="003D3EFA">
        <w:tab/>
      </w:r>
      <w:proofErr w:type="spellStart"/>
      <w:r w:rsidRPr="00BB1C21">
        <w:t>Alexiadis</w:t>
      </w:r>
      <w:proofErr w:type="spellEnd"/>
      <w:r w:rsidRPr="00BB1C21">
        <w:t xml:space="preserve">, O., </w:t>
      </w:r>
      <w:proofErr w:type="spellStart"/>
      <w:r w:rsidRPr="00BB1C21">
        <w:t>Cheimarios</w:t>
      </w:r>
      <w:proofErr w:type="spellEnd"/>
      <w:r w:rsidRPr="00BB1C21">
        <w:t xml:space="preserve">, N., Peristeras, L.D., Bick, A., </w:t>
      </w:r>
      <w:proofErr w:type="spellStart"/>
      <w:r w:rsidRPr="00BB1C21">
        <w:t>Mavrantzas</w:t>
      </w:r>
      <w:proofErr w:type="spellEnd"/>
      <w:r w:rsidRPr="00BB1C21">
        <w:t>, V.G.</w:t>
      </w:r>
      <w:r w:rsidR="00943597">
        <w:t>,</w:t>
      </w:r>
      <w:r w:rsidRPr="00BB1C21">
        <w:t xml:space="preserve"> </w:t>
      </w:r>
      <w:proofErr w:type="spellStart"/>
      <w:r w:rsidRPr="00BB1C21">
        <w:t>Theodorou</w:t>
      </w:r>
      <w:proofErr w:type="spellEnd"/>
      <w:r w:rsidRPr="00BB1C21">
        <w:t xml:space="preserve">, D.N., Hill, J., </w:t>
      </w:r>
      <w:proofErr w:type="spellStart"/>
      <w:r w:rsidRPr="00BB1C21">
        <w:t>Krokidis</w:t>
      </w:r>
      <w:proofErr w:type="spellEnd"/>
      <w:r w:rsidRPr="00BB1C21">
        <w:t xml:space="preserve">, X. Chameleon: A generalized, connectivity altering software for tackling properties of realistic polymer systems. </w:t>
      </w:r>
      <w:r w:rsidRPr="00BB1C21">
        <w:rPr>
          <w:i/>
        </w:rPr>
        <w:t xml:space="preserve">WIREs </w:t>
      </w:r>
      <w:proofErr w:type="spellStart"/>
      <w:r w:rsidRPr="00BB1C21">
        <w:rPr>
          <w:i/>
        </w:rPr>
        <w:t>Comput</w:t>
      </w:r>
      <w:proofErr w:type="spellEnd"/>
      <w:r w:rsidRPr="00BB1C21">
        <w:rPr>
          <w:i/>
        </w:rPr>
        <w:t xml:space="preserve"> Mol Sci</w:t>
      </w:r>
      <w:r w:rsidRPr="00BB1C21">
        <w:t xml:space="preserve"> </w:t>
      </w:r>
      <w:r w:rsidR="001C7DDD" w:rsidRPr="00BB1C21">
        <w:rPr>
          <w:b/>
        </w:rPr>
        <w:t>2019</w:t>
      </w:r>
      <w:r w:rsidR="00451171">
        <w:t>,</w:t>
      </w:r>
      <w:r w:rsidR="001C7DDD">
        <w:t xml:space="preserve"> </w:t>
      </w:r>
      <w:r w:rsidRPr="00BB1C21">
        <w:t>e1414</w:t>
      </w:r>
      <w:r>
        <w:t>.</w:t>
      </w:r>
      <w:r w:rsidR="001C7DDD">
        <w:t xml:space="preserve"> </w:t>
      </w:r>
      <w:hyperlink r:id="rId17" w:history="1">
        <w:r w:rsidR="001C7DDD" w:rsidRPr="00AF3566">
          <w:rPr>
            <w:rStyle w:val="Hyperlink"/>
          </w:rPr>
          <w:t>https://doi.org/10.1002/wcms.1414</w:t>
        </w:r>
      </w:hyperlink>
    </w:p>
    <w:p w14:paraId="69C9F8F4" w14:textId="03045C56" w:rsidR="00C67BF6" w:rsidRDefault="00C67BF6" w:rsidP="00C67BF6">
      <w:pPr>
        <w:ind w:left="426" w:hanging="426"/>
      </w:pPr>
      <w:r>
        <w:t>21.</w:t>
      </w:r>
      <w:r>
        <w:tab/>
      </w:r>
      <w:proofErr w:type="spellStart"/>
      <w:r w:rsidRPr="0077092B">
        <w:t>Tsourtou</w:t>
      </w:r>
      <w:proofErr w:type="spellEnd"/>
      <w:r w:rsidRPr="0077092B">
        <w:t xml:space="preserve">, F. D.; </w:t>
      </w:r>
      <w:proofErr w:type="spellStart"/>
      <w:r w:rsidRPr="0077092B">
        <w:t>Peroukidis</w:t>
      </w:r>
      <w:proofErr w:type="spellEnd"/>
      <w:r w:rsidRPr="0077092B">
        <w:t xml:space="preserve">, S. D.; Peristeras, L. D.; </w:t>
      </w:r>
      <w:proofErr w:type="spellStart"/>
      <w:r w:rsidRPr="0077092B">
        <w:t>Mavrantzas</w:t>
      </w:r>
      <w:proofErr w:type="spellEnd"/>
      <w:r w:rsidRPr="0077092B">
        <w:t>, V. G</w:t>
      </w:r>
      <w:r w:rsidR="00943597">
        <w:t>.</w:t>
      </w:r>
      <w:r w:rsidRPr="0077092B">
        <w:t xml:space="preserve"> Monte Carlo Algorithm Based on Internal Bridging Moves for the Atomistic Simulation of Thiophene Oligomers and Polymers. </w:t>
      </w:r>
      <w:r w:rsidRPr="0077092B">
        <w:rPr>
          <w:i/>
          <w:iCs/>
        </w:rPr>
        <w:t>Macromolecules</w:t>
      </w:r>
      <w:r w:rsidRPr="0077092B">
        <w:t xml:space="preserve"> </w:t>
      </w:r>
      <w:r w:rsidRPr="0077092B">
        <w:rPr>
          <w:b/>
          <w:bCs/>
        </w:rPr>
        <w:t>2018</w:t>
      </w:r>
      <w:r w:rsidRPr="0077092B">
        <w:t xml:space="preserve">, </w:t>
      </w:r>
      <w:r w:rsidRPr="0077092B">
        <w:rPr>
          <w:i/>
          <w:iCs/>
        </w:rPr>
        <w:t>51</w:t>
      </w:r>
      <w:r w:rsidRPr="0077092B">
        <w:t xml:space="preserve"> (21), 8406–8423. https://doi.org/</w:t>
      </w:r>
      <w:hyperlink r:id="rId18" w:history="1">
        <w:r w:rsidRPr="0077092B">
          <w:rPr>
            <w:rStyle w:val="Hyperlink"/>
          </w:rPr>
          <w:t>10.1021/acs.macromol.8b01344</w:t>
        </w:r>
      </w:hyperlink>
      <w:r w:rsidRPr="0077092B">
        <w:t>.</w:t>
      </w:r>
    </w:p>
    <w:p w14:paraId="04609D62" w14:textId="02333EFF" w:rsidR="00C67BF6" w:rsidRDefault="00C67BF6" w:rsidP="00C67BF6">
      <w:pPr>
        <w:ind w:left="426" w:hanging="426"/>
      </w:pPr>
      <w:r>
        <w:lastRenderedPageBreak/>
        <w:t>20.</w:t>
      </w:r>
      <w:r>
        <w:tab/>
      </w:r>
      <w:proofErr w:type="spellStart"/>
      <w:r w:rsidRPr="0077092B">
        <w:t>Tsalikis</w:t>
      </w:r>
      <w:proofErr w:type="spellEnd"/>
      <w:r w:rsidRPr="0077092B">
        <w:t xml:space="preserve">, D. G.; </w:t>
      </w:r>
      <w:proofErr w:type="spellStart"/>
      <w:r w:rsidRPr="0077092B">
        <w:t>Alatas</w:t>
      </w:r>
      <w:proofErr w:type="spellEnd"/>
      <w:r w:rsidRPr="0077092B">
        <w:t xml:space="preserve">, P. V.; Peristeras, L. D.; </w:t>
      </w:r>
      <w:proofErr w:type="spellStart"/>
      <w:r w:rsidRPr="0077092B">
        <w:t>Mavrantzas</w:t>
      </w:r>
      <w:proofErr w:type="spellEnd"/>
      <w:r w:rsidRPr="0077092B">
        <w:t xml:space="preserve">, V. G. Scaling Laws for the Conformation and Viscosity of Ring Polymers in the Crossover Region around Me from Detailed Molecular Dynamics Simulations. </w:t>
      </w:r>
      <w:r w:rsidRPr="0077092B">
        <w:rPr>
          <w:i/>
          <w:iCs/>
        </w:rPr>
        <w:t>ACS Macro Lett.</w:t>
      </w:r>
      <w:r w:rsidRPr="0077092B">
        <w:t xml:space="preserve"> </w:t>
      </w:r>
      <w:r w:rsidRPr="0077092B">
        <w:rPr>
          <w:b/>
          <w:bCs/>
        </w:rPr>
        <w:t>2018</w:t>
      </w:r>
      <w:r w:rsidRPr="0077092B">
        <w:t xml:space="preserve">, </w:t>
      </w:r>
      <w:r w:rsidRPr="0077092B">
        <w:rPr>
          <w:i/>
          <w:iCs/>
        </w:rPr>
        <w:t>7</w:t>
      </w:r>
      <w:r w:rsidRPr="0077092B">
        <w:t xml:space="preserve"> (8), 916–920. https://doi.org/</w:t>
      </w:r>
      <w:hyperlink r:id="rId19" w:history="1">
        <w:r w:rsidRPr="0077092B">
          <w:rPr>
            <w:rStyle w:val="Hyperlink"/>
          </w:rPr>
          <w:t>10.1021/acsmacrolett.8b00437</w:t>
        </w:r>
      </w:hyperlink>
      <w:r w:rsidRPr="0077092B">
        <w:t>.</w:t>
      </w:r>
    </w:p>
    <w:p w14:paraId="09826BEE" w14:textId="3E490E3C" w:rsidR="00C67BF6" w:rsidRDefault="00C67BF6" w:rsidP="00C67BF6">
      <w:pPr>
        <w:ind w:left="426" w:hanging="426"/>
      </w:pPr>
      <w:r>
        <w:t>19.</w:t>
      </w:r>
      <w:r>
        <w:tab/>
      </w:r>
      <w:proofErr w:type="spellStart"/>
      <w:r w:rsidRPr="0077092B">
        <w:t>Papavasileiou</w:t>
      </w:r>
      <w:proofErr w:type="spellEnd"/>
      <w:r w:rsidRPr="0077092B">
        <w:t xml:space="preserve">, K. D.; Michalis, V. K.; Peristeras, L. D.; </w:t>
      </w:r>
      <w:proofErr w:type="spellStart"/>
      <w:r w:rsidRPr="0077092B">
        <w:t>Vasileiadis</w:t>
      </w:r>
      <w:proofErr w:type="spellEnd"/>
      <w:r w:rsidRPr="0077092B">
        <w:t xml:space="preserve">, M.; </w:t>
      </w:r>
      <w:proofErr w:type="spellStart"/>
      <w:r w:rsidRPr="0077092B">
        <w:t>Striolo</w:t>
      </w:r>
      <w:proofErr w:type="spellEnd"/>
      <w:r w:rsidRPr="0077092B">
        <w:t xml:space="preserve">, A.; Economou, I. G. Molecular Dynamics Simulation of Water-Based Fracturing Fluids in Kaolinite Slit Pores. </w:t>
      </w:r>
      <w:r w:rsidRPr="0077092B">
        <w:rPr>
          <w:i/>
          <w:iCs/>
        </w:rPr>
        <w:t>The Journal of Physical Chemistry C</w:t>
      </w:r>
      <w:r w:rsidRPr="0077092B">
        <w:t xml:space="preserve"> </w:t>
      </w:r>
      <w:r w:rsidRPr="0077092B">
        <w:rPr>
          <w:b/>
          <w:bCs/>
        </w:rPr>
        <w:t>2018</w:t>
      </w:r>
      <w:r w:rsidRPr="0077092B">
        <w:t xml:space="preserve">, </w:t>
      </w:r>
      <w:r w:rsidRPr="0077092B">
        <w:rPr>
          <w:i/>
          <w:iCs/>
        </w:rPr>
        <w:t>122</w:t>
      </w:r>
      <w:r w:rsidRPr="0077092B">
        <w:t xml:space="preserve"> (30), 17170–17183. https://doi.org/</w:t>
      </w:r>
      <w:hyperlink r:id="rId20" w:history="1">
        <w:r w:rsidRPr="0077092B">
          <w:rPr>
            <w:rStyle w:val="Hyperlink"/>
          </w:rPr>
          <w:t>10.1021/acs.jpcc.8b03552</w:t>
        </w:r>
      </w:hyperlink>
      <w:r w:rsidRPr="0077092B">
        <w:t>.</w:t>
      </w:r>
    </w:p>
    <w:p w14:paraId="6B734D32" w14:textId="77777777" w:rsidR="00C67BF6" w:rsidRDefault="00C67BF6" w:rsidP="00C67BF6">
      <w:pPr>
        <w:ind w:left="426" w:hanging="426"/>
      </w:pPr>
      <w:r>
        <w:t>18.</w:t>
      </w:r>
      <w:r>
        <w:tab/>
      </w:r>
      <w:proofErr w:type="spellStart"/>
      <w:r>
        <w:t>Vasileiadis</w:t>
      </w:r>
      <w:proofErr w:type="spellEnd"/>
      <w:r>
        <w:t xml:space="preserve">, M.; Peristeras, L. D.; </w:t>
      </w:r>
      <w:proofErr w:type="spellStart"/>
      <w:r>
        <w:t>Papavasileiou</w:t>
      </w:r>
      <w:proofErr w:type="spellEnd"/>
      <w:r>
        <w:t xml:space="preserve">, K. D.; Economou, I. G. Transport Properties of Shale Gas in Relation to Kerogen Porosity. </w:t>
      </w:r>
      <w:r>
        <w:rPr>
          <w:i/>
          <w:iCs/>
        </w:rPr>
        <w:t>The Journal of Physical Chemistry C</w:t>
      </w:r>
      <w:r>
        <w:t xml:space="preserve"> </w:t>
      </w:r>
      <w:r>
        <w:rPr>
          <w:b/>
          <w:bCs/>
        </w:rPr>
        <w:t>2018</w:t>
      </w:r>
      <w:r>
        <w:t>. https://doi.org/</w:t>
      </w:r>
      <w:hyperlink r:id="rId21" w:history="1">
        <w:r>
          <w:rPr>
            <w:rStyle w:val="Hyperlink"/>
          </w:rPr>
          <w:t>10.1021/acs.jpcc.8b00162</w:t>
        </w:r>
      </w:hyperlink>
      <w:r>
        <w:t>.</w:t>
      </w:r>
    </w:p>
    <w:p w14:paraId="416558CC" w14:textId="77777777" w:rsidR="00C67BF6" w:rsidRDefault="00C67BF6" w:rsidP="00C67BF6">
      <w:pPr>
        <w:ind w:left="426" w:hanging="426"/>
      </w:pPr>
      <w:r>
        <w:t>17.</w:t>
      </w:r>
      <w:r>
        <w:tab/>
      </w:r>
      <w:proofErr w:type="spellStart"/>
      <w:r>
        <w:t>Vasileiadis</w:t>
      </w:r>
      <w:proofErr w:type="spellEnd"/>
      <w:r>
        <w:t xml:space="preserve">, M.; Peristeras, L. D.; </w:t>
      </w:r>
      <w:proofErr w:type="spellStart"/>
      <w:r>
        <w:t>Papavasileiou</w:t>
      </w:r>
      <w:proofErr w:type="spellEnd"/>
      <w:r>
        <w:t xml:space="preserve">, K. D.; Economou, I. G. Modeling of Bulk Kerogen Porosity: Methods for Control and Characterization. </w:t>
      </w:r>
      <w:r>
        <w:rPr>
          <w:i/>
          <w:iCs/>
        </w:rPr>
        <w:t>Energy &amp; Fuels</w:t>
      </w:r>
      <w:r>
        <w:t xml:space="preserve"> </w:t>
      </w:r>
      <w:r>
        <w:rPr>
          <w:b/>
          <w:bCs/>
        </w:rPr>
        <w:t>2017</w:t>
      </w:r>
      <w:r>
        <w:t xml:space="preserve">, </w:t>
      </w:r>
      <w:r>
        <w:rPr>
          <w:i/>
          <w:iCs/>
        </w:rPr>
        <w:t>31</w:t>
      </w:r>
      <w:r>
        <w:t xml:space="preserve"> (6), 6004–6018. https://doi.org/</w:t>
      </w:r>
      <w:hyperlink r:id="rId22" w:history="1">
        <w:r>
          <w:rPr>
            <w:rStyle w:val="Hyperlink"/>
          </w:rPr>
          <w:t>10.1021/acs.energyfuels.7b00626</w:t>
        </w:r>
      </w:hyperlink>
      <w:r>
        <w:t>.</w:t>
      </w:r>
    </w:p>
    <w:p w14:paraId="680C57A8" w14:textId="77777777" w:rsidR="00C67BF6" w:rsidRDefault="00C67BF6" w:rsidP="00C67BF6">
      <w:pPr>
        <w:ind w:left="426" w:hanging="426"/>
      </w:pPr>
      <w:r>
        <w:t>16.</w:t>
      </w:r>
      <w:r>
        <w:tab/>
        <w:t>Takis, P. G.,</w:t>
      </w:r>
      <w:r w:rsidRPr="008A1A74">
        <w:t xml:space="preserve"> </w:t>
      </w:r>
      <w:proofErr w:type="spellStart"/>
      <w:r w:rsidRPr="008A1A74">
        <w:t>Papavasileiou</w:t>
      </w:r>
      <w:proofErr w:type="spellEnd"/>
      <w:r w:rsidRPr="008A1A74">
        <w:t xml:space="preserve">, K. D.; Peristeras, L. D.; </w:t>
      </w:r>
      <w:proofErr w:type="spellStart"/>
      <w:r w:rsidRPr="008A1A74">
        <w:t>Boulougouris</w:t>
      </w:r>
      <w:proofErr w:type="spellEnd"/>
      <w:r w:rsidRPr="008A1A74">
        <w:t xml:space="preserve">, G. C.; </w:t>
      </w:r>
      <w:proofErr w:type="spellStart"/>
      <w:r w:rsidRPr="008A1A74">
        <w:t>Melissas</w:t>
      </w:r>
      <w:proofErr w:type="spellEnd"/>
      <w:r w:rsidRPr="008A1A74">
        <w:t xml:space="preserve">, V. S.; </w:t>
      </w:r>
      <w:proofErr w:type="spellStart"/>
      <w:r w:rsidRPr="008A1A74">
        <w:t>Troganis</w:t>
      </w:r>
      <w:proofErr w:type="spellEnd"/>
      <w:r w:rsidRPr="008A1A74">
        <w:t>, A. N.</w:t>
      </w:r>
      <w:r>
        <w:t xml:space="preserve">, </w:t>
      </w:r>
      <w:r w:rsidRPr="008A1A74">
        <w:t xml:space="preserve">Unscrambling micro-solvation of –COOH and –NH groups in neat dimethyl sulfoxide: insights from </w:t>
      </w:r>
      <w:r w:rsidRPr="008A1A74">
        <w:rPr>
          <w:vertAlign w:val="superscript"/>
        </w:rPr>
        <w:t>1</w:t>
      </w:r>
      <w:r w:rsidRPr="008A1A74">
        <w:t xml:space="preserve">H-NMR spectroscopy and computational </w:t>
      </w:r>
      <w:proofErr w:type="gramStart"/>
      <w:r w:rsidRPr="008A1A74">
        <w:t xml:space="preserve">studies </w:t>
      </w:r>
      <w:r>
        <w:t>.</w:t>
      </w:r>
      <w:proofErr w:type="gramEnd"/>
      <w:r w:rsidRPr="008A1A74">
        <w:t xml:space="preserve">Phys. Chem. Chem. Phys. </w:t>
      </w:r>
      <w:r w:rsidRPr="008A1A74">
        <w:rPr>
          <w:b/>
        </w:rPr>
        <w:t>2017</w:t>
      </w:r>
      <w:r w:rsidRPr="008A1A74">
        <w:t>, 19 (21), 13710–13722.</w:t>
      </w:r>
      <w:r>
        <w:t xml:space="preserve"> </w:t>
      </w:r>
      <w:r w:rsidRPr="008A1A74">
        <w:t>10.1039/C7CP01592E</w:t>
      </w:r>
    </w:p>
    <w:p w14:paraId="3C8BC829" w14:textId="77777777" w:rsidR="00C67BF6" w:rsidRDefault="00C67BF6" w:rsidP="00C67BF6">
      <w:pPr>
        <w:ind w:left="426" w:hanging="426"/>
      </w:pPr>
      <w:r>
        <w:t>15.</w:t>
      </w:r>
      <w:r>
        <w:tab/>
      </w:r>
      <w:proofErr w:type="spellStart"/>
      <w:r w:rsidRPr="00287B1F">
        <w:t>Papavasileiou</w:t>
      </w:r>
      <w:proofErr w:type="spellEnd"/>
      <w:r w:rsidRPr="00287B1F">
        <w:t xml:space="preserve">, K. D., </w:t>
      </w:r>
      <w:proofErr w:type="spellStart"/>
      <w:r w:rsidRPr="00287B1F">
        <w:t>Makrodimitri</w:t>
      </w:r>
      <w:proofErr w:type="spellEnd"/>
      <w:r w:rsidRPr="00287B1F">
        <w:t>, Z. A., Peristeras, L. D., Chen, J., v</w:t>
      </w:r>
      <w:r>
        <w:t xml:space="preserve">an der </w:t>
      </w:r>
      <w:proofErr w:type="spellStart"/>
      <w:r>
        <w:t>Laan</w:t>
      </w:r>
      <w:proofErr w:type="spellEnd"/>
      <w:r>
        <w:t xml:space="preserve">, G. P., Rudra, I., Economou, I. </w:t>
      </w:r>
      <w:proofErr w:type="gramStart"/>
      <w:r>
        <w:t>G.</w:t>
      </w:r>
      <w:r w:rsidRPr="00287B1F">
        <w:t>.</w:t>
      </w:r>
      <w:proofErr w:type="gramEnd"/>
      <w:r w:rsidRPr="00287B1F">
        <w:t xml:space="preserve"> Molecular Simulation of n-</w:t>
      </w:r>
      <w:proofErr w:type="spellStart"/>
      <w:r w:rsidRPr="00287B1F">
        <w:t>Octacosane</w:t>
      </w:r>
      <w:proofErr w:type="spellEnd"/>
      <w:r w:rsidRPr="00287B1F">
        <w:t xml:space="preserve">–Water Mixture in Titania Nanopores at Elevated Temperature and Pressure. </w:t>
      </w:r>
      <w:r w:rsidRPr="00287B1F">
        <w:rPr>
          <w:i/>
          <w:iCs/>
        </w:rPr>
        <w:t>The Journal of Physical Chemistry C</w:t>
      </w:r>
      <w:r>
        <w:rPr>
          <w:i/>
          <w:iCs/>
        </w:rPr>
        <w:t xml:space="preserve"> </w:t>
      </w:r>
      <w:r w:rsidRPr="00D50C62">
        <w:rPr>
          <w:b/>
        </w:rPr>
        <w:t>2016</w:t>
      </w:r>
      <w:r w:rsidRPr="00287B1F">
        <w:t>. 10.1021/acs.jpcc.6b07226</w:t>
      </w:r>
      <w:r>
        <w:t>.</w:t>
      </w:r>
    </w:p>
    <w:p w14:paraId="598A9799" w14:textId="77777777" w:rsidR="00C67BF6" w:rsidRPr="00A9185D" w:rsidRDefault="00C67BF6" w:rsidP="00C67BF6">
      <w:pPr>
        <w:ind w:left="426" w:hanging="426"/>
      </w:pPr>
      <w:r>
        <w:t>14</w:t>
      </w:r>
      <w:r w:rsidRPr="00A9185D">
        <w:t>.</w:t>
      </w:r>
      <w:r w:rsidRPr="00A9185D">
        <w:tab/>
        <w:t xml:space="preserve">Porter, R. T. J.; </w:t>
      </w:r>
      <w:proofErr w:type="spellStart"/>
      <w:r w:rsidRPr="00A9185D">
        <w:t>Mahgerefteh</w:t>
      </w:r>
      <w:proofErr w:type="spellEnd"/>
      <w:r w:rsidRPr="00A9185D">
        <w:t xml:space="preserve">, H.; Brown, S.; </w:t>
      </w:r>
      <w:proofErr w:type="spellStart"/>
      <w:r w:rsidRPr="00A9185D">
        <w:t>Martynov</w:t>
      </w:r>
      <w:proofErr w:type="spellEnd"/>
      <w:r w:rsidRPr="00A9185D">
        <w:t xml:space="preserve">, S.; Collard, A.; Woolley, R. M.; Fairweather, M.; </w:t>
      </w:r>
      <w:proofErr w:type="spellStart"/>
      <w:r w:rsidRPr="00A9185D">
        <w:t>Falle</w:t>
      </w:r>
      <w:proofErr w:type="spellEnd"/>
      <w:r w:rsidRPr="00A9185D">
        <w:t xml:space="preserve">, S. A. E. G.; </w:t>
      </w:r>
      <w:proofErr w:type="spellStart"/>
      <w:r w:rsidRPr="00A9185D">
        <w:t>Wareing</w:t>
      </w:r>
      <w:proofErr w:type="spellEnd"/>
      <w:r w:rsidRPr="00A9185D">
        <w:t xml:space="preserve">, C. J.; </w:t>
      </w:r>
      <w:proofErr w:type="spellStart"/>
      <w:r w:rsidRPr="00A9185D">
        <w:t>Nikolaidis</w:t>
      </w:r>
      <w:proofErr w:type="spellEnd"/>
      <w:r w:rsidRPr="00A9185D">
        <w:t xml:space="preserve">, I. K.; </w:t>
      </w:r>
      <w:proofErr w:type="spellStart"/>
      <w:r w:rsidRPr="00A9185D">
        <w:t>Boulougouris</w:t>
      </w:r>
      <w:proofErr w:type="spellEnd"/>
      <w:r w:rsidRPr="00A9185D">
        <w:t xml:space="preserve">, G. C.; </w:t>
      </w:r>
      <w:r w:rsidRPr="00EA6371">
        <w:t>Peristeras, L. D</w:t>
      </w:r>
      <w:r w:rsidRPr="00A9185D">
        <w:rPr>
          <w:b/>
        </w:rPr>
        <w:t>.</w:t>
      </w:r>
      <w:r w:rsidRPr="00A9185D">
        <w:t xml:space="preserve">; Tsangaris, D. M.; Economou, I. G.; Salvador, C.; Zanganeh, K.; Wigston, A.; </w:t>
      </w:r>
      <w:proofErr w:type="spellStart"/>
      <w:r w:rsidRPr="00A9185D">
        <w:t>Najafali</w:t>
      </w:r>
      <w:proofErr w:type="spellEnd"/>
      <w:r w:rsidRPr="00A9185D">
        <w:t xml:space="preserve">, J. N.; </w:t>
      </w:r>
      <w:proofErr w:type="spellStart"/>
      <w:r w:rsidRPr="00A9185D">
        <w:t>Shafeen</w:t>
      </w:r>
      <w:proofErr w:type="spellEnd"/>
      <w:r w:rsidRPr="00A9185D">
        <w:t xml:space="preserve">, A.; </w:t>
      </w:r>
      <w:proofErr w:type="spellStart"/>
      <w:r w:rsidRPr="00A9185D">
        <w:t>Beigzadeh</w:t>
      </w:r>
      <w:proofErr w:type="spellEnd"/>
      <w:r w:rsidRPr="00A9185D">
        <w:t xml:space="preserve">, A.; </w:t>
      </w:r>
      <w:proofErr w:type="spellStart"/>
      <w:r w:rsidRPr="00A9185D">
        <w:t>Farret</w:t>
      </w:r>
      <w:proofErr w:type="spellEnd"/>
      <w:r w:rsidRPr="00A9185D">
        <w:t xml:space="preserve">, R.; </w:t>
      </w:r>
      <w:proofErr w:type="spellStart"/>
      <w:r w:rsidRPr="00A9185D">
        <w:t>Gombert</w:t>
      </w:r>
      <w:proofErr w:type="spellEnd"/>
      <w:r w:rsidRPr="00A9185D">
        <w:t xml:space="preserve">, P.; </w:t>
      </w:r>
      <w:proofErr w:type="spellStart"/>
      <w:r w:rsidRPr="00A9185D">
        <w:t>Hebrard</w:t>
      </w:r>
      <w:proofErr w:type="spellEnd"/>
      <w:r w:rsidRPr="00A9185D">
        <w:t xml:space="preserve">, J.; Proust, C.; </w:t>
      </w:r>
      <w:proofErr w:type="spellStart"/>
      <w:r w:rsidRPr="00A9185D">
        <w:t>Ceroni</w:t>
      </w:r>
      <w:proofErr w:type="spellEnd"/>
      <w:r w:rsidRPr="00A9185D">
        <w:t xml:space="preserve">, A.; </w:t>
      </w:r>
      <w:proofErr w:type="spellStart"/>
      <w:r w:rsidRPr="00A9185D">
        <w:t>Flauw</w:t>
      </w:r>
      <w:proofErr w:type="spellEnd"/>
      <w:r w:rsidRPr="00A9185D">
        <w:t xml:space="preserve">, Y.; Zhang, Y.; Chen, S.; Yu, J.; </w:t>
      </w:r>
      <w:proofErr w:type="spellStart"/>
      <w:r w:rsidRPr="00A9185D">
        <w:t>Talemi</w:t>
      </w:r>
      <w:proofErr w:type="spellEnd"/>
      <w:r w:rsidRPr="00A9185D">
        <w:t xml:space="preserve">, R. H.; </w:t>
      </w:r>
      <w:proofErr w:type="spellStart"/>
      <w:r w:rsidRPr="00A9185D">
        <w:t>Bensabat</w:t>
      </w:r>
      <w:proofErr w:type="spellEnd"/>
      <w:r w:rsidRPr="00A9185D">
        <w:t xml:space="preserve">, J.; Wolf, J. L.; </w:t>
      </w:r>
      <w:proofErr w:type="spellStart"/>
      <w:r w:rsidRPr="00A9185D">
        <w:t>Rebscher</w:t>
      </w:r>
      <w:proofErr w:type="spellEnd"/>
      <w:r w:rsidRPr="00A9185D">
        <w:t xml:space="preserve">, D.; Niemi, A.; Jung, B.; Dowell, N. M.; Shah, N.; </w:t>
      </w:r>
      <w:proofErr w:type="spellStart"/>
      <w:r w:rsidRPr="00A9185D">
        <w:t>Kolster</w:t>
      </w:r>
      <w:proofErr w:type="spellEnd"/>
      <w:r w:rsidRPr="00A9185D">
        <w:t xml:space="preserve">, C.; </w:t>
      </w:r>
      <w:proofErr w:type="spellStart"/>
      <w:r w:rsidRPr="00A9185D">
        <w:t>Mechleri</w:t>
      </w:r>
      <w:proofErr w:type="spellEnd"/>
      <w:r w:rsidRPr="00A9185D">
        <w:t xml:space="preserve">, E.; </w:t>
      </w:r>
      <w:proofErr w:type="spellStart"/>
      <w:r w:rsidRPr="00A9185D">
        <w:t>Krevor</w:t>
      </w:r>
      <w:proofErr w:type="spellEnd"/>
      <w:r w:rsidRPr="00A9185D">
        <w:t>, S., Techno-economic assessment of CO</w:t>
      </w:r>
      <w:r w:rsidRPr="00A9185D">
        <w:rPr>
          <w:vertAlign w:val="subscript"/>
        </w:rPr>
        <w:t>2</w:t>
      </w:r>
      <w:r w:rsidRPr="00A9185D">
        <w:t xml:space="preserve"> quality effect on its storage and transport: CO2QUEST. </w:t>
      </w:r>
      <w:r w:rsidRPr="00A9185D">
        <w:rPr>
          <w:i/>
          <w:iCs/>
        </w:rPr>
        <w:t xml:space="preserve">International Journal of Greenhouse Gas Control </w:t>
      </w:r>
      <w:r w:rsidRPr="00A9185D">
        <w:rPr>
          <w:b/>
          <w:bCs/>
        </w:rPr>
        <w:t>2016</w:t>
      </w:r>
      <w:r w:rsidRPr="00A9185D">
        <w:t>.</w:t>
      </w:r>
      <w:r>
        <w:t xml:space="preserve"> </w:t>
      </w:r>
      <w:proofErr w:type="spellStart"/>
      <w:r>
        <w:t>doi</w:t>
      </w:r>
      <w:proofErr w:type="spellEnd"/>
      <w:r>
        <w:t>: </w:t>
      </w:r>
      <w:r w:rsidRPr="00EA6371">
        <w:t>10.1016/j.ijggc.2016.08.011</w:t>
      </w:r>
      <w:r>
        <w:t>.</w:t>
      </w:r>
    </w:p>
    <w:p w14:paraId="34E6A618" w14:textId="77777777" w:rsidR="00C67BF6" w:rsidRPr="00A9185D" w:rsidRDefault="00C67BF6" w:rsidP="00C67BF6">
      <w:pPr>
        <w:ind w:left="426" w:hanging="426"/>
      </w:pPr>
      <w:r>
        <w:t>13</w:t>
      </w:r>
      <w:r w:rsidRPr="00A9185D">
        <w:t>.</w:t>
      </w:r>
      <w:r w:rsidRPr="00A9185D">
        <w:tab/>
        <w:t xml:space="preserve">Brown, S.; </w:t>
      </w:r>
      <w:r w:rsidRPr="00EA6371">
        <w:t>Peristeras, L. D</w:t>
      </w:r>
      <w:r w:rsidRPr="00A9185D">
        <w:rPr>
          <w:b/>
        </w:rPr>
        <w:t>.</w:t>
      </w:r>
      <w:r w:rsidRPr="00A9185D">
        <w:t xml:space="preserve">; </w:t>
      </w:r>
      <w:proofErr w:type="spellStart"/>
      <w:r w:rsidRPr="00A9185D">
        <w:t>Martynov</w:t>
      </w:r>
      <w:proofErr w:type="spellEnd"/>
      <w:r w:rsidRPr="00A9185D">
        <w:t xml:space="preserve">, S.; Porter, R. T. J.; </w:t>
      </w:r>
      <w:proofErr w:type="spellStart"/>
      <w:r w:rsidRPr="00A9185D">
        <w:t>Mahgerefteh</w:t>
      </w:r>
      <w:proofErr w:type="spellEnd"/>
      <w:r w:rsidRPr="00A9185D">
        <w:t xml:space="preserve">, H.; </w:t>
      </w:r>
      <w:proofErr w:type="spellStart"/>
      <w:r w:rsidRPr="00A9185D">
        <w:t>Nikolaidis</w:t>
      </w:r>
      <w:proofErr w:type="spellEnd"/>
      <w:r w:rsidRPr="00A9185D">
        <w:t xml:space="preserve">, I. K.; </w:t>
      </w:r>
      <w:proofErr w:type="spellStart"/>
      <w:r w:rsidRPr="00A9185D">
        <w:t>Boulougouris</w:t>
      </w:r>
      <w:proofErr w:type="spellEnd"/>
      <w:r w:rsidRPr="00A9185D">
        <w:t xml:space="preserve">, G. C.; Tsangaris, D. M.; Economou, I. G., Thermodynamic interpolation for the simulation of two-phase flow of non-ideal mixtures. </w:t>
      </w:r>
      <w:r w:rsidRPr="00A9185D">
        <w:rPr>
          <w:i/>
          <w:iCs/>
        </w:rPr>
        <w:t xml:space="preserve">Computers &amp; Chemical Engineering </w:t>
      </w:r>
      <w:r w:rsidRPr="00A9185D">
        <w:rPr>
          <w:b/>
          <w:bCs/>
        </w:rPr>
        <w:t>2016</w:t>
      </w:r>
      <w:r w:rsidRPr="00A9185D">
        <w:t>.</w:t>
      </w:r>
      <w:r>
        <w:t xml:space="preserve"> </w:t>
      </w:r>
      <w:proofErr w:type="spellStart"/>
      <w:r>
        <w:t>doi</w:t>
      </w:r>
      <w:proofErr w:type="spellEnd"/>
      <w:r>
        <w:t xml:space="preserve">: </w:t>
      </w:r>
      <w:r w:rsidRPr="00EA6371">
        <w:t>10.1016/j.compchemeng.2016.09.005</w:t>
      </w:r>
      <w:r>
        <w:t>.</w:t>
      </w:r>
    </w:p>
    <w:p w14:paraId="0F7EB493" w14:textId="77777777" w:rsidR="00C67BF6" w:rsidRPr="00A9185D" w:rsidRDefault="00C67BF6" w:rsidP="00C67BF6">
      <w:pPr>
        <w:ind w:left="426" w:hanging="426"/>
      </w:pPr>
      <w:r>
        <w:t>12</w:t>
      </w:r>
      <w:r w:rsidRPr="00A9185D">
        <w:t>.</w:t>
      </w:r>
      <w:r w:rsidRPr="00A9185D">
        <w:tab/>
      </w:r>
      <w:proofErr w:type="spellStart"/>
      <w:r w:rsidRPr="00A9185D">
        <w:t>Nikolaidis</w:t>
      </w:r>
      <w:proofErr w:type="spellEnd"/>
      <w:r w:rsidRPr="00A9185D">
        <w:t xml:space="preserve">, I. K.; </w:t>
      </w:r>
      <w:proofErr w:type="spellStart"/>
      <w:r w:rsidRPr="00A9185D">
        <w:t>Boulougouris</w:t>
      </w:r>
      <w:proofErr w:type="spellEnd"/>
      <w:r w:rsidRPr="00A9185D">
        <w:t xml:space="preserve">, G. C.; </w:t>
      </w:r>
      <w:r w:rsidRPr="00EA6371">
        <w:t>Peristeras, L. D.</w:t>
      </w:r>
      <w:r w:rsidRPr="00A9185D">
        <w:t>; Economou, I. G., Equation-of-State Modeling of Solid–Liquid–Gas Equilibrium of CO</w:t>
      </w:r>
      <w:r w:rsidRPr="00A9185D">
        <w:rPr>
          <w:vertAlign w:val="subscript"/>
        </w:rPr>
        <w:t>2</w:t>
      </w:r>
      <w:r w:rsidRPr="00A9185D">
        <w:t xml:space="preserve"> Binary Mixtures. </w:t>
      </w:r>
      <w:r w:rsidRPr="00A9185D">
        <w:rPr>
          <w:i/>
          <w:iCs/>
        </w:rPr>
        <w:t xml:space="preserve">Industrial &amp; Engineering Chemistry Research </w:t>
      </w:r>
      <w:r w:rsidRPr="00A9185D">
        <w:rPr>
          <w:b/>
          <w:bCs/>
        </w:rPr>
        <w:t>2016,</w:t>
      </w:r>
      <w:r w:rsidRPr="00A9185D">
        <w:t xml:space="preserve"> </w:t>
      </w:r>
      <w:r w:rsidRPr="00A9185D">
        <w:rPr>
          <w:i/>
          <w:iCs/>
        </w:rPr>
        <w:t>55</w:t>
      </w:r>
      <w:r w:rsidRPr="00A9185D">
        <w:t xml:space="preserve"> (21), 6213-6226.</w:t>
      </w:r>
    </w:p>
    <w:p w14:paraId="0AE21451" w14:textId="77777777" w:rsidR="00C67BF6" w:rsidRPr="00A9185D" w:rsidRDefault="00C67BF6" w:rsidP="00C67BF6">
      <w:pPr>
        <w:ind w:left="426" w:hanging="426"/>
      </w:pPr>
      <w:r>
        <w:t>11</w:t>
      </w:r>
      <w:r w:rsidRPr="00A9185D">
        <w:t>.</w:t>
      </w:r>
      <w:r w:rsidRPr="00A9185D">
        <w:tab/>
      </w:r>
      <w:proofErr w:type="spellStart"/>
      <w:r w:rsidRPr="00A9185D">
        <w:t>Nikolaidis</w:t>
      </w:r>
      <w:proofErr w:type="spellEnd"/>
      <w:r w:rsidRPr="00A9185D">
        <w:t xml:space="preserve">, I. K.; Economou, I. G.; </w:t>
      </w:r>
      <w:proofErr w:type="spellStart"/>
      <w:r w:rsidRPr="00A9185D">
        <w:t>Boulougouris</w:t>
      </w:r>
      <w:proofErr w:type="spellEnd"/>
      <w:r w:rsidRPr="00A9185D">
        <w:t xml:space="preserve">, G. C.; </w:t>
      </w:r>
      <w:r w:rsidRPr="00EA6371">
        <w:t>Peristeras, L. D.</w:t>
      </w:r>
      <w:r w:rsidRPr="00A9185D">
        <w:t xml:space="preserve">, Calculation of the phase envelope of multicomponent mixtures with the bead spring method. </w:t>
      </w:r>
      <w:proofErr w:type="spellStart"/>
      <w:r w:rsidRPr="00A9185D">
        <w:rPr>
          <w:i/>
          <w:iCs/>
        </w:rPr>
        <w:t>AIChE</w:t>
      </w:r>
      <w:proofErr w:type="spellEnd"/>
      <w:r w:rsidRPr="00A9185D">
        <w:rPr>
          <w:i/>
          <w:iCs/>
        </w:rPr>
        <w:t xml:space="preserve"> Journal </w:t>
      </w:r>
      <w:r w:rsidRPr="00A9185D">
        <w:rPr>
          <w:b/>
          <w:bCs/>
        </w:rPr>
        <w:t>2016,</w:t>
      </w:r>
      <w:r w:rsidRPr="00A9185D">
        <w:t xml:space="preserve"> </w:t>
      </w:r>
      <w:r w:rsidRPr="00A9185D">
        <w:rPr>
          <w:i/>
          <w:iCs/>
        </w:rPr>
        <w:t>62</w:t>
      </w:r>
      <w:r w:rsidRPr="00A9185D">
        <w:t xml:space="preserve"> (3), 868-879.</w:t>
      </w:r>
    </w:p>
    <w:p w14:paraId="1E3221A6" w14:textId="77777777" w:rsidR="00C67BF6" w:rsidRPr="00A9185D" w:rsidRDefault="00C67BF6" w:rsidP="00C67BF6">
      <w:pPr>
        <w:ind w:left="426" w:hanging="426"/>
      </w:pPr>
      <w:r>
        <w:t>10</w:t>
      </w:r>
      <w:r w:rsidRPr="00A9185D">
        <w:t>.</w:t>
      </w:r>
      <w:r w:rsidRPr="00A9185D">
        <w:tab/>
      </w:r>
      <w:proofErr w:type="spellStart"/>
      <w:r w:rsidRPr="00A9185D">
        <w:t>Zubeir</w:t>
      </w:r>
      <w:proofErr w:type="spellEnd"/>
      <w:r w:rsidRPr="00A9185D">
        <w:t xml:space="preserve">, L. F.; Rocha, M. A. A.; </w:t>
      </w:r>
      <w:proofErr w:type="spellStart"/>
      <w:r w:rsidRPr="00A9185D">
        <w:t>Vergadou</w:t>
      </w:r>
      <w:proofErr w:type="spellEnd"/>
      <w:r w:rsidRPr="00A9185D">
        <w:t xml:space="preserve">, N.; </w:t>
      </w:r>
      <w:proofErr w:type="spellStart"/>
      <w:r w:rsidRPr="00A9185D">
        <w:t>Weggemans</w:t>
      </w:r>
      <w:proofErr w:type="spellEnd"/>
      <w:r w:rsidRPr="00A9185D">
        <w:t xml:space="preserve">, W. M. A.; </w:t>
      </w:r>
      <w:r w:rsidRPr="00EA6371">
        <w:t>Peristeras, L. D</w:t>
      </w:r>
      <w:r w:rsidRPr="00A9185D">
        <w:rPr>
          <w:b/>
        </w:rPr>
        <w:t>.</w:t>
      </w:r>
      <w:r w:rsidRPr="00A9185D">
        <w:t xml:space="preserve">; Schulz, P. S.; Economou, I. G.; Kroon, M. C., Thermophysical properties of imidazolium </w:t>
      </w:r>
      <w:proofErr w:type="spellStart"/>
      <w:r w:rsidRPr="00A9185D">
        <w:t>tricyanomethanide</w:t>
      </w:r>
      <w:proofErr w:type="spellEnd"/>
      <w:r w:rsidRPr="00A9185D">
        <w:t xml:space="preserve"> ionic liquids: experiments and molecular simulation. </w:t>
      </w:r>
      <w:r w:rsidRPr="00A9185D">
        <w:rPr>
          <w:i/>
          <w:iCs/>
        </w:rPr>
        <w:t xml:space="preserve">Phys. Chem. Chem. Phys. </w:t>
      </w:r>
      <w:r w:rsidRPr="00A9185D">
        <w:rPr>
          <w:b/>
          <w:bCs/>
        </w:rPr>
        <w:t>2016,</w:t>
      </w:r>
      <w:r w:rsidRPr="00A9185D">
        <w:t xml:space="preserve"> </w:t>
      </w:r>
      <w:r w:rsidRPr="00A9185D">
        <w:rPr>
          <w:i/>
          <w:iCs/>
        </w:rPr>
        <w:t>18</w:t>
      </w:r>
      <w:r w:rsidRPr="00A9185D">
        <w:t xml:space="preserve"> (33), 23121-23138.</w:t>
      </w:r>
    </w:p>
    <w:p w14:paraId="044195F4" w14:textId="77777777" w:rsidR="00C67BF6" w:rsidRPr="00A9185D" w:rsidRDefault="00C67BF6" w:rsidP="00C67BF6">
      <w:pPr>
        <w:ind w:left="426" w:hanging="426"/>
      </w:pPr>
      <w:r>
        <w:t>9</w:t>
      </w:r>
      <w:r w:rsidRPr="00A9185D">
        <w:t>.</w:t>
      </w:r>
      <w:r w:rsidRPr="00A9185D">
        <w:tab/>
      </w:r>
      <w:proofErr w:type="spellStart"/>
      <w:r w:rsidRPr="00A9185D">
        <w:t>Tzoupis</w:t>
      </w:r>
      <w:proofErr w:type="spellEnd"/>
      <w:r w:rsidRPr="00A9185D">
        <w:t xml:space="preserve">, H.; Leonis, G.; Avramopoulos, A.; Reis, H.; </w:t>
      </w:r>
      <w:proofErr w:type="spellStart"/>
      <w:r w:rsidRPr="00A9185D">
        <w:t>Czyżnikowska</w:t>
      </w:r>
      <w:proofErr w:type="spellEnd"/>
      <w:r w:rsidRPr="00A9185D">
        <w:t xml:space="preserve">, Ż.; </w:t>
      </w:r>
      <w:proofErr w:type="spellStart"/>
      <w:r w:rsidRPr="00A9185D">
        <w:t>Zerva</w:t>
      </w:r>
      <w:proofErr w:type="spellEnd"/>
      <w:r w:rsidRPr="00A9185D">
        <w:t xml:space="preserve">, S.; </w:t>
      </w:r>
      <w:proofErr w:type="spellStart"/>
      <w:r w:rsidRPr="00A9185D">
        <w:t>Vergadou</w:t>
      </w:r>
      <w:proofErr w:type="spellEnd"/>
      <w:r w:rsidRPr="00A9185D">
        <w:t xml:space="preserve">, N.; </w:t>
      </w:r>
      <w:r w:rsidRPr="00EA6371">
        <w:t>Peristeras, L. D</w:t>
      </w:r>
      <w:r w:rsidRPr="00A9185D">
        <w:rPr>
          <w:b/>
        </w:rPr>
        <w:t>.</w:t>
      </w:r>
      <w:r w:rsidRPr="00A9185D">
        <w:t xml:space="preserve">; </w:t>
      </w:r>
      <w:proofErr w:type="spellStart"/>
      <w:r w:rsidRPr="00A9185D">
        <w:t>Papavasileiou</w:t>
      </w:r>
      <w:proofErr w:type="spellEnd"/>
      <w:r w:rsidRPr="00A9185D">
        <w:t xml:space="preserve">, K. D.; Alexis, M. N.; </w:t>
      </w:r>
      <w:proofErr w:type="spellStart"/>
      <w:r w:rsidRPr="00A9185D">
        <w:t>Mavromoustakos</w:t>
      </w:r>
      <w:proofErr w:type="spellEnd"/>
      <w:r w:rsidRPr="00A9185D">
        <w:t xml:space="preserve">, T.; Papadopoulos, M. G., Elucidation of the binding mechanism of renin using a wide array of computational techniques and biological assays. </w:t>
      </w:r>
      <w:r w:rsidRPr="00A9185D">
        <w:rPr>
          <w:i/>
          <w:iCs/>
        </w:rPr>
        <w:t xml:space="preserve">Journal of Molecular Graphics and Modelling </w:t>
      </w:r>
      <w:r w:rsidRPr="00A9185D">
        <w:rPr>
          <w:b/>
          <w:bCs/>
        </w:rPr>
        <w:t>2015,</w:t>
      </w:r>
      <w:r w:rsidRPr="00A9185D">
        <w:t xml:space="preserve"> </w:t>
      </w:r>
      <w:r w:rsidRPr="00A9185D">
        <w:rPr>
          <w:i/>
          <w:iCs/>
        </w:rPr>
        <w:t>62</w:t>
      </w:r>
      <w:r>
        <w:t>, 138-149</w:t>
      </w:r>
      <w:r w:rsidRPr="00A9185D">
        <w:rPr>
          <w:rFonts w:ascii="MS Mincho" w:eastAsia="MS Mincho" w:hAnsi="MS Mincho" w:cs="MS Mincho"/>
        </w:rPr>
        <w:t>.</w:t>
      </w:r>
    </w:p>
    <w:p w14:paraId="63227167" w14:textId="77777777" w:rsidR="00C67BF6" w:rsidRPr="00A9185D" w:rsidRDefault="00C67BF6" w:rsidP="00C67BF6">
      <w:pPr>
        <w:ind w:left="426" w:hanging="426"/>
      </w:pPr>
      <w:r>
        <w:lastRenderedPageBreak/>
        <w:t>8</w:t>
      </w:r>
      <w:r w:rsidRPr="00A9185D">
        <w:t>.</w:t>
      </w:r>
      <w:r w:rsidRPr="00A9185D">
        <w:tab/>
        <w:t xml:space="preserve">Takis, P. G.; </w:t>
      </w:r>
      <w:proofErr w:type="spellStart"/>
      <w:r w:rsidRPr="00A9185D">
        <w:t>Papavasileiou</w:t>
      </w:r>
      <w:proofErr w:type="spellEnd"/>
      <w:r w:rsidRPr="00A9185D">
        <w:t xml:space="preserve">, K. D.; </w:t>
      </w:r>
      <w:r w:rsidRPr="00EA6371">
        <w:t>Peristeras, L. D.</w:t>
      </w:r>
      <w:r w:rsidRPr="00A9185D">
        <w:t xml:space="preserve">; </w:t>
      </w:r>
      <w:proofErr w:type="spellStart"/>
      <w:r w:rsidRPr="00A9185D">
        <w:t>Melissas</w:t>
      </w:r>
      <w:proofErr w:type="spellEnd"/>
      <w:r w:rsidRPr="00A9185D">
        <w:t xml:space="preserve">, V. S.; </w:t>
      </w:r>
      <w:proofErr w:type="spellStart"/>
      <w:r w:rsidRPr="00A9185D">
        <w:t>Troganis</w:t>
      </w:r>
      <w:proofErr w:type="spellEnd"/>
      <w:r w:rsidRPr="00A9185D">
        <w:t xml:space="preserve">, A. N., Probing micro-solvation in “numbers”: the case of neutral dipeptides in water. </w:t>
      </w:r>
      <w:r w:rsidRPr="00A9185D">
        <w:rPr>
          <w:i/>
          <w:iCs/>
        </w:rPr>
        <w:t xml:space="preserve">Physical Chemistry Chemical Physics </w:t>
      </w:r>
      <w:r w:rsidRPr="00A9185D">
        <w:rPr>
          <w:b/>
          <w:bCs/>
        </w:rPr>
        <w:t>2013,</w:t>
      </w:r>
      <w:r w:rsidRPr="00A9185D">
        <w:t xml:space="preserve"> </w:t>
      </w:r>
      <w:r w:rsidRPr="00A9185D">
        <w:rPr>
          <w:i/>
          <w:iCs/>
        </w:rPr>
        <w:t>15</w:t>
      </w:r>
      <w:r w:rsidRPr="00A9185D">
        <w:t xml:space="preserve"> (19), 7354.</w:t>
      </w:r>
    </w:p>
    <w:p w14:paraId="3B656C5D" w14:textId="77777777" w:rsidR="00C67BF6" w:rsidRPr="00A9185D" w:rsidRDefault="00C67BF6" w:rsidP="00C67BF6">
      <w:pPr>
        <w:ind w:left="426" w:hanging="426"/>
      </w:pPr>
      <w:r>
        <w:t>7</w:t>
      </w:r>
      <w:r w:rsidRPr="00A9185D">
        <w:t>.</w:t>
      </w:r>
      <w:r w:rsidRPr="00A9185D">
        <w:tab/>
      </w:r>
      <w:proofErr w:type="spellStart"/>
      <w:r w:rsidRPr="00A9185D">
        <w:t>Lithoxoos</w:t>
      </w:r>
      <w:proofErr w:type="spellEnd"/>
      <w:r w:rsidRPr="00A9185D">
        <w:t xml:space="preserve">, G. P.; </w:t>
      </w:r>
      <w:r w:rsidRPr="00EA6371">
        <w:t>Peristeras, L. D.</w:t>
      </w:r>
      <w:r w:rsidRPr="00A9185D">
        <w:t xml:space="preserve">; </w:t>
      </w:r>
      <w:proofErr w:type="spellStart"/>
      <w:r w:rsidRPr="00A9185D">
        <w:t>Boulougouris</w:t>
      </w:r>
      <w:proofErr w:type="spellEnd"/>
      <w:r w:rsidRPr="00A9185D">
        <w:t xml:space="preserve">, G. C.; Economou, I. G., Monte Carlo simulation of carbon monoxide, carbon dioxide and methane adsorption on activated carbon. </w:t>
      </w:r>
      <w:r w:rsidRPr="00A9185D">
        <w:rPr>
          <w:i/>
          <w:iCs/>
        </w:rPr>
        <w:t xml:space="preserve">Molecular Physics </w:t>
      </w:r>
      <w:r w:rsidRPr="00A9185D">
        <w:rPr>
          <w:b/>
          <w:bCs/>
        </w:rPr>
        <w:t>2012,</w:t>
      </w:r>
      <w:r w:rsidRPr="00A9185D">
        <w:t xml:space="preserve"> </w:t>
      </w:r>
      <w:r w:rsidRPr="00A9185D">
        <w:rPr>
          <w:i/>
          <w:iCs/>
        </w:rPr>
        <w:t>110</w:t>
      </w:r>
      <w:r w:rsidRPr="00A9185D">
        <w:t xml:space="preserve"> (11-12), 1153-1160.</w:t>
      </w:r>
    </w:p>
    <w:p w14:paraId="3CFAED7F" w14:textId="77777777" w:rsidR="00C67BF6" w:rsidRPr="00A9185D" w:rsidRDefault="00C67BF6" w:rsidP="00C67BF6">
      <w:pPr>
        <w:ind w:left="426" w:hanging="426"/>
      </w:pPr>
      <w:r>
        <w:t>6</w:t>
      </w:r>
      <w:r w:rsidRPr="00A9185D">
        <w:t>.</w:t>
      </w:r>
      <w:r w:rsidRPr="00A9185D">
        <w:tab/>
      </w:r>
      <w:proofErr w:type="spellStart"/>
      <w:r w:rsidRPr="00A9185D">
        <w:t>Lithoxoos</w:t>
      </w:r>
      <w:proofErr w:type="spellEnd"/>
      <w:r w:rsidRPr="00A9185D">
        <w:t xml:space="preserve">, G. P.; </w:t>
      </w:r>
      <w:proofErr w:type="spellStart"/>
      <w:r w:rsidRPr="00A9185D">
        <w:t>Labropoulos</w:t>
      </w:r>
      <w:proofErr w:type="spellEnd"/>
      <w:r w:rsidRPr="00A9185D">
        <w:t xml:space="preserve">, A.; </w:t>
      </w:r>
      <w:r w:rsidRPr="00EA6371">
        <w:t>Peristeras, L. D.</w:t>
      </w:r>
      <w:r w:rsidRPr="00A9185D">
        <w:t xml:space="preserve">; </w:t>
      </w:r>
      <w:proofErr w:type="spellStart"/>
      <w:r w:rsidRPr="00A9185D">
        <w:t>Kanellopoulos</w:t>
      </w:r>
      <w:proofErr w:type="spellEnd"/>
      <w:r w:rsidRPr="00A9185D">
        <w:t xml:space="preserve">, N.; </w:t>
      </w:r>
      <w:proofErr w:type="spellStart"/>
      <w:r w:rsidRPr="00A9185D">
        <w:t>Samios</w:t>
      </w:r>
      <w:proofErr w:type="spellEnd"/>
      <w:r w:rsidRPr="00A9185D">
        <w:t>, J.; Economou, I. G., Adsorption of N</w:t>
      </w:r>
      <w:r w:rsidRPr="00A9185D">
        <w:rPr>
          <w:vertAlign w:val="subscript"/>
        </w:rPr>
        <w:t>2</w:t>
      </w:r>
      <w:r w:rsidRPr="00A9185D">
        <w:t>, CH</w:t>
      </w:r>
      <w:r w:rsidRPr="00A9185D">
        <w:rPr>
          <w:vertAlign w:val="subscript"/>
        </w:rPr>
        <w:t>4</w:t>
      </w:r>
      <w:r w:rsidRPr="00A9185D">
        <w:t>, CO and CO</w:t>
      </w:r>
      <w:r w:rsidRPr="00A9185D">
        <w:rPr>
          <w:vertAlign w:val="subscript"/>
        </w:rPr>
        <w:t>2</w:t>
      </w:r>
      <w:r w:rsidRPr="00A9185D">
        <w:t xml:space="preserve"> gases in single walled carbon nanotubes: A combined experimental and Monte Carlo molecular simulation study. </w:t>
      </w:r>
      <w:r w:rsidRPr="00A9185D">
        <w:rPr>
          <w:i/>
          <w:iCs/>
        </w:rPr>
        <w:t xml:space="preserve">The Journal of Supercritical Fluids </w:t>
      </w:r>
      <w:r w:rsidRPr="00A9185D">
        <w:rPr>
          <w:b/>
          <w:bCs/>
        </w:rPr>
        <w:t>2010,</w:t>
      </w:r>
      <w:r w:rsidRPr="00A9185D">
        <w:t xml:space="preserve"> </w:t>
      </w:r>
      <w:r w:rsidRPr="00A9185D">
        <w:rPr>
          <w:i/>
          <w:iCs/>
        </w:rPr>
        <w:t>55</w:t>
      </w:r>
      <w:r w:rsidRPr="00A9185D">
        <w:t xml:space="preserve"> (2), 510-523.</w:t>
      </w:r>
    </w:p>
    <w:p w14:paraId="01760672" w14:textId="77777777" w:rsidR="00C67BF6" w:rsidRPr="00A9185D" w:rsidRDefault="00C67BF6" w:rsidP="00C67BF6">
      <w:pPr>
        <w:ind w:left="426" w:hanging="426"/>
      </w:pPr>
      <w:r>
        <w:t>5</w:t>
      </w:r>
      <w:r w:rsidRPr="00A9185D">
        <w:t>.</w:t>
      </w:r>
      <w:r w:rsidRPr="00A9185D">
        <w:tab/>
      </w:r>
      <w:proofErr w:type="spellStart"/>
      <w:r w:rsidRPr="00A9185D">
        <w:t>Boulougouris</w:t>
      </w:r>
      <w:proofErr w:type="spellEnd"/>
      <w:r w:rsidRPr="00A9185D">
        <w:t xml:space="preserve">, G. C.; </w:t>
      </w:r>
      <w:r w:rsidRPr="00EA6371">
        <w:t>Peristeras, L. D.</w:t>
      </w:r>
      <w:r w:rsidRPr="00A9185D">
        <w:t xml:space="preserve">; Economou, I. G.; </w:t>
      </w:r>
      <w:proofErr w:type="spellStart"/>
      <w:r w:rsidRPr="00A9185D">
        <w:t>Theodorou</w:t>
      </w:r>
      <w:proofErr w:type="spellEnd"/>
      <w:r w:rsidRPr="00A9185D">
        <w:t xml:space="preserve">, D. N., Predicting fluid phase equilibrium via histogram reweighting with Gibbs ensemble Monte Carlo simulations. </w:t>
      </w:r>
      <w:r w:rsidRPr="00A9185D">
        <w:rPr>
          <w:i/>
          <w:iCs/>
        </w:rPr>
        <w:t xml:space="preserve">The Journal of Supercritical Fluids </w:t>
      </w:r>
      <w:r w:rsidRPr="00A9185D">
        <w:rPr>
          <w:b/>
          <w:bCs/>
        </w:rPr>
        <w:t>2010,</w:t>
      </w:r>
      <w:r w:rsidRPr="00A9185D">
        <w:t xml:space="preserve"> </w:t>
      </w:r>
      <w:r w:rsidRPr="00A9185D">
        <w:rPr>
          <w:i/>
          <w:iCs/>
        </w:rPr>
        <w:t>55</w:t>
      </w:r>
      <w:r w:rsidRPr="00A9185D">
        <w:t xml:space="preserve"> (2), 503-509.</w:t>
      </w:r>
    </w:p>
    <w:p w14:paraId="27E1E6B5" w14:textId="77777777" w:rsidR="00C67BF6" w:rsidRPr="00A9185D" w:rsidRDefault="00C67BF6" w:rsidP="00C67BF6">
      <w:pPr>
        <w:ind w:left="426" w:hanging="426"/>
      </w:pPr>
      <w:r>
        <w:t>4</w:t>
      </w:r>
      <w:r w:rsidRPr="00A9185D">
        <w:t>.</w:t>
      </w:r>
      <w:r w:rsidRPr="00A9185D">
        <w:tab/>
        <w:t xml:space="preserve">Ramos, J.; </w:t>
      </w:r>
      <w:r w:rsidRPr="00EA6371">
        <w:t>Peristeras, L. D.</w:t>
      </w:r>
      <w:r w:rsidRPr="00A9185D">
        <w:t xml:space="preserve">; </w:t>
      </w:r>
      <w:proofErr w:type="spellStart"/>
      <w:r w:rsidRPr="00A9185D">
        <w:t>Theodorou</w:t>
      </w:r>
      <w:proofErr w:type="spellEnd"/>
      <w:r w:rsidRPr="00A9185D">
        <w:t xml:space="preserve">, D. N., Monte Carlo simulation of short chain branched polyolefins in the molten state. </w:t>
      </w:r>
      <w:r w:rsidRPr="00A9185D">
        <w:rPr>
          <w:i/>
          <w:iCs/>
        </w:rPr>
        <w:t xml:space="preserve">Macromolecules </w:t>
      </w:r>
      <w:r w:rsidRPr="00A9185D">
        <w:rPr>
          <w:b/>
          <w:bCs/>
        </w:rPr>
        <w:t>2007,</w:t>
      </w:r>
      <w:r w:rsidRPr="00A9185D">
        <w:t xml:space="preserve"> </w:t>
      </w:r>
      <w:r w:rsidRPr="00A9185D">
        <w:rPr>
          <w:i/>
          <w:iCs/>
        </w:rPr>
        <w:t>40</w:t>
      </w:r>
      <w:r w:rsidRPr="00A9185D">
        <w:t xml:space="preserve"> (26), 9640-9650.</w:t>
      </w:r>
    </w:p>
    <w:p w14:paraId="205C7670" w14:textId="77777777" w:rsidR="00C67BF6" w:rsidRPr="00A9185D" w:rsidRDefault="00C67BF6" w:rsidP="00C67BF6">
      <w:pPr>
        <w:ind w:left="426" w:hanging="426"/>
      </w:pPr>
      <w:r>
        <w:t>3</w:t>
      </w:r>
      <w:r w:rsidRPr="00A9185D">
        <w:t>.</w:t>
      </w:r>
      <w:r w:rsidRPr="00A9185D">
        <w:tab/>
      </w:r>
      <w:proofErr w:type="spellStart"/>
      <w:r w:rsidRPr="00A9185D">
        <w:t>Rissanou</w:t>
      </w:r>
      <w:proofErr w:type="spellEnd"/>
      <w:r w:rsidRPr="00A9185D">
        <w:t xml:space="preserve">, A. N.; </w:t>
      </w:r>
      <w:r w:rsidRPr="00EA6371">
        <w:t>Peristeras, L. D.</w:t>
      </w:r>
      <w:r w:rsidRPr="00A9185D">
        <w:t xml:space="preserve">; Economou, I. G., Calculation of the effect of macromolecular architecture on structure and thermodynamic properties of linear–tri-arm polyethylene blends from Monte Carlo simulation. </w:t>
      </w:r>
      <w:r w:rsidRPr="00A9185D">
        <w:rPr>
          <w:i/>
          <w:iCs/>
        </w:rPr>
        <w:t xml:space="preserve">Polymer </w:t>
      </w:r>
      <w:r w:rsidRPr="00A9185D">
        <w:rPr>
          <w:b/>
          <w:bCs/>
        </w:rPr>
        <w:t>2007,</w:t>
      </w:r>
      <w:r w:rsidRPr="00A9185D">
        <w:t xml:space="preserve"> </w:t>
      </w:r>
      <w:r w:rsidRPr="00A9185D">
        <w:rPr>
          <w:i/>
          <w:iCs/>
        </w:rPr>
        <w:t>48</w:t>
      </w:r>
      <w:r w:rsidRPr="00A9185D">
        <w:t xml:space="preserve"> (13), 3883-3892.</w:t>
      </w:r>
    </w:p>
    <w:p w14:paraId="16386D03" w14:textId="77777777" w:rsidR="00C67BF6" w:rsidRPr="00A9185D" w:rsidRDefault="00C67BF6" w:rsidP="00C67BF6">
      <w:pPr>
        <w:ind w:left="426" w:hanging="426"/>
      </w:pPr>
      <w:r>
        <w:t>2</w:t>
      </w:r>
      <w:r w:rsidRPr="00A9185D">
        <w:t>.</w:t>
      </w:r>
      <w:r w:rsidRPr="00A9185D">
        <w:tab/>
      </w:r>
      <w:r w:rsidRPr="00EA6371">
        <w:t>Peristeras, L. D.</w:t>
      </w:r>
      <w:r w:rsidRPr="00A9185D">
        <w:t xml:space="preserve">; </w:t>
      </w:r>
      <w:proofErr w:type="spellStart"/>
      <w:r w:rsidRPr="00A9185D">
        <w:t>Rissanou</w:t>
      </w:r>
      <w:proofErr w:type="spellEnd"/>
      <w:r w:rsidRPr="00A9185D">
        <w:t xml:space="preserve">, A. N.; Economou, I. G.; </w:t>
      </w:r>
      <w:proofErr w:type="spellStart"/>
      <w:r w:rsidRPr="00A9185D">
        <w:t>Theodorou</w:t>
      </w:r>
      <w:proofErr w:type="spellEnd"/>
      <w:r w:rsidRPr="00A9185D">
        <w:t xml:space="preserve">, D. N., Novel Monte Carlo Molecular Simulation Scheme Using Identity-Altering Elementary Moves for the Calculation of Structure and Thermodynamic Properties of Polyolefin Blends. </w:t>
      </w:r>
      <w:r w:rsidRPr="00A9185D">
        <w:rPr>
          <w:i/>
          <w:iCs/>
        </w:rPr>
        <w:t xml:space="preserve">Macromolecules </w:t>
      </w:r>
      <w:r w:rsidRPr="00A9185D">
        <w:rPr>
          <w:b/>
          <w:bCs/>
        </w:rPr>
        <w:t>2007,</w:t>
      </w:r>
      <w:r w:rsidRPr="00A9185D">
        <w:t xml:space="preserve"> </w:t>
      </w:r>
      <w:r w:rsidRPr="00A9185D">
        <w:rPr>
          <w:i/>
          <w:iCs/>
        </w:rPr>
        <w:t>40</w:t>
      </w:r>
      <w:r w:rsidRPr="00A9185D">
        <w:t xml:space="preserve"> (8), 2904-2914.</w:t>
      </w:r>
    </w:p>
    <w:p w14:paraId="680EE0C8" w14:textId="1016E55B" w:rsidR="00CB73F8" w:rsidRDefault="00C67BF6" w:rsidP="00C67BF6">
      <w:pPr>
        <w:ind w:left="426" w:hanging="426"/>
      </w:pPr>
      <w:r>
        <w:t>1</w:t>
      </w:r>
      <w:r w:rsidRPr="00A9185D">
        <w:t>.</w:t>
      </w:r>
      <w:r w:rsidRPr="00A9185D">
        <w:tab/>
      </w:r>
      <w:r w:rsidRPr="00EA6371">
        <w:t>Peristeras, L. D.</w:t>
      </w:r>
      <w:r w:rsidRPr="00A9185D">
        <w:t xml:space="preserve">; Economou, I. G.; </w:t>
      </w:r>
      <w:proofErr w:type="spellStart"/>
      <w:r w:rsidRPr="00A9185D">
        <w:t>Theodorou</w:t>
      </w:r>
      <w:proofErr w:type="spellEnd"/>
      <w:r w:rsidRPr="00A9185D">
        <w:t xml:space="preserve">, D. N., Structure and Volumetric Properties of Linear and </w:t>
      </w:r>
      <w:proofErr w:type="spellStart"/>
      <w:r w:rsidRPr="00A9185D">
        <w:t>Triarm</w:t>
      </w:r>
      <w:proofErr w:type="spellEnd"/>
      <w:r w:rsidRPr="00A9185D">
        <w:t xml:space="preserve"> Star </w:t>
      </w:r>
      <w:proofErr w:type="spellStart"/>
      <w:r w:rsidRPr="00A9185D">
        <w:t>Polyethylenes</w:t>
      </w:r>
      <w:proofErr w:type="spellEnd"/>
      <w:r w:rsidRPr="00A9185D">
        <w:t xml:space="preserve"> from Atomistic Monte Carlo Simulation Using New Internal Rearrangement Moves. </w:t>
      </w:r>
      <w:r w:rsidRPr="00A9185D">
        <w:rPr>
          <w:i/>
          <w:iCs/>
        </w:rPr>
        <w:t xml:space="preserve">Macromolecules </w:t>
      </w:r>
      <w:r w:rsidRPr="00A9185D">
        <w:rPr>
          <w:b/>
          <w:bCs/>
        </w:rPr>
        <w:t>2005,</w:t>
      </w:r>
      <w:r w:rsidRPr="00A9185D">
        <w:t xml:space="preserve"> </w:t>
      </w:r>
      <w:r w:rsidRPr="00A9185D">
        <w:rPr>
          <w:i/>
          <w:iCs/>
        </w:rPr>
        <w:t>38</w:t>
      </w:r>
      <w:r w:rsidRPr="00A9185D">
        <w:t xml:space="preserve"> (2), 386-397.</w:t>
      </w:r>
    </w:p>
    <w:p w14:paraId="59697E8B" w14:textId="77777777" w:rsidR="003D3EFA" w:rsidRPr="00A9185D" w:rsidRDefault="003D3EFA" w:rsidP="00C67BF6">
      <w:pPr>
        <w:ind w:left="426" w:hanging="426"/>
      </w:pPr>
    </w:p>
    <w:p w14:paraId="3B1B4D95" w14:textId="0B5485CE" w:rsidR="00314B9D" w:rsidRDefault="00314B9D" w:rsidP="00314B9D">
      <w:pPr>
        <w:pStyle w:val="Heading2"/>
        <w:spacing w:after="120"/>
      </w:pPr>
      <w:r>
        <w:t>Chapters</w:t>
      </w:r>
      <w:r w:rsidR="00B71B9F">
        <w:t xml:space="preserve"> in Books</w:t>
      </w:r>
    </w:p>
    <w:p w14:paraId="16E2049B" w14:textId="76A9DD15" w:rsidR="00B71B9F" w:rsidRPr="00B71B9F" w:rsidRDefault="00B71B9F" w:rsidP="00B71B9F">
      <w:pPr>
        <w:ind w:left="426" w:hanging="426"/>
      </w:pPr>
      <w:r>
        <w:t>1.</w:t>
      </w:r>
      <w:r w:rsidR="00C31C87">
        <w:tab/>
      </w:r>
      <w:proofErr w:type="spellStart"/>
      <w:r w:rsidRPr="00B71B9F">
        <w:t>Papavasileiou</w:t>
      </w:r>
      <w:proofErr w:type="spellEnd"/>
      <w:r w:rsidRPr="00B71B9F">
        <w:t xml:space="preserve">, K.D., </w:t>
      </w:r>
      <w:proofErr w:type="spellStart"/>
      <w:r w:rsidRPr="00B71B9F">
        <w:t>Vasileiadis</w:t>
      </w:r>
      <w:proofErr w:type="spellEnd"/>
      <w:r w:rsidRPr="00B71B9F">
        <w:t xml:space="preserve">, M., Michalis, V.K., Peristeras, L.D., Economou, I.G. Multi-Scale Models for the Prediction of Microscopic Structure and Physical Properties of Chemical Systems Related to Natural Gas Technology, in: Natural Gas Processing from Midstream to Downstream. John Wiley &amp; </w:t>
      </w:r>
      <w:proofErr w:type="gramStart"/>
      <w:r w:rsidRPr="00B71B9F">
        <w:t>Sons</w:t>
      </w:r>
      <w:r>
        <w:t xml:space="preserve"> </w:t>
      </w:r>
      <w:r w:rsidRPr="00B71B9F">
        <w:t>,</w:t>
      </w:r>
      <w:proofErr w:type="gramEnd"/>
      <w:r w:rsidRPr="00B71B9F">
        <w:t xml:space="preserve"> </w:t>
      </w:r>
      <w:r w:rsidRPr="00B71B9F">
        <w:rPr>
          <w:b/>
        </w:rPr>
        <w:t>2018</w:t>
      </w:r>
      <w:r w:rsidRPr="00B71B9F">
        <w:t xml:space="preserve">, Ltd, Chichester, UK, pp. 463–497. </w:t>
      </w:r>
      <w:hyperlink r:id="rId23" w:history="1">
        <w:r w:rsidRPr="00B71B9F">
          <w:rPr>
            <w:rStyle w:val="Hyperlink"/>
          </w:rPr>
          <w:t>https://doi.org/10.1002/9781119269618.ch18</w:t>
        </w:r>
      </w:hyperlink>
    </w:p>
    <w:p w14:paraId="449DE70F" w14:textId="37284509" w:rsidR="00B71B9F" w:rsidRPr="00B71B9F" w:rsidRDefault="00B71B9F" w:rsidP="00B71B9F"/>
    <w:p w14:paraId="7D1C6E5D" w14:textId="1BC87725" w:rsidR="001B6B7B" w:rsidRPr="006648CA" w:rsidRDefault="00955DE9" w:rsidP="001A07CA">
      <w:pPr>
        <w:pStyle w:val="Heading2"/>
        <w:spacing w:after="120"/>
      </w:pPr>
      <w:r w:rsidRPr="006648CA">
        <w:t>Conferences</w:t>
      </w:r>
    </w:p>
    <w:p w14:paraId="0A8F9664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DB7FEB">
        <w:rPr>
          <w:u w:val="single"/>
          <w:lang w:val="cs-CZ"/>
        </w:rPr>
        <w:t xml:space="preserve">K.D. </w:t>
      </w:r>
      <w:proofErr w:type="spellStart"/>
      <w:r w:rsidRPr="00DB7FEB">
        <w:rPr>
          <w:u w:val="single"/>
          <w:lang w:val="cs-CZ"/>
        </w:rPr>
        <w:t>Papavasileiou</w:t>
      </w:r>
      <w:proofErr w:type="spellEnd"/>
      <w:r>
        <w:rPr>
          <w:lang w:val="cs-CZ"/>
        </w:rPr>
        <w:t xml:space="preserve">, </w:t>
      </w:r>
      <w:r w:rsidRPr="00DB7FEB">
        <w:rPr>
          <w:lang w:val="cs-CZ"/>
        </w:rPr>
        <w:t>V.K. Michalis</w:t>
      </w:r>
      <w:r>
        <w:rPr>
          <w:lang w:val="cs-CZ"/>
        </w:rPr>
        <w:t xml:space="preserve">, </w:t>
      </w:r>
      <w:r w:rsidRPr="00DB7FEB">
        <w:rPr>
          <w:lang w:val="cs-CZ"/>
        </w:rPr>
        <w:t>L.D. Peristeras</w:t>
      </w:r>
      <w:r>
        <w:rPr>
          <w:lang w:val="cs-CZ"/>
        </w:rPr>
        <w:t>,</w:t>
      </w:r>
      <w:r w:rsidRPr="00DB7FEB">
        <w:rPr>
          <w:lang w:val="cs-CZ"/>
        </w:rPr>
        <w:t xml:space="preserve"> M. </w:t>
      </w:r>
      <w:proofErr w:type="spellStart"/>
      <w:r w:rsidRPr="00DB7FEB">
        <w:rPr>
          <w:lang w:val="cs-CZ"/>
        </w:rPr>
        <w:t>Vasileiadis</w:t>
      </w:r>
      <w:proofErr w:type="spellEnd"/>
      <w:r>
        <w:rPr>
          <w:lang w:val="cs-CZ"/>
        </w:rPr>
        <w:t xml:space="preserve">, </w:t>
      </w:r>
      <w:r w:rsidRPr="00DB7FEB">
        <w:rPr>
          <w:lang w:val="cs-CZ"/>
        </w:rPr>
        <w:t xml:space="preserve">A. </w:t>
      </w:r>
      <w:proofErr w:type="spellStart"/>
      <w:r w:rsidRPr="00DB7FEB">
        <w:rPr>
          <w:lang w:val="cs-CZ"/>
        </w:rPr>
        <w:t>Striolo</w:t>
      </w:r>
      <w:proofErr w:type="spellEnd"/>
      <w:r>
        <w:rPr>
          <w:lang w:val="cs-CZ"/>
        </w:rPr>
        <w:t xml:space="preserve">, </w:t>
      </w:r>
      <w:r w:rsidRPr="00DB7FEB">
        <w:rPr>
          <w:lang w:val="cs-CZ"/>
        </w:rPr>
        <w:t xml:space="preserve">I.G. </w:t>
      </w:r>
      <w:proofErr w:type="spellStart"/>
      <w:r w:rsidRPr="00DB7FEB">
        <w:rPr>
          <w:lang w:val="cs-CZ"/>
        </w:rPr>
        <w:t>Economou</w:t>
      </w:r>
      <w:proofErr w:type="spellEnd"/>
      <w:r>
        <w:rPr>
          <w:lang w:val="cs-CZ"/>
        </w:rPr>
        <w:t xml:space="preserve"> </w:t>
      </w:r>
      <w:r>
        <w:t>“</w:t>
      </w:r>
      <w:r w:rsidRPr="00DB7FEB">
        <w:t>Water-based fracturing fluids in kaolinite slit pores: a molecular dynamics study on component distribution and mobility</w:t>
      </w:r>
      <w:r>
        <w:t>”, ESAT 2018, Prague, Czech Republic, (2018).</w:t>
      </w:r>
    </w:p>
    <w:p w14:paraId="418923C4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DB7FEB">
        <w:rPr>
          <w:lang w:val="cs-CZ"/>
        </w:rPr>
        <w:t xml:space="preserve">M. </w:t>
      </w:r>
      <w:proofErr w:type="spellStart"/>
      <w:r w:rsidRPr="00DB7FEB">
        <w:rPr>
          <w:lang w:val="cs-CZ"/>
        </w:rPr>
        <w:t>Vasileiadis</w:t>
      </w:r>
      <w:proofErr w:type="spellEnd"/>
      <w:r>
        <w:t xml:space="preserve">, </w:t>
      </w:r>
      <w:r w:rsidRPr="00DB7FEB">
        <w:rPr>
          <w:lang w:val="cs-CZ"/>
        </w:rPr>
        <w:t>L.D. Peristeras</w:t>
      </w:r>
      <w:r>
        <w:t xml:space="preserve">, </w:t>
      </w:r>
      <w:r w:rsidRPr="00DB7FEB">
        <w:rPr>
          <w:u w:val="single"/>
          <w:lang w:val="cs-CZ"/>
        </w:rPr>
        <w:t xml:space="preserve">K.D. </w:t>
      </w:r>
      <w:proofErr w:type="spellStart"/>
      <w:r w:rsidRPr="00DB7FEB">
        <w:rPr>
          <w:u w:val="single"/>
          <w:lang w:val="cs-CZ"/>
        </w:rPr>
        <w:t>Papavasileiou</w:t>
      </w:r>
      <w:proofErr w:type="spellEnd"/>
      <w:r>
        <w:rPr>
          <w:u w:val="single"/>
          <w:lang w:val="cs-CZ"/>
        </w:rPr>
        <w:t xml:space="preserve">, </w:t>
      </w:r>
      <w:r w:rsidRPr="00DB7FEB">
        <w:rPr>
          <w:lang w:val="cs-CZ"/>
        </w:rPr>
        <w:t xml:space="preserve">I.G. </w:t>
      </w:r>
      <w:proofErr w:type="spellStart"/>
      <w:r w:rsidRPr="00DB7FEB">
        <w:rPr>
          <w:lang w:val="cs-CZ"/>
        </w:rPr>
        <w:t>Economou</w:t>
      </w:r>
      <w:proofErr w:type="spellEnd"/>
      <w:r>
        <w:t xml:space="preserve"> “</w:t>
      </w:r>
      <w:r w:rsidRPr="00DB7FEB">
        <w:t>Transport of gases confined in kerogen: Diffusion paths, diffusion coefficients and permeability</w:t>
      </w:r>
      <w:r>
        <w:t xml:space="preserve">”. ESAT 2017, </w:t>
      </w:r>
      <w:r w:rsidRPr="00DB7FEB">
        <w:t>Bucharest, R</w:t>
      </w:r>
      <w:r>
        <w:t>omania (2017).</w:t>
      </w:r>
    </w:p>
    <w:p w14:paraId="452DDAD6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>
        <w:t xml:space="preserve">I.G. Economou, K.D. </w:t>
      </w:r>
      <w:proofErr w:type="spellStart"/>
      <w:r w:rsidRPr="00A9185D">
        <w:t>Papavasileiou</w:t>
      </w:r>
      <w:proofErr w:type="spellEnd"/>
      <w:r>
        <w:t xml:space="preserve">, L.D. Peristeras, </w:t>
      </w:r>
      <w:r w:rsidRPr="00F90DFA">
        <w:t>G</w:t>
      </w:r>
      <w:r>
        <w:t>.</w:t>
      </w:r>
      <w:r w:rsidRPr="00F90DFA">
        <w:t xml:space="preserve"> Van Der </w:t>
      </w:r>
      <w:proofErr w:type="spellStart"/>
      <w:r w:rsidRPr="00F90DFA">
        <w:t>Laan</w:t>
      </w:r>
      <w:proofErr w:type="spellEnd"/>
      <w:r>
        <w:t xml:space="preserve">, </w:t>
      </w:r>
      <w:r w:rsidRPr="00F90DFA">
        <w:t>A</w:t>
      </w:r>
      <w:r>
        <w:t>.</w:t>
      </w:r>
      <w:r w:rsidRPr="00F90DFA">
        <w:t xml:space="preserve"> </w:t>
      </w:r>
      <w:proofErr w:type="spellStart"/>
      <w:r w:rsidRPr="00F90DFA">
        <w:t>Kalantar</w:t>
      </w:r>
      <w:proofErr w:type="spellEnd"/>
      <w:r w:rsidRPr="00F90DFA">
        <w:t xml:space="preserve"> </w:t>
      </w:r>
      <w:r>
        <w:t>“</w:t>
      </w:r>
      <w:r w:rsidRPr="00F90DFA">
        <w:rPr>
          <w:i/>
        </w:rPr>
        <w:t>Accurate prediction of physical properties for the Gas-To-Liquid process based on molecular simulation methods</w:t>
      </w:r>
      <w:r>
        <w:t xml:space="preserve">”, Thermodynamics 2017, </w:t>
      </w:r>
      <w:proofErr w:type="spellStart"/>
      <w:r>
        <w:t>Endiburgh</w:t>
      </w:r>
      <w:proofErr w:type="spellEnd"/>
      <w:r>
        <w:t>, Scotland (2017).</w:t>
      </w:r>
    </w:p>
    <w:p w14:paraId="0B312C45" w14:textId="77777777" w:rsidR="00C67BF6" w:rsidRPr="00F911E3" w:rsidRDefault="00C67BF6" w:rsidP="00C67BF6">
      <w:pPr>
        <w:pStyle w:val="ListParagraph"/>
        <w:numPr>
          <w:ilvl w:val="0"/>
          <w:numId w:val="2"/>
        </w:numPr>
        <w:ind w:left="426" w:hanging="426"/>
      </w:pPr>
      <w:r>
        <w:t xml:space="preserve">I.K. </w:t>
      </w:r>
      <w:proofErr w:type="spellStart"/>
      <w:r>
        <w:t>Nikolaidis</w:t>
      </w:r>
      <w:proofErr w:type="spellEnd"/>
      <w:r>
        <w:t xml:space="preserve">, G.C. </w:t>
      </w:r>
      <w:proofErr w:type="spellStart"/>
      <w:r>
        <w:t>Boulougouris</w:t>
      </w:r>
      <w:proofErr w:type="spellEnd"/>
      <w:r>
        <w:t>, L.D. Peristeras, I.G. Economou “</w:t>
      </w:r>
      <w:r w:rsidRPr="006F3579">
        <w:rPr>
          <w:i/>
        </w:rPr>
        <w:t>Thermodynamic Models for Solid – Liquid – Gas Equilibrium of CO2 mixtures</w:t>
      </w:r>
      <w:r>
        <w:t xml:space="preserve">”, </w:t>
      </w:r>
      <w:proofErr w:type="spellStart"/>
      <w:r w:rsidRPr="006F3579">
        <w:t>AIChE</w:t>
      </w:r>
      <w:proofErr w:type="spellEnd"/>
      <w:r w:rsidRPr="006F3579">
        <w:t xml:space="preserve"> Annual Meeting</w:t>
      </w:r>
      <w:r>
        <w:t>, USA (2016).</w:t>
      </w:r>
    </w:p>
    <w:p w14:paraId="787C1573" w14:textId="77777777" w:rsidR="00C67BF6" w:rsidRPr="007F74AC" w:rsidRDefault="00C67BF6" w:rsidP="00C67BF6">
      <w:pPr>
        <w:pStyle w:val="ListParagraph"/>
        <w:numPr>
          <w:ilvl w:val="0"/>
          <w:numId w:val="2"/>
        </w:numPr>
        <w:ind w:left="426" w:hanging="426"/>
      </w:pPr>
      <w:r>
        <w:lastRenderedPageBreak/>
        <w:t xml:space="preserve">P.G. Takis, K.D. </w:t>
      </w:r>
      <w:proofErr w:type="spellStart"/>
      <w:r>
        <w:t>Papavasileiou</w:t>
      </w:r>
      <w:proofErr w:type="spellEnd"/>
      <w:r>
        <w:t xml:space="preserve">, L.D. </w:t>
      </w:r>
      <w:proofErr w:type="gramStart"/>
      <w:r>
        <w:t>Peristeras,  C.G.</w:t>
      </w:r>
      <w:proofErr w:type="gramEnd"/>
      <w:r>
        <w:t xml:space="preserve"> </w:t>
      </w:r>
      <w:proofErr w:type="spellStart"/>
      <w:r>
        <w:t>Boulougouris</w:t>
      </w:r>
      <w:proofErr w:type="spellEnd"/>
      <w:r>
        <w:t xml:space="preserve">, V.S. </w:t>
      </w:r>
      <w:proofErr w:type="spellStart"/>
      <w:r>
        <w:t>Melissas</w:t>
      </w:r>
      <w:proofErr w:type="spellEnd"/>
      <w:r>
        <w:t xml:space="preserve">, A.N. </w:t>
      </w:r>
      <w:proofErr w:type="spellStart"/>
      <w:r>
        <w:t>Troganis</w:t>
      </w:r>
      <w:proofErr w:type="spellEnd"/>
      <w:r>
        <w:t xml:space="preserve"> </w:t>
      </w:r>
      <w:r w:rsidRPr="007F74AC">
        <w:t xml:space="preserve"> “</w:t>
      </w:r>
      <w:r>
        <w:t xml:space="preserve">Exploring the interaction of DMSO with organic molecules of </w:t>
      </w:r>
      <w:proofErr w:type="spellStart"/>
      <w:r>
        <w:t>biologican</w:t>
      </w:r>
      <w:proofErr w:type="spellEnd"/>
      <w:r>
        <w:t xml:space="preserve"> interest – combing the experiment with molecular simulations”</w:t>
      </w:r>
      <w:r w:rsidRPr="007F74AC">
        <w:t>, 22</w:t>
      </w:r>
      <w:r>
        <w:t>th Panhellenic Conference in Chemistry, Thessaloniki, Greece</w:t>
      </w:r>
      <w:r w:rsidRPr="007F74AC">
        <w:t xml:space="preserve"> </w:t>
      </w:r>
      <w:r>
        <w:t>(</w:t>
      </w:r>
      <w:r w:rsidRPr="007F74AC">
        <w:t>2016</w:t>
      </w:r>
      <w:r>
        <w:t>)</w:t>
      </w:r>
      <w:r w:rsidRPr="007F74AC">
        <w:t>.</w:t>
      </w:r>
    </w:p>
    <w:p w14:paraId="4B4FDA6F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A9185D">
        <w:t xml:space="preserve">A. Bick, </w:t>
      </w:r>
      <w:r w:rsidRPr="00EA6371">
        <w:t>L.D. Peristeras</w:t>
      </w:r>
      <w:r w:rsidRPr="00A9185D">
        <w:t xml:space="preserve">, D.G. </w:t>
      </w:r>
      <w:proofErr w:type="spellStart"/>
      <w:r w:rsidRPr="00A9185D">
        <w:t>Tsalikis</w:t>
      </w:r>
      <w:proofErr w:type="spellEnd"/>
      <w:r w:rsidRPr="00A9185D">
        <w:t xml:space="preserve">, V.G. </w:t>
      </w:r>
      <w:proofErr w:type="spellStart"/>
      <w:r w:rsidRPr="00A9185D">
        <w:t>Mavrantzas</w:t>
      </w:r>
      <w:proofErr w:type="spellEnd"/>
      <w:r w:rsidRPr="00A9185D">
        <w:t xml:space="preserve">, E. </w:t>
      </w:r>
      <w:proofErr w:type="spellStart"/>
      <w:r w:rsidRPr="00A9185D">
        <w:t>Amanatides</w:t>
      </w:r>
      <w:proofErr w:type="spellEnd"/>
      <w:r w:rsidRPr="00A9185D">
        <w:t xml:space="preserve"> and D. </w:t>
      </w:r>
      <w:proofErr w:type="spellStart"/>
      <w:r w:rsidRPr="00A9185D">
        <w:t>Mataras</w:t>
      </w:r>
      <w:proofErr w:type="spellEnd"/>
      <w:r w:rsidRPr="00A9185D">
        <w:t>, “Multiscale modeling of PECVD generated Silicon films with Kinetic Monte Carlo and LAMMPS molecular dynamics”, LAMMPS workshop and symposium, New Mexico, USA (2013)</w:t>
      </w:r>
      <w:r>
        <w:t>.</w:t>
      </w:r>
    </w:p>
    <w:p w14:paraId="517B9F54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701718">
        <w:t xml:space="preserve">Ν.Ι. </w:t>
      </w:r>
      <w:proofErr w:type="spellStart"/>
      <w:r w:rsidRPr="00701718">
        <w:t>Diamantonis</w:t>
      </w:r>
      <w:proofErr w:type="spellEnd"/>
      <w:r w:rsidRPr="00701718">
        <w:t xml:space="preserve">, G. </w:t>
      </w:r>
      <w:proofErr w:type="spellStart"/>
      <w:r w:rsidRPr="00701718">
        <w:t>Boulougouris</w:t>
      </w:r>
      <w:proofErr w:type="spellEnd"/>
      <w:r w:rsidRPr="00701718">
        <w:t>, D.M. Tsangaris, I.G. Economou</w:t>
      </w:r>
      <w:r w:rsidRPr="00EA6371">
        <w:t>, L.D. Peristeras</w:t>
      </w:r>
      <w:r w:rsidRPr="00701718">
        <w:t xml:space="preserve">, S. </w:t>
      </w:r>
      <w:proofErr w:type="spellStart"/>
      <w:r w:rsidRPr="00701718">
        <w:t>Martynov</w:t>
      </w:r>
      <w:proofErr w:type="spellEnd"/>
      <w:r w:rsidRPr="00701718">
        <w:t xml:space="preserve"> and H. </w:t>
      </w:r>
      <w:proofErr w:type="spellStart"/>
      <w:r w:rsidRPr="00701718">
        <w:t>Mahgerefteh</w:t>
      </w:r>
      <w:proofErr w:type="spellEnd"/>
      <w:r w:rsidRPr="00701718">
        <w:t>, “CO2 Mixture Properties Using Equations of State and Molecular Simulations”, Workshop on Industrial Use of Molecular Thermodynamics (</w:t>
      </w:r>
      <w:proofErr w:type="spellStart"/>
      <w:r w:rsidRPr="00701718">
        <w:t>InMoTher</w:t>
      </w:r>
      <w:proofErr w:type="spellEnd"/>
      <w:r w:rsidRPr="00701718">
        <w:t>), Lyon, France (2012).</w:t>
      </w:r>
    </w:p>
    <w:p w14:paraId="0E9C2C8A" w14:textId="47A3EF5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6D3E74">
        <w:t xml:space="preserve">G.C. </w:t>
      </w:r>
      <w:proofErr w:type="spellStart"/>
      <w:r w:rsidRPr="006D3E74">
        <w:t>Boulougouris</w:t>
      </w:r>
      <w:proofErr w:type="spellEnd"/>
      <w:r w:rsidRPr="006D3E74">
        <w:t>, L.</w:t>
      </w:r>
      <w:r w:rsidR="008456D7">
        <w:t>D</w:t>
      </w:r>
      <w:r w:rsidRPr="006D3E74">
        <w:t xml:space="preserve">. Peristeras, I.G. Economou and D.N. </w:t>
      </w:r>
      <w:proofErr w:type="spellStart"/>
      <w:r w:rsidRPr="006D3E74">
        <w:t>Theodorou</w:t>
      </w:r>
      <w:proofErr w:type="spellEnd"/>
      <w:r w:rsidRPr="006D3E74">
        <w:t xml:space="preserve"> “Bridging length scale in fluid phase equilibrium via histogram reweighting     of Gibbs ensemble monte </w:t>
      </w:r>
      <w:proofErr w:type="spellStart"/>
      <w:r w:rsidRPr="006D3E74">
        <w:t>carlo</w:t>
      </w:r>
      <w:proofErr w:type="spellEnd"/>
      <w:r w:rsidRPr="006D3E74">
        <w:t xml:space="preserve"> simulations”, 7 GRACM-12, 2011, Athens, Greece (2011).</w:t>
      </w:r>
    </w:p>
    <w:p w14:paraId="18656780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6D3E74">
        <w:t xml:space="preserve">N. </w:t>
      </w:r>
      <w:proofErr w:type="spellStart"/>
      <w:r w:rsidRPr="006D3E74">
        <w:t>Diamantonis</w:t>
      </w:r>
      <w:proofErr w:type="spellEnd"/>
      <w:r w:rsidRPr="006D3E74">
        <w:t>,</w:t>
      </w:r>
      <w:r>
        <w:t xml:space="preserve"> </w:t>
      </w:r>
      <w:r w:rsidRPr="006D3E74">
        <w:t xml:space="preserve">T. </w:t>
      </w:r>
      <w:proofErr w:type="spellStart"/>
      <w:r w:rsidRPr="006D3E74">
        <w:t>Spyriouni</w:t>
      </w:r>
      <w:proofErr w:type="spellEnd"/>
      <w:r w:rsidRPr="006D3E74">
        <w:t xml:space="preserve">, </w:t>
      </w:r>
      <w:proofErr w:type="spellStart"/>
      <w:proofErr w:type="gramStart"/>
      <w:r w:rsidRPr="006D3E74">
        <w:t>G.Boulougouris</w:t>
      </w:r>
      <w:proofErr w:type="spellEnd"/>
      <w:proofErr w:type="gramEnd"/>
      <w:r w:rsidRPr="006D3E74">
        <w:t>, L. Peristeras, D.M</w:t>
      </w:r>
      <w:r>
        <w:t xml:space="preserve"> </w:t>
      </w:r>
      <w:r w:rsidRPr="006D3E74">
        <w:t>Tsangaris and I.G. Economou, "Prediction and regression of CO2 physical properties from equations of state and molecular simulation", Thermodynamics 2011, , Athens, Greece (2001).</w:t>
      </w:r>
    </w:p>
    <w:p w14:paraId="05406A47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72744F">
        <w:t xml:space="preserve">G.P. </w:t>
      </w:r>
      <w:proofErr w:type="spellStart"/>
      <w:r w:rsidRPr="0072744F">
        <w:t>Lithoxoos</w:t>
      </w:r>
      <w:proofErr w:type="spellEnd"/>
      <w:r w:rsidRPr="0072744F">
        <w:t xml:space="preserve">, </w:t>
      </w:r>
      <w:r w:rsidRPr="00EA6371">
        <w:t>L.D. Peristeras</w:t>
      </w:r>
      <w:r w:rsidRPr="0072744F">
        <w:t xml:space="preserve">, G. </w:t>
      </w:r>
      <w:proofErr w:type="spellStart"/>
      <w:r w:rsidRPr="0072744F">
        <w:t>Boulougouris</w:t>
      </w:r>
      <w:proofErr w:type="spellEnd"/>
      <w:r w:rsidRPr="0072744F">
        <w:t xml:space="preserve"> and I.G. Economou, "Adsorption of CO2, CO, CH4, H2S Gases in Activated Graphi</w:t>
      </w:r>
      <w:r>
        <w:t xml:space="preserve">te via Monte Carlo Simulation", </w:t>
      </w:r>
      <w:r w:rsidRPr="0072744F">
        <w:t>Thermodynamics 2011, Athens, Greece (2011).</w:t>
      </w:r>
    </w:p>
    <w:p w14:paraId="1339D1EE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72744F">
        <w:t xml:space="preserve">G.P. </w:t>
      </w:r>
      <w:proofErr w:type="spellStart"/>
      <w:r w:rsidRPr="0072744F">
        <w:t>Lithoxoos</w:t>
      </w:r>
      <w:proofErr w:type="spellEnd"/>
      <w:r w:rsidRPr="0072744F">
        <w:t xml:space="preserve">, A. </w:t>
      </w:r>
      <w:proofErr w:type="spellStart"/>
      <w:r w:rsidRPr="0072744F">
        <w:t>Lambropoulos</w:t>
      </w:r>
      <w:proofErr w:type="spellEnd"/>
      <w:r w:rsidRPr="0072744F">
        <w:t xml:space="preserve">, </w:t>
      </w:r>
      <w:r w:rsidRPr="00EA6371">
        <w:t>L. D. Peristeras</w:t>
      </w:r>
      <w:r w:rsidRPr="0072744F">
        <w:t xml:space="preserve">, N. </w:t>
      </w:r>
      <w:proofErr w:type="spellStart"/>
      <w:r w:rsidRPr="0072744F">
        <w:t>Kanellopoulos</w:t>
      </w:r>
      <w:proofErr w:type="spellEnd"/>
      <w:r w:rsidRPr="0072744F">
        <w:t xml:space="preserve"> and I.G. Economou, “Experimental and Theoretical Investigation of Gas Adsorption Capacity of Pristine Single-Wall Carbon Nanotubes”, 12th International Conference on Properties &amp; Phase Equilibria for Product and Process Design, Suzhou, China (2010)</w:t>
      </w:r>
      <w:r>
        <w:t>.</w:t>
      </w:r>
    </w:p>
    <w:p w14:paraId="2C374A6A" w14:textId="77777777" w:rsidR="00C67BF6" w:rsidRPr="00A9185D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72744F">
        <w:t xml:space="preserve">G.P. </w:t>
      </w:r>
      <w:proofErr w:type="spellStart"/>
      <w:r w:rsidRPr="0072744F">
        <w:t>Lithoxoos</w:t>
      </w:r>
      <w:proofErr w:type="spellEnd"/>
      <w:r w:rsidRPr="0072744F">
        <w:t xml:space="preserve">, A. </w:t>
      </w:r>
      <w:proofErr w:type="spellStart"/>
      <w:r w:rsidRPr="0072744F">
        <w:t>Lambropoulos</w:t>
      </w:r>
      <w:proofErr w:type="spellEnd"/>
      <w:r w:rsidRPr="0072744F">
        <w:t xml:space="preserve">, </w:t>
      </w:r>
      <w:r w:rsidRPr="00EA6371">
        <w:t>L.D. Peristeras</w:t>
      </w:r>
      <w:r w:rsidRPr="0072744F">
        <w:t xml:space="preserve">, N. </w:t>
      </w:r>
      <w:proofErr w:type="spellStart"/>
      <w:r w:rsidRPr="0072744F">
        <w:t>Kannelopoulos</w:t>
      </w:r>
      <w:proofErr w:type="spellEnd"/>
      <w:r w:rsidRPr="0072744F">
        <w:t xml:space="preserve"> and I.G. Economou, “Investigation of Gas Adsorption Capacity of Pristine Single-Wall Carbon Nanotubes”, International Workshop on Molecular Modeling and Simulation for Industrial Applications: </w:t>
      </w:r>
      <w:proofErr w:type="spellStart"/>
      <w:r w:rsidRPr="0072744F">
        <w:t>Physico</w:t>
      </w:r>
      <w:proofErr w:type="spellEnd"/>
      <w:r w:rsidRPr="0072744F">
        <w:t>-Chemical Properties and Processes, Würzburg, Germany (2010).</w:t>
      </w:r>
    </w:p>
    <w:p w14:paraId="602E8BC3" w14:textId="77777777" w:rsidR="00C67BF6" w:rsidRPr="007132A1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A9185D">
        <w:t xml:space="preserve">G.C. </w:t>
      </w:r>
      <w:proofErr w:type="spellStart"/>
      <w:r w:rsidRPr="00A9185D">
        <w:t>Boulougouris</w:t>
      </w:r>
      <w:proofErr w:type="spellEnd"/>
      <w:r w:rsidRPr="00A9185D">
        <w:t xml:space="preserve">, D.G. </w:t>
      </w:r>
      <w:proofErr w:type="spellStart"/>
      <w:r w:rsidRPr="00A9185D">
        <w:t>Tsalikis</w:t>
      </w:r>
      <w:proofErr w:type="spellEnd"/>
      <w:r w:rsidRPr="00A9185D">
        <w:t xml:space="preserve">, </w:t>
      </w:r>
      <w:r w:rsidRPr="00EA6371">
        <w:t>L.D. Peristeras</w:t>
      </w:r>
      <w:r w:rsidRPr="00A9185D">
        <w:t xml:space="preserve">, and D.N. </w:t>
      </w:r>
      <w:proofErr w:type="spellStart"/>
      <w:r w:rsidRPr="00A9185D">
        <w:t>Theodorou</w:t>
      </w:r>
      <w:proofErr w:type="spellEnd"/>
      <w:r w:rsidRPr="00A9185D">
        <w:t>, “Atomistic simulations of polymeric glasses over a wide time scale”, PPEPPD, Greece (2007)</w:t>
      </w:r>
      <w:r>
        <w:t>.</w:t>
      </w:r>
    </w:p>
    <w:p w14:paraId="74B4AE13" w14:textId="77777777" w:rsidR="00C67BF6" w:rsidRPr="00A9185D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7132A1">
        <w:t xml:space="preserve">A.N. </w:t>
      </w:r>
      <w:proofErr w:type="spellStart"/>
      <w:r w:rsidRPr="007132A1">
        <w:t>Rissanou</w:t>
      </w:r>
      <w:proofErr w:type="spellEnd"/>
      <w:r w:rsidRPr="007132A1">
        <w:t>, L.D. Peristeras and I.G. Economou, “Calculation of the Effect of Macromolecular Architecture on Structure and Thermodynamic Properties of Linear - Tri-arm Polyethylene Blends from Monte Carlo Simulation”, 11th International Conference on Properties &amp; Phase Equilibria for Product and Process Design, Hersonissos, Crete, Greece (2007).</w:t>
      </w:r>
    </w:p>
    <w:p w14:paraId="528700DE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A9185D">
        <w:t xml:space="preserve">D.G. </w:t>
      </w:r>
      <w:proofErr w:type="spellStart"/>
      <w:r w:rsidRPr="00A9185D">
        <w:t>Tsalikis</w:t>
      </w:r>
      <w:proofErr w:type="spellEnd"/>
      <w:r w:rsidRPr="00A9185D">
        <w:t xml:space="preserve">, G.C. </w:t>
      </w:r>
      <w:proofErr w:type="spellStart"/>
      <w:r w:rsidRPr="00A9185D">
        <w:t>Boulougouris</w:t>
      </w:r>
      <w:proofErr w:type="spellEnd"/>
      <w:r w:rsidRPr="00A9185D">
        <w:t xml:space="preserve">, </w:t>
      </w:r>
      <w:r w:rsidRPr="00EA6371">
        <w:t>L.D. Peristeras</w:t>
      </w:r>
      <w:r w:rsidRPr="00A9185D">
        <w:t xml:space="preserve">, D.N. </w:t>
      </w:r>
      <w:proofErr w:type="spellStart"/>
      <w:r w:rsidRPr="00A9185D">
        <w:t>Theodorou</w:t>
      </w:r>
      <w:proofErr w:type="spellEnd"/>
      <w:r w:rsidRPr="00A9185D">
        <w:t xml:space="preserve">, “Plastic Deformation in Amorphous </w:t>
      </w:r>
      <w:proofErr w:type="gramStart"/>
      <w:r w:rsidRPr="00A9185D">
        <w:t>Polymers :</w:t>
      </w:r>
      <w:proofErr w:type="gramEnd"/>
      <w:r w:rsidRPr="00A9185D">
        <w:t xml:space="preserve"> a Free Energy Landscape Approach”, </w:t>
      </w:r>
      <w:proofErr w:type="spellStart"/>
      <w:r w:rsidRPr="00A9185D">
        <w:t>AIChE</w:t>
      </w:r>
      <w:proofErr w:type="spellEnd"/>
      <w:r w:rsidRPr="00A9185D">
        <w:t xml:space="preserve"> annual meeting, USA (2006)</w:t>
      </w:r>
      <w:r>
        <w:t>.</w:t>
      </w:r>
    </w:p>
    <w:p w14:paraId="20392921" w14:textId="77777777" w:rsidR="00C67BF6" w:rsidRDefault="00C67BF6" w:rsidP="00C67BF6">
      <w:pPr>
        <w:pStyle w:val="ListParagraph"/>
        <w:numPr>
          <w:ilvl w:val="0"/>
          <w:numId w:val="2"/>
        </w:numPr>
        <w:ind w:left="426" w:hanging="426"/>
      </w:pPr>
      <w:r>
        <w:t xml:space="preserve">I.G. Economou, A.N. </w:t>
      </w:r>
      <w:proofErr w:type="spellStart"/>
      <w:r>
        <w:t>Rissanou</w:t>
      </w:r>
      <w:proofErr w:type="spellEnd"/>
      <w:r>
        <w:t xml:space="preserve">, </w:t>
      </w:r>
      <w:r w:rsidRPr="00C65F7D">
        <w:t xml:space="preserve">L.D. Peristeras, “Molecular Simulation of Polymer Blends”, 22hd European Symposium on Applied Thermodynamics, </w:t>
      </w:r>
      <w:proofErr w:type="spellStart"/>
      <w:r w:rsidRPr="00C65F7D">
        <w:t>Helsingor</w:t>
      </w:r>
      <w:proofErr w:type="spellEnd"/>
      <w:r w:rsidRPr="00C65F7D">
        <w:t>, Denmark (2006)</w:t>
      </w:r>
      <w:r>
        <w:t>.</w:t>
      </w:r>
    </w:p>
    <w:p w14:paraId="4BEBA0B8" w14:textId="77777777" w:rsidR="00C67BF6" w:rsidRPr="00A9185D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2812D6">
        <w:t xml:space="preserve">I.G. Economou, A.N. </w:t>
      </w:r>
      <w:proofErr w:type="spellStart"/>
      <w:r w:rsidRPr="002812D6">
        <w:t>Rissanou</w:t>
      </w:r>
      <w:proofErr w:type="spellEnd"/>
      <w:r w:rsidRPr="002812D6">
        <w:t xml:space="preserve">, L.D. Peristeras and D.N. </w:t>
      </w:r>
      <w:proofErr w:type="spellStart"/>
      <w:r w:rsidRPr="002812D6">
        <w:t>Theodorou</w:t>
      </w:r>
      <w:proofErr w:type="spellEnd"/>
      <w:r w:rsidRPr="002812D6">
        <w:t xml:space="preserve">, “Structure and Thermodynamic Properties of Linear - Tri-Arm Polyolefin Blends Based on Novel Atomistic Monte Carlo Simulation Schemes”, </w:t>
      </w:r>
      <w:proofErr w:type="spellStart"/>
      <w:r w:rsidRPr="002812D6">
        <w:t>AIChE</w:t>
      </w:r>
      <w:proofErr w:type="spellEnd"/>
      <w:r w:rsidRPr="002812D6">
        <w:t xml:space="preserve"> Annual Meeting, Session No 202, San Francisco, California, USA (2006).</w:t>
      </w:r>
    </w:p>
    <w:p w14:paraId="2981827F" w14:textId="77777777" w:rsidR="00C67BF6" w:rsidRPr="00A9185D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EA6371">
        <w:t>L.D. Peristeras</w:t>
      </w:r>
      <w:r w:rsidRPr="00A9185D">
        <w:t xml:space="preserve">, I.G. Economou and D.N. </w:t>
      </w:r>
      <w:proofErr w:type="spellStart"/>
      <w:r w:rsidRPr="00A9185D">
        <w:t>Theodorou</w:t>
      </w:r>
      <w:proofErr w:type="spellEnd"/>
      <w:r w:rsidRPr="00A9185D">
        <w:t>, "Elementary Moves in Monte Carlo Simulation of Linear and Branched Polyolefins", 19th European Seminar on Applied Thermodynamics, Santorini, Greece (2002)</w:t>
      </w:r>
      <w:r>
        <w:t>.</w:t>
      </w:r>
    </w:p>
    <w:p w14:paraId="6877F8D5" w14:textId="77777777" w:rsidR="00C67BF6" w:rsidRPr="00A9185D" w:rsidRDefault="00C67BF6" w:rsidP="00C67BF6">
      <w:pPr>
        <w:pStyle w:val="ListParagraph"/>
        <w:numPr>
          <w:ilvl w:val="0"/>
          <w:numId w:val="2"/>
        </w:numPr>
        <w:ind w:left="426" w:hanging="426"/>
      </w:pPr>
      <w:r w:rsidRPr="00EA6371">
        <w:lastRenderedPageBreak/>
        <w:t>L.D. Peristeras</w:t>
      </w:r>
      <w:r w:rsidRPr="00A9185D">
        <w:t xml:space="preserve">, M.K. </w:t>
      </w:r>
      <w:proofErr w:type="spellStart"/>
      <w:r w:rsidRPr="00A9185D">
        <w:t>Koukou</w:t>
      </w:r>
      <w:proofErr w:type="spellEnd"/>
      <w:r w:rsidRPr="00A9185D">
        <w:t xml:space="preserve">, N. </w:t>
      </w:r>
      <w:proofErr w:type="spellStart"/>
      <w:r w:rsidRPr="00A9185D">
        <w:t>Papayannakos</w:t>
      </w:r>
      <w:proofErr w:type="spellEnd"/>
      <w:r w:rsidRPr="00A9185D">
        <w:t xml:space="preserve">, N.C </w:t>
      </w:r>
      <w:proofErr w:type="spellStart"/>
      <w:r w:rsidRPr="00A9185D">
        <w:t>Markatos</w:t>
      </w:r>
      <w:proofErr w:type="spellEnd"/>
      <w:r w:rsidRPr="00A9185D">
        <w:t xml:space="preserve">, "Design of a </w:t>
      </w:r>
      <w:proofErr w:type="gramStart"/>
      <w:r w:rsidRPr="00A9185D">
        <w:t>Full Scale</w:t>
      </w:r>
      <w:proofErr w:type="gramEnd"/>
      <w:r w:rsidRPr="00A9185D">
        <w:t xml:space="preserve"> Adiabatic Water Gas Shift Membrane Reactor", 1st European Congress on Chemical Engineering, ECCE1, Florence (1997)</w:t>
      </w:r>
      <w:r>
        <w:t>.</w:t>
      </w:r>
    </w:p>
    <w:p w14:paraId="46C2EF21" w14:textId="4BD1141A" w:rsidR="009F091B" w:rsidRDefault="009F091B" w:rsidP="00C67BF6"/>
    <w:p w14:paraId="4675D332" w14:textId="38ABDF7A" w:rsidR="00E13955" w:rsidRPr="00E13955" w:rsidRDefault="00E13955" w:rsidP="00E13955">
      <w:pPr>
        <w:pStyle w:val="Heading2"/>
        <w:spacing w:before="240" w:after="120"/>
        <w:rPr>
          <w:rFonts w:ascii="Times New Roman" w:hAnsi="Times New Roman"/>
        </w:rPr>
      </w:pPr>
      <w:r w:rsidRPr="00E13955">
        <w:t>Student</w:t>
      </w:r>
      <w:r w:rsidRPr="00E13955">
        <w:rPr>
          <w:rFonts w:ascii="TimesNewRomanPS" w:hAnsi="TimesNewRomanPS"/>
          <w:sz w:val="22"/>
          <w:szCs w:val="22"/>
        </w:rPr>
        <w:t xml:space="preserve"> </w:t>
      </w:r>
      <w:r w:rsidRPr="00E13955">
        <w:rPr>
          <w:rFonts w:ascii="TimesNewRomanPS" w:hAnsi="TimesNewRomanPS"/>
          <w:sz w:val="22"/>
          <w:szCs w:val="22"/>
        </w:rPr>
        <w:t>Advisement</w:t>
      </w:r>
      <w:r w:rsidRPr="00E13955">
        <w:rPr>
          <w:rFonts w:ascii="TimesNewRomanPS" w:hAnsi="TimesNewRomanPS"/>
          <w:sz w:val="22"/>
          <w:szCs w:val="22"/>
        </w:rPr>
        <w:t xml:space="preserve"> A</w:t>
      </w:r>
      <w:r>
        <w:rPr>
          <w:rFonts w:ascii="TimesNewRomanPS" w:hAnsi="TimesNewRomanPS"/>
          <w:sz w:val="22"/>
          <w:szCs w:val="22"/>
        </w:rPr>
        <w:t>s</w:t>
      </w:r>
      <w:r w:rsidRPr="00E13955">
        <w:rPr>
          <w:rFonts w:ascii="TimesNewRomanPS" w:hAnsi="TimesNewRomanPS"/>
          <w:sz w:val="22"/>
          <w:szCs w:val="22"/>
        </w:rPr>
        <w:t xml:space="preserve"> </w:t>
      </w:r>
      <w:r>
        <w:rPr>
          <w:rFonts w:ascii="TimesNewRomanPS" w:hAnsi="TimesNewRomanPS"/>
          <w:sz w:val="22"/>
          <w:szCs w:val="22"/>
        </w:rPr>
        <w:t xml:space="preserve">Researcher At </w:t>
      </w:r>
      <w:proofErr w:type="spellStart"/>
      <w:r>
        <w:rPr>
          <w:rFonts w:ascii="TimesNewRomanPS" w:hAnsi="TimesNewRomanPS"/>
          <w:sz w:val="22"/>
          <w:szCs w:val="22"/>
        </w:rPr>
        <w:t>Demokritos</w:t>
      </w:r>
      <w:proofErr w:type="spellEnd"/>
    </w:p>
    <w:p w14:paraId="2EFD0815" w14:textId="22C3344E" w:rsidR="00E13955" w:rsidRPr="00E13955" w:rsidRDefault="00E13955" w:rsidP="00C67BF6">
      <w:pPr>
        <w:rPr>
          <w:b/>
          <w:bCs/>
          <w:u w:val="single"/>
        </w:rPr>
      </w:pPr>
      <w:r w:rsidRPr="00E13955">
        <w:rPr>
          <w:b/>
          <w:bCs/>
          <w:u w:val="single"/>
        </w:rPr>
        <w:t>Diploma Thesis student</w:t>
      </w:r>
      <w:r w:rsidR="00FC63EB">
        <w:rPr>
          <w:b/>
          <w:bCs/>
          <w:u w:val="single"/>
        </w:rPr>
        <w:t>s</w:t>
      </w:r>
    </w:p>
    <w:p w14:paraId="750061E0" w14:textId="77777777" w:rsidR="002E30E7" w:rsidRDefault="002E30E7" w:rsidP="00C67BF6"/>
    <w:p w14:paraId="3821DAD8" w14:textId="02679C64" w:rsidR="00E13955" w:rsidRDefault="00E13955" w:rsidP="005962CC">
      <w:pPr>
        <w:pStyle w:val="ListParagraph"/>
        <w:numPr>
          <w:ilvl w:val="0"/>
          <w:numId w:val="16"/>
        </w:numPr>
        <w:ind w:left="284" w:hanging="284"/>
      </w:pPr>
      <w:r>
        <w:t xml:space="preserve">Leonidas </w:t>
      </w:r>
      <w:proofErr w:type="spellStart"/>
      <w:r>
        <w:t>Konstadopoulos</w:t>
      </w:r>
      <w:proofErr w:type="spellEnd"/>
      <w:r w:rsidR="00B269C6">
        <w:t xml:space="preserve"> (Academic advisor </w:t>
      </w:r>
      <w:r w:rsidR="00B269C6" w:rsidRPr="00B269C6">
        <w:t>Prof. D.</w:t>
      </w:r>
      <w:r w:rsidR="005962CC">
        <w:t xml:space="preserve">N. </w:t>
      </w:r>
      <w:proofErr w:type="spellStart"/>
      <w:r w:rsidR="00B269C6" w:rsidRPr="00B269C6">
        <w:t>Theodorou</w:t>
      </w:r>
      <w:proofErr w:type="spellEnd"/>
      <w:r w:rsidR="00B269C6">
        <w:t xml:space="preserve">, </w:t>
      </w:r>
      <w:r w:rsidR="00B269C6">
        <w:t>“A Monte Carlo computational study of conformational properties of polyethylene melts under elongational flow”</w:t>
      </w:r>
      <w:r w:rsidR="00B269C6">
        <w:t xml:space="preserve">, </w:t>
      </w:r>
      <w:r w:rsidR="00006DD2" w:rsidRPr="00006DD2">
        <w:t xml:space="preserve">Department </w:t>
      </w:r>
      <w:r w:rsidR="00006DD2">
        <w:t xml:space="preserve">of </w:t>
      </w:r>
      <w:r w:rsidR="00006DD2" w:rsidRPr="00006DD2">
        <w:t>Chemical Engineers</w:t>
      </w:r>
      <w:r w:rsidR="00006DD2">
        <w:t>,</w:t>
      </w:r>
      <w:r w:rsidR="00006DD2" w:rsidRPr="00006DD2">
        <w:t xml:space="preserve"> </w:t>
      </w:r>
      <w:r w:rsidR="00B269C6">
        <w:t>NTUA, 2021)</w:t>
      </w:r>
    </w:p>
    <w:p w14:paraId="11DCDF88" w14:textId="77777777" w:rsidR="002E30E7" w:rsidRDefault="002E30E7" w:rsidP="00C67BF6"/>
    <w:p w14:paraId="54DEF0C8" w14:textId="61781E66" w:rsidR="002E30E7" w:rsidRDefault="002E30E7" w:rsidP="00C67BF6">
      <w:pPr>
        <w:rPr>
          <w:b/>
          <w:bCs/>
          <w:u w:val="single"/>
          <w:lang w:val="en-GR"/>
        </w:rPr>
      </w:pPr>
      <w:r w:rsidRPr="002E30E7">
        <w:rPr>
          <w:b/>
          <w:bCs/>
          <w:u w:val="single"/>
          <w:lang w:val="en-GR"/>
        </w:rPr>
        <w:t>Ph.D. students</w:t>
      </w:r>
    </w:p>
    <w:p w14:paraId="58331F85" w14:textId="05C47022" w:rsidR="002E30E7" w:rsidRDefault="002E30E7" w:rsidP="00C67BF6"/>
    <w:p w14:paraId="2FDCE647" w14:textId="27701C02" w:rsidR="005962CC" w:rsidRDefault="005962CC" w:rsidP="005962CC">
      <w:pPr>
        <w:pStyle w:val="ListParagraph"/>
        <w:numPr>
          <w:ilvl w:val="0"/>
          <w:numId w:val="17"/>
        </w:numPr>
        <w:ind w:left="284" w:hanging="284"/>
      </w:pPr>
      <w:r>
        <w:t xml:space="preserve">Giannis </w:t>
      </w:r>
      <w:proofErr w:type="spellStart"/>
      <w:r>
        <w:t>Diamataris</w:t>
      </w:r>
      <w:proofErr w:type="spellEnd"/>
      <w:r>
        <w:t xml:space="preserve"> (</w:t>
      </w:r>
      <w:r w:rsidR="00FC63EB" w:rsidRPr="00FC63EB">
        <w:t>Advisory Committee</w:t>
      </w:r>
      <w:r w:rsidR="00FC63EB">
        <w:t xml:space="preserve">, </w:t>
      </w:r>
      <w:r w:rsidR="00006DD2">
        <w:t xml:space="preserve">Academic advisor </w:t>
      </w:r>
      <w:r w:rsidR="00006DD2">
        <w:t xml:space="preserve">Asst. </w:t>
      </w:r>
      <w:r w:rsidR="00006DD2" w:rsidRPr="00B269C6">
        <w:t xml:space="preserve">Prof. </w:t>
      </w:r>
      <w:r w:rsidR="00006DD2">
        <w:t xml:space="preserve">G.C. </w:t>
      </w:r>
      <w:proofErr w:type="spellStart"/>
      <w:r w:rsidR="00006DD2">
        <w:t>Boulougouris</w:t>
      </w:r>
      <w:proofErr w:type="spellEnd"/>
      <w:r w:rsidR="00006DD2">
        <w:t xml:space="preserve">, </w:t>
      </w:r>
      <w:r w:rsidR="00006DD2" w:rsidRPr="005962CC">
        <w:t>Department of Molecular Biology &amp; Genetics</w:t>
      </w:r>
      <w:r w:rsidR="00006DD2">
        <w:t>,</w:t>
      </w:r>
      <w:r w:rsidR="00006DD2" w:rsidRPr="005962CC">
        <w:t xml:space="preserve"> Democritus University of Thrace</w:t>
      </w:r>
      <w:r w:rsidR="00006DD2">
        <w:t>, 2019-current</w:t>
      </w:r>
      <w:r>
        <w:t>)</w:t>
      </w:r>
    </w:p>
    <w:p w14:paraId="2E498F9C" w14:textId="3C49B112" w:rsidR="005962CC" w:rsidRDefault="005962CC" w:rsidP="005962CC">
      <w:pPr>
        <w:pStyle w:val="ListParagraph"/>
        <w:numPr>
          <w:ilvl w:val="0"/>
          <w:numId w:val="17"/>
        </w:numPr>
        <w:ind w:left="284" w:hanging="284"/>
      </w:pPr>
      <w:proofErr w:type="spellStart"/>
      <w:r>
        <w:t>Nastasia</w:t>
      </w:r>
      <w:proofErr w:type="spellEnd"/>
      <w:r>
        <w:t xml:space="preserve"> </w:t>
      </w:r>
      <w:proofErr w:type="spellStart"/>
      <w:r>
        <w:t>Lesgidou</w:t>
      </w:r>
      <w:proofErr w:type="spellEnd"/>
      <w:r>
        <w:t xml:space="preserve"> (</w:t>
      </w:r>
      <w:r w:rsidR="00FC63EB" w:rsidRPr="00FC63EB">
        <w:t>Advisory Committee</w:t>
      </w:r>
      <w:r w:rsidR="00FC63EB">
        <w:t xml:space="preserve">, </w:t>
      </w:r>
      <w:r>
        <w:t xml:space="preserve">Academic advisor </w:t>
      </w:r>
      <w:r w:rsidR="00006DD2">
        <w:t xml:space="preserve">Assoc. </w:t>
      </w:r>
      <w:r w:rsidRPr="00B269C6">
        <w:t xml:space="preserve">Prof. </w:t>
      </w:r>
      <w:r>
        <w:t>N</w:t>
      </w:r>
      <w:r w:rsidRPr="00B269C6">
        <w:t>.</w:t>
      </w:r>
      <w:r>
        <w:t>M.</w:t>
      </w:r>
      <w:r w:rsidRPr="00B269C6">
        <w:t xml:space="preserve"> </w:t>
      </w:r>
      <w:proofErr w:type="spellStart"/>
      <w:r>
        <w:t>Glykos</w:t>
      </w:r>
      <w:proofErr w:type="spellEnd"/>
      <w:r>
        <w:t xml:space="preserve">, </w:t>
      </w:r>
      <w:r w:rsidRPr="005962CC">
        <w:t>Department of Molecular Biology &amp; Genetics</w:t>
      </w:r>
      <w:r w:rsidR="00006DD2">
        <w:t>,</w:t>
      </w:r>
      <w:r w:rsidRPr="005962CC">
        <w:t xml:space="preserve"> Democritus University of Thrace</w:t>
      </w:r>
      <w:r w:rsidR="00006DD2">
        <w:t>, 20</w:t>
      </w:r>
      <w:r w:rsidR="00FC63EB">
        <w:t>19</w:t>
      </w:r>
      <w:r w:rsidR="00006DD2">
        <w:t>-current</w:t>
      </w:r>
      <w:r>
        <w:t>)</w:t>
      </w:r>
    </w:p>
    <w:p w14:paraId="5C0E68F2" w14:textId="77777777" w:rsidR="005962CC" w:rsidRPr="002E30E7" w:rsidRDefault="005962CC" w:rsidP="00C67BF6"/>
    <w:p w14:paraId="5C41A5C2" w14:textId="2D741794" w:rsidR="00C67BF6" w:rsidRPr="006648CA" w:rsidRDefault="00C67BF6" w:rsidP="00C67BF6">
      <w:pPr>
        <w:pStyle w:val="Heading2"/>
        <w:spacing w:before="240" w:after="120"/>
      </w:pPr>
      <w:r>
        <w:t>Reviewer</w:t>
      </w:r>
    </w:p>
    <w:p w14:paraId="72A02862" w14:textId="04674A5B" w:rsidR="00C67BF6" w:rsidRPr="00C67BF6" w:rsidRDefault="00C67BF6" w:rsidP="00C67BF6">
      <w:pPr>
        <w:rPr>
          <w:iCs/>
        </w:rPr>
      </w:pPr>
      <w:r w:rsidRPr="00A9185D">
        <w:rPr>
          <w:i/>
          <w:iCs/>
        </w:rPr>
        <w:t>Physical Chemistry Chemical Physics</w:t>
      </w:r>
      <w:r>
        <w:rPr>
          <w:iCs/>
        </w:rPr>
        <w:t xml:space="preserve">, </w:t>
      </w:r>
      <w:r w:rsidRPr="00043160">
        <w:rPr>
          <w:i/>
          <w:iCs/>
        </w:rPr>
        <w:t>European Polymer Journal</w:t>
      </w:r>
      <w:r>
        <w:rPr>
          <w:iCs/>
        </w:rPr>
        <w:t xml:space="preserve">, </w:t>
      </w:r>
      <w:r w:rsidRPr="00801770">
        <w:rPr>
          <w:i/>
          <w:iCs/>
        </w:rPr>
        <w:t>Chemical Engineering Science</w:t>
      </w:r>
      <w:r>
        <w:rPr>
          <w:iCs/>
        </w:rPr>
        <w:t xml:space="preserve">, </w:t>
      </w:r>
      <w:r w:rsidRPr="00C67BF6">
        <w:rPr>
          <w:i/>
          <w:iCs/>
        </w:rPr>
        <w:t>Clays and Clay Minerals</w:t>
      </w:r>
      <w:r w:rsidR="00E12BE4">
        <w:rPr>
          <w:i/>
          <w:iCs/>
        </w:rPr>
        <w:t>, Soft Matter, Polymers, Fuels</w:t>
      </w:r>
    </w:p>
    <w:p w14:paraId="12AFD904" w14:textId="77777777" w:rsidR="00E13955" w:rsidRDefault="00E13955" w:rsidP="00E13955"/>
    <w:p w14:paraId="7F251869" w14:textId="43526A9E" w:rsidR="00E13955" w:rsidRPr="006648CA" w:rsidRDefault="00E13955" w:rsidP="00E13955">
      <w:pPr>
        <w:pStyle w:val="Heading2"/>
        <w:spacing w:before="240" w:after="120"/>
      </w:pPr>
      <w:r w:rsidRPr="006648CA">
        <w:t xml:space="preserve">Selected </w:t>
      </w:r>
      <w:r>
        <w:t xml:space="preserve">Molecular Modeling </w:t>
      </w:r>
      <w:r w:rsidRPr="006648CA">
        <w:t>Software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25"/>
        <w:gridCol w:w="5975"/>
      </w:tblGrid>
      <w:tr w:rsidR="00E13955" w:rsidRPr="006648CA" w14:paraId="50B9EB5E" w14:textId="77777777" w:rsidTr="007A1847">
        <w:tc>
          <w:tcPr>
            <w:tcW w:w="2325" w:type="dxa"/>
          </w:tcPr>
          <w:p w14:paraId="4D26698F" w14:textId="77777777" w:rsidR="00E13955" w:rsidRPr="006648CA" w:rsidRDefault="00E13955" w:rsidP="007A1847">
            <w:r w:rsidRPr="006648CA">
              <w:t>Amorphous Builder</w:t>
            </w:r>
          </w:p>
        </w:tc>
        <w:tc>
          <w:tcPr>
            <w:tcW w:w="5975" w:type="dxa"/>
          </w:tcPr>
          <w:p w14:paraId="55AC5EB3" w14:textId="77777777" w:rsidR="00E13955" w:rsidRPr="006648CA" w:rsidRDefault="00E13955" w:rsidP="007A1847">
            <w:pPr>
              <w:spacing w:after="60"/>
            </w:pPr>
            <w:r w:rsidRPr="006648CA">
              <w:t xml:space="preserve">A tool for creating initial configuration for molecular simulations. Developed in Computational Materials Science and Engineering Group (COMSE), integrated in </w:t>
            </w:r>
            <w:proofErr w:type="spellStart"/>
            <w:r w:rsidRPr="006648CA">
              <w:t>Scienomics</w:t>
            </w:r>
            <w:proofErr w:type="spellEnd"/>
            <w:r w:rsidRPr="006648CA">
              <w:t xml:space="preserve"> MAPS®, </w:t>
            </w:r>
            <w:proofErr w:type="gramStart"/>
            <w:r w:rsidRPr="006648CA">
              <w:t>royalties</w:t>
            </w:r>
            <w:proofErr w:type="gramEnd"/>
            <w:r w:rsidRPr="006648CA">
              <w:t xml:space="preserve"> program: 63154700, 15/3/2006</w:t>
            </w:r>
          </w:p>
        </w:tc>
      </w:tr>
      <w:tr w:rsidR="00E13955" w:rsidRPr="006648CA" w14:paraId="02003C3F" w14:textId="77777777" w:rsidTr="007A1847">
        <w:tc>
          <w:tcPr>
            <w:tcW w:w="2325" w:type="dxa"/>
          </w:tcPr>
          <w:p w14:paraId="07875609" w14:textId="77777777" w:rsidR="00E13955" w:rsidRPr="006648CA" w:rsidRDefault="00E13955" w:rsidP="007A1847">
            <w:proofErr w:type="spellStart"/>
            <w:r w:rsidRPr="006648CA">
              <w:t>Scienomics</w:t>
            </w:r>
            <w:proofErr w:type="spellEnd"/>
            <w:r w:rsidRPr="006648CA">
              <w:t xml:space="preserve"> MAPS® </w:t>
            </w:r>
          </w:p>
        </w:tc>
        <w:tc>
          <w:tcPr>
            <w:tcW w:w="5975" w:type="dxa"/>
          </w:tcPr>
          <w:p w14:paraId="6DFC456C" w14:textId="77777777" w:rsidR="00E13955" w:rsidRPr="006648CA" w:rsidRDefault="00E13955" w:rsidP="007A1847">
            <w:pPr>
              <w:spacing w:after="60"/>
            </w:pPr>
            <w:r w:rsidRPr="006648CA">
              <w:t>“Chameleon” a general M</w:t>
            </w:r>
            <w:r>
              <w:t xml:space="preserve">onte </w:t>
            </w:r>
            <w:r w:rsidRPr="006648CA">
              <w:t>C</w:t>
            </w:r>
            <w:r>
              <w:t>arlo</w:t>
            </w:r>
            <w:r w:rsidRPr="006648CA">
              <w:t xml:space="preserve"> software for polymers</w:t>
            </w:r>
            <w:r>
              <w:t xml:space="preserve">, </w:t>
            </w:r>
            <w:r w:rsidRPr="006648CA">
              <w:t>“Mesoscale Builder” a tool for creating coarse grain/mesoscale configuration of various morphologies, interface to LAMMPS, interface to MCCS-TOWHEE, simulation post process analysis, free/accessible volume analysis tool, molecular surface visualization tool</w:t>
            </w:r>
          </w:p>
        </w:tc>
      </w:tr>
      <w:tr w:rsidR="00E13955" w:rsidRPr="006648CA" w14:paraId="246AF354" w14:textId="77777777" w:rsidTr="007A1847">
        <w:tc>
          <w:tcPr>
            <w:tcW w:w="2325" w:type="dxa"/>
          </w:tcPr>
          <w:p w14:paraId="5E13E1AD" w14:textId="77777777" w:rsidR="00E13955" w:rsidRPr="006648CA" w:rsidRDefault="00E13955" w:rsidP="007A1847">
            <w:r w:rsidRPr="006648CA">
              <w:t xml:space="preserve">LAMMPS </w:t>
            </w:r>
          </w:p>
        </w:tc>
        <w:tc>
          <w:tcPr>
            <w:tcW w:w="5975" w:type="dxa"/>
          </w:tcPr>
          <w:p w14:paraId="3BC58ACF" w14:textId="77777777" w:rsidR="00E13955" w:rsidRPr="006648CA" w:rsidRDefault="00E13955" w:rsidP="007A1847">
            <w:pPr>
              <w:spacing w:after="60"/>
            </w:pPr>
            <w:r w:rsidRPr="006648CA">
              <w:t>Contribution of various interaction potentials, bug fixes</w:t>
            </w:r>
          </w:p>
        </w:tc>
      </w:tr>
      <w:tr w:rsidR="00E13955" w:rsidRPr="006648CA" w14:paraId="1CC4BBB1" w14:textId="77777777" w:rsidTr="007A1847">
        <w:tc>
          <w:tcPr>
            <w:tcW w:w="2325" w:type="dxa"/>
          </w:tcPr>
          <w:p w14:paraId="3605A5F9" w14:textId="77777777" w:rsidR="00E13955" w:rsidRPr="006648CA" w:rsidRDefault="00E13955" w:rsidP="007A1847">
            <w:r w:rsidRPr="006648CA">
              <w:t>MCCCS-TOWHEE</w:t>
            </w:r>
          </w:p>
        </w:tc>
        <w:tc>
          <w:tcPr>
            <w:tcW w:w="5975" w:type="dxa"/>
          </w:tcPr>
          <w:p w14:paraId="11BD0DBD" w14:textId="77777777" w:rsidR="00E13955" w:rsidRPr="006648CA" w:rsidRDefault="00E13955" w:rsidP="007A1847">
            <w:pPr>
              <w:spacing w:after="60"/>
            </w:pPr>
            <w:r w:rsidRPr="006648CA">
              <w:t xml:space="preserve">Contribution </w:t>
            </w:r>
            <w:r>
              <w:t>for</w:t>
            </w:r>
            <w:r w:rsidRPr="006648CA">
              <w:t xml:space="preserve"> domain constrains used in insertion moves, bug fixes </w:t>
            </w:r>
          </w:p>
        </w:tc>
      </w:tr>
      <w:tr w:rsidR="00E13955" w:rsidRPr="006648CA" w14:paraId="317AE5F5" w14:textId="77777777" w:rsidTr="007A1847">
        <w:tc>
          <w:tcPr>
            <w:tcW w:w="2325" w:type="dxa"/>
          </w:tcPr>
          <w:p w14:paraId="42613956" w14:textId="77777777" w:rsidR="00E13955" w:rsidRPr="006648CA" w:rsidRDefault="00E13955" w:rsidP="007A1847">
            <w:r>
              <w:t>PYSIMPP</w:t>
            </w:r>
          </w:p>
        </w:tc>
        <w:tc>
          <w:tcPr>
            <w:tcW w:w="5975" w:type="dxa"/>
          </w:tcPr>
          <w:p w14:paraId="26E16F63" w14:textId="77777777" w:rsidR="00E13955" w:rsidRPr="00524C14" w:rsidRDefault="00E13955" w:rsidP="007A1847">
            <w:pPr>
              <w:rPr>
                <w:rFonts w:ascii="Times New Roman" w:hAnsi="Times New Roman"/>
                <w:sz w:val="24"/>
              </w:rPr>
            </w:pPr>
            <w:r>
              <w:t>Post-process functionality and utilities for molecular simulations</w:t>
            </w:r>
          </w:p>
        </w:tc>
      </w:tr>
    </w:tbl>
    <w:p w14:paraId="52D4BC4C" w14:textId="77777777" w:rsidR="00E13955" w:rsidRDefault="00E13955" w:rsidP="00E13955"/>
    <w:p w14:paraId="4600404E" w14:textId="77777777" w:rsidR="00E13955" w:rsidRDefault="00E13955" w:rsidP="003D3EFA"/>
    <w:p w14:paraId="55DCB738" w14:textId="3CD93471" w:rsidR="00E70714" w:rsidRPr="006648CA" w:rsidRDefault="00E70714" w:rsidP="00E70714">
      <w:pPr>
        <w:pStyle w:val="Heading2"/>
        <w:spacing w:before="240" w:after="120"/>
      </w:pPr>
      <w:r w:rsidRPr="006648CA">
        <w:t>Selected Computer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90"/>
      </w:tblGrid>
      <w:tr w:rsidR="00E70714" w:rsidRPr="006648CA" w14:paraId="44C43167" w14:textId="77777777" w:rsidTr="003D3EFA">
        <w:tc>
          <w:tcPr>
            <w:tcW w:w="2410" w:type="dxa"/>
          </w:tcPr>
          <w:p w14:paraId="0F6DBC2F" w14:textId="082B434D" w:rsidR="00E70714" w:rsidRPr="006648CA" w:rsidRDefault="00E12BE4" w:rsidP="00DC0BDB">
            <w:r>
              <w:t>Management</w:t>
            </w:r>
            <w:r w:rsidR="00E70714" w:rsidRPr="006648CA">
              <w:t>:</w:t>
            </w:r>
          </w:p>
        </w:tc>
        <w:tc>
          <w:tcPr>
            <w:tcW w:w="5890" w:type="dxa"/>
          </w:tcPr>
          <w:p w14:paraId="7FD90C92" w14:textId="733B8833" w:rsidR="00E70714" w:rsidRPr="006648CA" w:rsidRDefault="00E12BE4" w:rsidP="00DC0BDB">
            <w:pPr>
              <w:spacing w:after="120"/>
            </w:pPr>
            <w:r>
              <w:t>C</w:t>
            </w:r>
            <w:r w:rsidR="00E70714" w:rsidRPr="006648CA">
              <w:t>lusters</w:t>
            </w:r>
          </w:p>
        </w:tc>
      </w:tr>
      <w:tr w:rsidR="00E70714" w:rsidRPr="006648CA" w14:paraId="4521C7AA" w14:textId="77777777" w:rsidTr="003D3EFA">
        <w:tc>
          <w:tcPr>
            <w:tcW w:w="2410" w:type="dxa"/>
          </w:tcPr>
          <w:p w14:paraId="35A819B4" w14:textId="77777777" w:rsidR="00E70714" w:rsidRPr="006648CA" w:rsidRDefault="00E70714" w:rsidP="00DC0BDB">
            <w:r w:rsidRPr="006648CA">
              <w:t>Operating Systems:</w:t>
            </w:r>
          </w:p>
        </w:tc>
        <w:tc>
          <w:tcPr>
            <w:tcW w:w="5890" w:type="dxa"/>
          </w:tcPr>
          <w:p w14:paraId="0CEEEDB4" w14:textId="77777777" w:rsidR="00E70714" w:rsidRPr="006648CA" w:rsidRDefault="00E70714" w:rsidP="00DC0BDB">
            <w:pPr>
              <w:spacing w:after="120"/>
            </w:pPr>
            <w:r w:rsidRPr="006648CA">
              <w:t>Linux/Unix, MS-Windows</w:t>
            </w:r>
          </w:p>
        </w:tc>
      </w:tr>
      <w:tr w:rsidR="00E70714" w:rsidRPr="006648CA" w14:paraId="5F8D0DCD" w14:textId="77777777" w:rsidTr="003D3EFA">
        <w:tc>
          <w:tcPr>
            <w:tcW w:w="2410" w:type="dxa"/>
          </w:tcPr>
          <w:p w14:paraId="3BF5A438" w14:textId="77777777" w:rsidR="00E70714" w:rsidRPr="006648CA" w:rsidRDefault="00E70714" w:rsidP="00DC0BDB">
            <w:r>
              <w:lastRenderedPageBreak/>
              <w:t>Programming</w:t>
            </w:r>
            <w:r w:rsidRPr="006648CA">
              <w:t>:</w:t>
            </w:r>
          </w:p>
        </w:tc>
        <w:tc>
          <w:tcPr>
            <w:tcW w:w="5890" w:type="dxa"/>
          </w:tcPr>
          <w:p w14:paraId="59A9BB8E" w14:textId="73B859F4" w:rsidR="00E70714" w:rsidRPr="009D7EAF" w:rsidRDefault="00E70714" w:rsidP="00DC0BDB">
            <w:pPr>
              <w:spacing w:after="120"/>
            </w:pPr>
            <w:r w:rsidRPr="006648CA">
              <w:t xml:space="preserve">C/C++, Java, Fortran, Python, </w:t>
            </w:r>
            <w:proofErr w:type="spellStart"/>
            <w:r w:rsidRPr="006648CA">
              <w:t>Javascipt</w:t>
            </w:r>
            <w:proofErr w:type="spellEnd"/>
            <w:r w:rsidR="003D3EFA">
              <w:t xml:space="preserve">, </w:t>
            </w:r>
            <w:r w:rsidR="00E12BE4">
              <w:t>b</w:t>
            </w:r>
            <w:r w:rsidR="003D3EFA">
              <w:t>ash</w:t>
            </w:r>
            <w:r w:rsidR="00E12BE4">
              <w:t xml:space="preserve">, </w:t>
            </w:r>
            <w:proofErr w:type="spellStart"/>
            <w:r w:rsidR="00E12BE4">
              <w:t>tcl</w:t>
            </w:r>
            <w:proofErr w:type="spellEnd"/>
            <w:r w:rsidR="00E12BE4">
              <w:t xml:space="preserve">, </w:t>
            </w:r>
            <w:proofErr w:type="spellStart"/>
            <w:r w:rsidR="00E12BE4">
              <w:t>perl</w:t>
            </w:r>
            <w:proofErr w:type="spellEnd"/>
            <w:r w:rsidR="00E12BE4">
              <w:t>, etc.</w:t>
            </w:r>
          </w:p>
        </w:tc>
      </w:tr>
      <w:tr w:rsidR="00E70714" w:rsidRPr="006648CA" w14:paraId="2EBCED8F" w14:textId="77777777" w:rsidTr="003D3EFA">
        <w:tc>
          <w:tcPr>
            <w:tcW w:w="2410" w:type="dxa"/>
          </w:tcPr>
          <w:p w14:paraId="783D20C5" w14:textId="77777777" w:rsidR="00E70714" w:rsidRPr="006648CA" w:rsidRDefault="00E70714" w:rsidP="00DC0BDB">
            <w:r w:rsidRPr="006648CA">
              <w:t>Parallel Computing:</w:t>
            </w:r>
          </w:p>
        </w:tc>
        <w:tc>
          <w:tcPr>
            <w:tcW w:w="5890" w:type="dxa"/>
          </w:tcPr>
          <w:p w14:paraId="5C1F1030" w14:textId="77777777" w:rsidR="00E70714" w:rsidRPr="006648CA" w:rsidRDefault="00E70714" w:rsidP="00DC0BDB">
            <w:pPr>
              <w:spacing w:after="120"/>
            </w:pPr>
            <w:r w:rsidRPr="006648CA">
              <w:t xml:space="preserve">MPI, Open-MP, CUDA </w:t>
            </w:r>
          </w:p>
        </w:tc>
      </w:tr>
    </w:tbl>
    <w:p w14:paraId="6C29D0C0" w14:textId="099C25CE" w:rsidR="002F327E" w:rsidRDefault="002F327E" w:rsidP="00E57C62"/>
    <w:sectPr w:rsidR="002F327E" w:rsidSect="0024065F">
      <w:headerReference w:type="default" r:id="rId24"/>
      <w:headerReference w:type="first" r:id="rId25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60F2" w14:textId="77777777" w:rsidR="002C34AD" w:rsidRDefault="002C34AD" w:rsidP="00944932">
      <w:r>
        <w:separator/>
      </w:r>
    </w:p>
  </w:endnote>
  <w:endnote w:type="continuationSeparator" w:id="0">
    <w:p w14:paraId="3480DCD4" w14:textId="77777777" w:rsidR="002C34AD" w:rsidRDefault="002C34AD" w:rsidP="0094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91D7" w14:textId="77777777" w:rsidR="002C34AD" w:rsidRDefault="002C34AD" w:rsidP="00944932">
      <w:r>
        <w:separator/>
      </w:r>
    </w:p>
  </w:footnote>
  <w:footnote w:type="continuationSeparator" w:id="0">
    <w:p w14:paraId="5935DC3F" w14:textId="77777777" w:rsidR="002C34AD" w:rsidRDefault="002C34AD" w:rsidP="0094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8110" w14:textId="5BE13011" w:rsidR="00944932" w:rsidRDefault="00944932">
    <w:pPr>
      <w:pStyle w:val="Header"/>
    </w:pPr>
    <w:r>
      <w:tab/>
    </w:r>
    <w:r>
      <w:tab/>
    </w:r>
    <w:r w:rsidR="00553283">
      <w:fldChar w:fldCharType="begin"/>
    </w:r>
    <w:r w:rsidR="00553283">
      <w:instrText xml:space="preserve"> PAGE  \* MERGEFORMAT </w:instrText>
    </w:r>
    <w:r w:rsidR="00553283">
      <w:fldChar w:fldCharType="separate"/>
    </w:r>
    <w:r w:rsidR="00FA4D53">
      <w:rPr>
        <w:noProof/>
      </w:rPr>
      <w:t>2</w:t>
    </w:r>
    <w:r w:rsidR="00553283">
      <w:fldChar w:fldCharType="end"/>
    </w:r>
    <w:r w:rsidR="00553283">
      <w:t>/</w:t>
    </w:r>
    <w:fldSimple w:instr=" NUMPAGES  \* MERGEFORMAT ">
      <w:r w:rsidR="00FA4D53">
        <w:rPr>
          <w:noProof/>
        </w:rPr>
        <w:t>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F793" w14:textId="31EE335B" w:rsidR="00944932" w:rsidRDefault="0076417B">
    <w:pPr>
      <w:pStyle w:val="Header"/>
    </w:pPr>
    <w:r>
      <w:t>15</w:t>
    </w:r>
    <w:r w:rsidR="00553283">
      <w:t>-</w:t>
    </w:r>
    <w:r>
      <w:t>Dec</w:t>
    </w:r>
    <w:r w:rsidR="00553283">
      <w:t>-</w:t>
    </w:r>
    <w:r w:rsidR="001336DC">
      <w:t>202</w:t>
    </w:r>
    <w:r>
      <w:t>1</w:t>
    </w:r>
    <w:r w:rsidR="00944932">
      <w:tab/>
    </w:r>
    <w:r w:rsidR="00A97C53">
      <w:tab/>
    </w:r>
    <w:r w:rsidR="00553283">
      <w:fldChar w:fldCharType="begin"/>
    </w:r>
    <w:r w:rsidR="00553283">
      <w:instrText xml:space="preserve"> PAGE  \* MERGEFORMAT </w:instrText>
    </w:r>
    <w:r w:rsidR="00553283">
      <w:fldChar w:fldCharType="separate"/>
    </w:r>
    <w:r w:rsidR="00E43201">
      <w:rPr>
        <w:noProof/>
      </w:rPr>
      <w:t>1</w:t>
    </w:r>
    <w:r w:rsidR="00553283">
      <w:fldChar w:fldCharType="end"/>
    </w:r>
    <w:r w:rsidR="00553283">
      <w:t>/</w:t>
    </w:r>
    <w:r w:rsidR="002C34AD">
      <w:fldChar w:fldCharType="begin"/>
    </w:r>
    <w:r w:rsidR="002C34AD">
      <w:instrText xml:space="preserve"> NUMPAGES  \* MERGEFORMAT </w:instrText>
    </w:r>
    <w:r w:rsidR="002C34AD">
      <w:fldChar w:fldCharType="separate"/>
    </w:r>
    <w:r w:rsidR="00E43201">
      <w:rPr>
        <w:noProof/>
      </w:rPr>
      <w:t>1</w:t>
    </w:r>
    <w:r w:rsidR="002C34A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FE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BC3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83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48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6D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89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2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A64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3A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F9130E"/>
    <w:multiLevelType w:val="hybridMultilevel"/>
    <w:tmpl w:val="4DA07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D76C8"/>
    <w:multiLevelType w:val="hybridMultilevel"/>
    <w:tmpl w:val="4BD45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A05CE"/>
    <w:multiLevelType w:val="hybridMultilevel"/>
    <w:tmpl w:val="D506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13F"/>
    <w:multiLevelType w:val="hybridMultilevel"/>
    <w:tmpl w:val="BE78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FD8"/>
    <w:multiLevelType w:val="hybridMultilevel"/>
    <w:tmpl w:val="8A44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026D"/>
    <w:multiLevelType w:val="hybridMultilevel"/>
    <w:tmpl w:val="34D2EECC"/>
    <w:lvl w:ilvl="0" w:tplc="D3DC5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5D39"/>
    <w:multiLevelType w:val="hybridMultilevel"/>
    <w:tmpl w:val="002A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14C0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3640FF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72E15"/>
    <w:multiLevelType w:val="hybridMultilevel"/>
    <w:tmpl w:val="8A44E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ver5xxn052fred0r6p5evetr5ddadp5was&quot;&gt;EndNoteCVLibrary&lt;record-ids&gt;&lt;item&gt;29&lt;/item&gt;&lt;/record-ids&gt;&lt;/item&gt;&lt;/Libraries&gt;"/>
  </w:docVars>
  <w:rsids>
    <w:rsidRoot w:val="00F67A14"/>
    <w:rsid w:val="00004F6F"/>
    <w:rsid w:val="00006DD2"/>
    <w:rsid w:val="00007757"/>
    <w:rsid w:val="00037018"/>
    <w:rsid w:val="000865E8"/>
    <w:rsid w:val="00095AE1"/>
    <w:rsid w:val="000A0E76"/>
    <w:rsid w:val="000A4111"/>
    <w:rsid w:val="000B2E97"/>
    <w:rsid w:val="000C39E6"/>
    <w:rsid w:val="000C73A0"/>
    <w:rsid w:val="000D0DDB"/>
    <w:rsid w:val="000D5F26"/>
    <w:rsid w:val="000D6167"/>
    <w:rsid w:val="000E457E"/>
    <w:rsid w:val="0011099A"/>
    <w:rsid w:val="00111604"/>
    <w:rsid w:val="001336DC"/>
    <w:rsid w:val="00162848"/>
    <w:rsid w:val="00190530"/>
    <w:rsid w:val="001A07CA"/>
    <w:rsid w:val="001A32FC"/>
    <w:rsid w:val="001A605E"/>
    <w:rsid w:val="001B6B7B"/>
    <w:rsid w:val="001C7DDD"/>
    <w:rsid w:val="001D0578"/>
    <w:rsid w:val="001D2B5C"/>
    <w:rsid w:val="001D7575"/>
    <w:rsid w:val="001F4A1B"/>
    <w:rsid w:val="00200D58"/>
    <w:rsid w:val="00212E3E"/>
    <w:rsid w:val="00222D46"/>
    <w:rsid w:val="0024065F"/>
    <w:rsid w:val="00245F68"/>
    <w:rsid w:val="00263779"/>
    <w:rsid w:val="00266C89"/>
    <w:rsid w:val="002674B6"/>
    <w:rsid w:val="0027490E"/>
    <w:rsid w:val="002A320C"/>
    <w:rsid w:val="002A6F01"/>
    <w:rsid w:val="002B249B"/>
    <w:rsid w:val="002C34AD"/>
    <w:rsid w:val="002C5FB6"/>
    <w:rsid w:val="002D141A"/>
    <w:rsid w:val="002E0FC0"/>
    <w:rsid w:val="002E30E7"/>
    <w:rsid w:val="002F327E"/>
    <w:rsid w:val="002F78AE"/>
    <w:rsid w:val="00314B9D"/>
    <w:rsid w:val="00315E63"/>
    <w:rsid w:val="00327A6F"/>
    <w:rsid w:val="00330856"/>
    <w:rsid w:val="003834CE"/>
    <w:rsid w:val="00396F89"/>
    <w:rsid w:val="003B1922"/>
    <w:rsid w:val="003B4325"/>
    <w:rsid w:val="003D3EFA"/>
    <w:rsid w:val="003E3DC6"/>
    <w:rsid w:val="004041D3"/>
    <w:rsid w:val="004100F7"/>
    <w:rsid w:val="00430D47"/>
    <w:rsid w:val="00440625"/>
    <w:rsid w:val="00441669"/>
    <w:rsid w:val="00451171"/>
    <w:rsid w:val="004516B9"/>
    <w:rsid w:val="00457188"/>
    <w:rsid w:val="00492863"/>
    <w:rsid w:val="004A360E"/>
    <w:rsid w:val="004A75B6"/>
    <w:rsid w:val="004C0ECC"/>
    <w:rsid w:val="004C72C9"/>
    <w:rsid w:val="004D1F0D"/>
    <w:rsid w:val="004D3CF6"/>
    <w:rsid w:val="004E5FCA"/>
    <w:rsid w:val="004F05FB"/>
    <w:rsid w:val="004F0D10"/>
    <w:rsid w:val="004F163F"/>
    <w:rsid w:val="00501C43"/>
    <w:rsid w:val="00512EBE"/>
    <w:rsid w:val="00521DF8"/>
    <w:rsid w:val="00522877"/>
    <w:rsid w:val="00524C14"/>
    <w:rsid w:val="00527E9C"/>
    <w:rsid w:val="00534EA1"/>
    <w:rsid w:val="00553283"/>
    <w:rsid w:val="005622EA"/>
    <w:rsid w:val="00563F02"/>
    <w:rsid w:val="00581459"/>
    <w:rsid w:val="0059220A"/>
    <w:rsid w:val="00595B3F"/>
    <w:rsid w:val="005962CC"/>
    <w:rsid w:val="005A33F9"/>
    <w:rsid w:val="005D56B9"/>
    <w:rsid w:val="005D6A43"/>
    <w:rsid w:val="005E25C2"/>
    <w:rsid w:val="005E2914"/>
    <w:rsid w:val="005F410E"/>
    <w:rsid w:val="005F6F48"/>
    <w:rsid w:val="0060418A"/>
    <w:rsid w:val="00632F78"/>
    <w:rsid w:val="006364E9"/>
    <w:rsid w:val="00642003"/>
    <w:rsid w:val="00657635"/>
    <w:rsid w:val="00657DC0"/>
    <w:rsid w:val="0066128D"/>
    <w:rsid w:val="006648CA"/>
    <w:rsid w:val="00672D6D"/>
    <w:rsid w:val="00686099"/>
    <w:rsid w:val="0069118C"/>
    <w:rsid w:val="006A302C"/>
    <w:rsid w:val="006A3564"/>
    <w:rsid w:val="006A4F3A"/>
    <w:rsid w:val="006C3506"/>
    <w:rsid w:val="006E15FA"/>
    <w:rsid w:val="006F1083"/>
    <w:rsid w:val="007038E6"/>
    <w:rsid w:val="00704ADC"/>
    <w:rsid w:val="00733736"/>
    <w:rsid w:val="0076417B"/>
    <w:rsid w:val="0076583E"/>
    <w:rsid w:val="007A5A61"/>
    <w:rsid w:val="007D26FE"/>
    <w:rsid w:val="007E320A"/>
    <w:rsid w:val="008031A5"/>
    <w:rsid w:val="0080429E"/>
    <w:rsid w:val="00822575"/>
    <w:rsid w:val="00830697"/>
    <w:rsid w:val="00844656"/>
    <w:rsid w:val="008456D7"/>
    <w:rsid w:val="008561B8"/>
    <w:rsid w:val="0085781F"/>
    <w:rsid w:val="008602D3"/>
    <w:rsid w:val="00873BC8"/>
    <w:rsid w:val="008C1439"/>
    <w:rsid w:val="008C6416"/>
    <w:rsid w:val="008D0747"/>
    <w:rsid w:val="008D5625"/>
    <w:rsid w:val="008E0107"/>
    <w:rsid w:val="008E778D"/>
    <w:rsid w:val="00934D4D"/>
    <w:rsid w:val="00937151"/>
    <w:rsid w:val="00937E29"/>
    <w:rsid w:val="00943597"/>
    <w:rsid w:val="00944932"/>
    <w:rsid w:val="00946CF4"/>
    <w:rsid w:val="00950236"/>
    <w:rsid w:val="00955DE9"/>
    <w:rsid w:val="009735CE"/>
    <w:rsid w:val="009868B3"/>
    <w:rsid w:val="00994EA8"/>
    <w:rsid w:val="00994FEC"/>
    <w:rsid w:val="009A5CF3"/>
    <w:rsid w:val="009C6B5D"/>
    <w:rsid w:val="009D7EAF"/>
    <w:rsid w:val="009E46F0"/>
    <w:rsid w:val="009F091B"/>
    <w:rsid w:val="00A15518"/>
    <w:rsid w:val="00A31696"/>
    <w:rsid w:val="00A52557"/>
    <w:rsid w:val="00A72543"/>
    <w:rsid w:val="00A850AA"/>
    <w:rsid w:val="00A9380E"/>
    <w:rsid w:val="00A97C53"/>
    <w:rsid w:val="00AA07E8"/>
    <w:rsid w:val="00AB18D9"/>
    <w:rsid w:val="00AC7BB2"/>
    <w:rsid w:val="00AE42E9"/>
    <w:rsid w:val="00AF5345"/>
    <w:rsid w:val="00B026FE"/>
    <w:rsid w:val="00B139BC"/>
    <w:rsid w:val="00B14D03"/>
    <w:rsid w:val="00B269C6"/>
    <w:rsid w:val="00B26C9D"/>
    <w:rsid w:val="00B4170B"/>
    <w:rsid w:val="00B43A69"/>
    <w:rsid w:val="00B4437E"/>
    <w:rsid w:val="00B468EF"/>
    <w:rsid w:val="00B51122"/>
    <w:rsid w:val="00B63A5C"/>
    <w:rsid w:val="00B71B9F"/>
    <w:rsid w:val="00B92A9E"/>
    <w:rsid w:val="00B9311A"/>
    <w:rsid w:val="00BA3637"/>
    <w:rsid w:val="00BB1C21"/>
    <w:rsid w:val="00BB3CAE"/>
    <w:rsid w:val="00BC43DD"/>
    <w:rsid w:val="00BD0E56"/>
    <w:rsid w:val="00BD3D02"/>
    <w:rsid w:val="00BD40BF"/>
    <w:rsid w:val="00BD622D"/>
    <w:rsid w:val="00BD7F66"/>
    <w:rsid w:val="00C07F3C"/>
    <w:rsid w:val="00C14B77"/>
    <w:rsid w:val="00C31C87"/>
    <w:rsid w:val="00C43B30"/>
    <w:rsid w:val="00C441BB"/>
    <w:rsid w:val="00C44354"/>
    <w:rsid w:val="00C52210"/>
    <w:rsid w:val="00C60B68"/>
    <w:rsid w:val="00C67BF6"/>
    <w:rsid w:val="00C726A1"/>
    <w:rsid w:val="00C7758A"/>
    <w:rsid w:val="00C9481F"/>
    <w:rsid w:val="00CB73F8"/>
    <w:rsid w:val="00CE40D1"/>
    <w:rsid w:val="00CE5979"/>
    <w:rsid w:val="00CF48CB"/>
    <w:rsid w:val="00D00E4E"/>
    <w:rsid w:val="00D75A4A"/>
    <w:rsid w:val="00DB2646"/>
    <w:rsid w:val="00DB3DEF"/>
    <w:rsid w:val="00DD7499"/>
    <w:rsid w:val="00DF1750"/>
    <w:rsid w:val="00DF3D49"/>
    <w:rsid w:val="00DF4533"/>
    <w:rsid w:val="00E00929"/>
    <w:rsid w:val="00E029DD"/>
    <w:rsid w:val="00E1205D"/>
    <w:rsid w:val="00E12BE4"/>
    <w:rsid w:val="00E13955"/>
    <w:rsid w:val="00E43201"/>
    <w:rsid w:val="00E506D9"/>
    <w:rsid w:val="00E57C62"/>
    <w:rsid w:val="00E61635"/>
    <w:rsid w:val="00E66FE3"/>
    <w:rsid w:val="00E70714"/>
    <w:rsid w:val="00E72E37"/>
    <w:rsid w:val="00E812C6"/>
    <w:rsid w:val="00E9042A"/>
    <w:rsid w:val="00E9109F"/>
    <w:rsid w:val="00EA6436"/>
    <w:rsid w:val="00EB128F"/>
    <w:rsid w:val="00EC04B6"/>
    <w:rsid w:val="00EC0B4B"/>
    <w:rsid w:val="00EC66B1"/>
    <w:rsid w:val="00EE72DD"/>
    <w:rsid w:val="00EF74AA"/>
    <w:rsid w:val="00F01468"/>
    <w:rsid w:val="00F041E4"/>
    <w:rsid w:val="00F13DE9"/>
    <w:rsid w:val="00F213B1"/>
    <w:rsid w:val="00F37752"/>
    <w:rsid w:val="00F41263"/>
    <w:rsid w:val="00F42E13"/>
    <w:rsid w:val="00F50E54"/>
    <w:rsid w:val="00F67A14"/>
    <w:rsid w:val="00F72418"/>
    <w:rsid w:val="00F73B00"/>
    <w:rsid w:val="00F77FE9"/>
    <w:rsid w:val="00F81325"/>
    <w:rsid w:val="00F914BF"/>
    <w:rsid w:val="00F971E0"/>
    <w:rsid w:val="00FA36B7"/>
    <w:rsid w:val="00FA4D53"/>
    <w:rsid w:val="00FB0BE4"/>
    <w:rsid w:val="00FB5940"/>
    <w:rsid w:val="00FC63EB"/>
    <w:rsid w:val="00FD5C91"/>
    <w:rsid w:val="00FE1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B86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8CA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rsid w:val="00C4435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E12BE4"/>
    <w:pPr>
      <w:keepNext/>
      <w:keepLines/>
      <w:pBdr>
        <w:bottom w:val="single" w:sz="4" w:space="1" w:color="4F81BD" w:themeColor="accent1"/>
      </w:pBdr>
      <w:shd w:val="clear" w:color="auto" w:fill="D9D9D9" w:themeFill="background1" w:themeFillShade="D9"/>
      <w:spacing w:before="200"/>
      <w:outlineLvl w:val="1"/>
    </w:pPr>
    <w:rPr>
      <w:rFonts w:eastAsiaTheme="majorEastAsia" w:cstheme="majorBidi"/>
      <w:b/>
      <w:bCs/>
      <w:smallCap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FC63E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A1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12BE4"/>
    <w:rPr>
      <w:rFonts w:asciiTheme="majorHAnsi" w:eastAsiaTheme="majorEastAsia" w:hAnsiTheme="majorHAnsi" w:cstheme="majorBidi"/>
      <w:b/>
      <w:bCs/>
      <w:smallCaps/>
      <w:color w:val="4F81BD" w:themeColor="accent1"/>
      <w:szCs w:val="26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rsid w:val="00C4435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table" w:styleId="TableGrid">
    <w:name w:val="Table Grid"/>
    <w:basedOn w:val="TableNormal"/>
    <w:rsid w:val="00CF48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E57C62"/>
    <w:pPr>
      <w:ind w:left="720"/>
      <w:contextualSpacing/>
    </w:pPr>
  </w:style>
  <w:style w:type="character" w:styleId="CommentReference">
    <w:name w:val="annotation reference"/>
    <w:basedOn w:val="DefaultParagraphFont"/>
    <w:rsid w:val="00EB12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128F"/>
  </w:style>
  <w:style w:type="character" w:customStyle="1" w:styleId="CommentTextChar">
    <w:name w:val="Comment Text Char"/>
    <w:basedOn w:val="DefaultParagraphFont"/>
    <w:link w:val="CommentText"/>
    <w:rsid w:val="00EB128F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rsid w:val="00EB12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128F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B1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28F"/>
    <w:rPr>
      <w:rFonts w:ascii="Lucida Grande" w:hAnsi="Lucida Grande"/>
      <w:sz w:val="18"/>
      <w:szCs w:val="18"/>
    </w:rPr>
  </w:style>
  <w:style w:type="character" w:customStyle="1" w:styleId="article-headermeta-info-data">
    <w:name w:val="article-header__meta-info-data"/>
    <w:basedOn w:val="DefaultParagraphFont"/>
    <w:rsid w:val="00522877"/>
  </w:style>
  <w:style w:type="paragraph" w:styleId="Header">
    <w:name w:val="header"/>
    <w:basedOn w:val="Normal"/>
    <w:link w:val="HeaderChar"/>
    <w:rsid w:val="0094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932"/>
    <w:rPr>
      <w:rFonts w:asciiTheme="majorHAnsi" w:hAnsiTheme="majorHAnsi"/>
    </w:rPr>
  </w:style>
  <w:style w:type="paragraph" w:styleId="Footer">
    <w:name w:val="footer"/>
    <w:basedOn w:val="Normal"/>
    <w:link w:val="FooterChar"/>
    <w:rsid w:val="00944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932"/>
    <w:rPr>
      <w:rFonts w:asciiTheme="majorHAnsi" w:hAnsiTheme="majorHAnsi"/>
    </w:rPr>
  </w:style>
  <w:style w:type="paragraph" w:styleId="DocumentMap">
    <w:name w:val="Document Map"/>
    <w:basedOn w:val="Normal"/>
    <w:link w:val="DocumentMapChar"/>
    <w:semiHidden/>
    <w:unhideWhenUsed/>
    <w:rsid w:val="000D616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0D6167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2F327E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2F327E"/>
    <w:rPr>
      <w:rFonts w:ascii="Calibri" w:hAnsi="Calibri"/>
    </w:rPr>
  </w:style>
  <w:style w:type="character" w:styleId="FollowedHyperlink">
    <w:name w:val="FollowedHyperlink"/>
    <w:basedOn w:val="DefaultParagraphFont"/>
    <w:rsid w:val="002B24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B24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3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R" w:eastAsia="en-GB"/>
    </w:rPr>
  </w:style>
  <w:style w:type="character" w:customStyle="1" w:styleId="Heading3Char">
    <w:name w:val="Heading 3 Char"/>
    <w:basedOn w:val="DefaultParagraphFont"/>
    <w:link w:val="Heading3"/>
    <w:rsid w:val="00FC63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8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2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6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5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95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07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12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3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8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73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9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02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8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7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6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25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9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7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5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0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4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37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5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1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3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3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9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1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0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7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74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11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2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3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3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68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8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1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9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1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3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4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9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1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3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8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074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83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03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6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3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0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2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7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48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8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63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0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2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5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0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6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49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48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46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eristeras@inn.demokritos.gr" TargetMode="External"/><Relationship Id="rId13" Type="http://schemas.openxmlformats.org/officeDocument/2006/relationships/hyperlink" Target="https://doi.org/10.1016/j.fluid.2020.112816" TargetMode="External"/><Relationship Id="rId18" Type="http://schemas.openxmlformats.org/officeDocument/2006/relationships/hyperlink" Target="https://doi.org/10.1021/acs.macromol.8b013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1021/acs.jpcc.8b001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21/acs.macromol.0c00454" TargetMode="External"/><Relationship Id="rId17" Type="http://schemas.openxmlformats.org/officeDocument/2006/relationships/hyperlink" Target="https://doi.org/10.1002/wcms.141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021/acs.jpcb.9b02840" TargetMode="External"/><Relationship Id="rId20" Type="http://schemas.openxmlformats.org/officeDocument/2006/relationships/hyperlink" Target="https://doi.org/10.1021/acs.jpcc.8b035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1/acs.energyfuels.0c0415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fluid.2019.112242" TargetMode="External"/><Relationship Id="rId23" Type="http://schemas.openxmlformats.org/officeDocument/2006/relationships/hyperlink" Target="https://doi.org/10.1002/9781119269618.ch18" TargetMode="External"/><Relationship Id="rId10" Type="http://schemas.openxmlformats.org/officeDocument/2006/relationships/hyperlink" Target="https://orcid.org/0000-0002-3741-4077" TargetMode="External"/><Relationship Id="rId19" Type="http://schemas.openxmlformats.org/officeDocument/2006/relationships/hyperlink" Target="https://doi.org/10.1021/acsmacrolett.8b00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6504233375" TargetMode="External"/><Relationship Id="rId14" Type="http://schemas.openxmlformats.org/officeDocument/2006/relationships/hyperlink" Target="https://doi.org/10.1016/j.fluid.2019.112338" TargetMode="External"/><Relationship Id="rId22" Type="http://schemas.openxmlformats.org/officeDocument/2006/relationships/hyperlink" Target="https://doi.org/10.1021/acs.energyfuels.7b006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843BD-EC13-7C48-8458-9B0153A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Peristeras</dc:creator>
  <cp:keywords/>
  <cp:lastModifiedBy>Peristeras, Loukas</cp:lastModifiedBy>
  <cp:revision>62</cp:revision>
  <cp:lastPrinted>2020-03-19T15:20:00Z</cp:lastPrinted>
  <dcterms:created xsi:type="dcterms:W3CDTF">2016-09-16T20:54:00Z</dcterms:created>
  <dcterms:modified xsi:type="dcterms:W3CDTF">2021-12-27T00:23:00Z</dcterms:modified>
</cp:coreProperties>
</file>